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C7B0B" w14:textId="795B9176" w:rsidR="004A43AC" w:rsidRPr="009D5B4A" w:rsidRDefault="004A43AC" w:rsidP="004A43AC">
      <w:pPr>
        <w:tabs>
          <w:tab w:val="left" w:pos="11482"/>
        </w:tabs>
        <w:jc w:val="center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Plan wynikowy</w:t>
      </w:r>
      <w:r w:rsidRPr="009D5B4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14E39">
        <w:rPr>
          <w:rFonts w:ascii="Times New Roman" w:hAnsi="Times New Roman"/>
          <w:b/>
          <w:bCs/>
          <w:i/>
          <w:iCs/>
          <w:sz w:val="28"/>
          <w:szCs w:val="28"/>
        </w:rPr>
        <w:t xml:space="preserve">NOWE </w:t>
      </w:r>
      <w:r w:rsidRPr="009D5B4A">
        <w:rPr>
          <w:rFonts w:ascii="Times New Roman" w:hAnsi="Times New Roman"/>
          <w:b/>
          <w:bCs/>
          <w:i/>
          <w:sz w:val="28"/>
          <w:szCs w:val="28"/>
        </w:rPr>
        <w:t>Ponad</w:t>
      </w:r>
      <w:r w:rsidRPr="009D5B4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D5B4A">
        <w:rPr>
          <w:rFonts w:ascii="Times New Roman" w:hAnsi="Times New Roman"/>
          <w:b/>
          <w:bCs/>
          <w:i/>
          <w:sz w:val="28"/>
          <w:szCs w:val="28"/>
        </w:rPr>
        <w:t>słowami</w:t>
      </w:r>
      <w:r>
        <w:rPr>
          <w:rFonts w:ascii="Times New Roman" w:hAnsi="Times New Roman"/>
          <w:b/>
          <w:bCs/>
          <w:sz w:val="28"/>
          <w:szCs w:val="28"/>
        </w:rPr>
        <w:t xml:space="preserve"> klasa 2</w:t>
      </w:r>
      <w:r w:rsidRPr="009D5B4A">
        <w:rPr>
          <w:rFonts w:ascii="Times New Roman" w:hAnsi="Times New Roman"/>
          <w:b/>
          <w:bCs/>
          <w:sz w:val="28"/>
          <w:szCs w:val="28"/>
        </w:rPr>
        <w:t xml:space="preserve"> część </w:t>
      </w:r>
      <w:r>
        <w:rPr>
          <w:rFonts w:ascii="Times New Roman" w:hAnsi="Times New Roman"/>
          <w:b/>
          <w:bCs/>
          <w:sz w:val="28"/>
          <w:szCs w:val="28"/>
        </w:rPr>
        <w:t>2</w:t>
      </w:r>
    </w:p>
    <w:p w14:paraId="254931D6" w14:textId="77777777" w:rsidR="004A43AC" w:rsidRDefault="004A43AC" w:rsidP="004A43AC">
      <w:pPr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14:paraId="7AF0C775" w14:textId="23564C5C" w:rsidR="00E118A0" w:rsidRDefault="00E118A0" w:rsidP="00E118A0">
      <w:pPr>
        <w:spacing w:line="276" w:lineRule="auto"/>
        <w:rPr>
          <w:rFonts w:ascii="Times New Roman" w:hAnsi="Times New Roman"/>
          <w:sz w:val="20"/>
          <w:szCs w:val="20"/>
        </w:rPr>
      </w:pPr>
      <w:r w:rsidRPr="006C7850">
        <w:rPr>
          <w:rFonts w:ascii="Times New Roman" w:hAnsi="Times New Roman"/>
          <w:sz w:val="20"/>
          <w:szCs w:val="20"/>
        </w:rPr>
        <w:t>Zgodnie z ramowym planem nauczania na semestr przypada ok. 60 godzin lekcyjnych języka polskiego dla zakresu podstawowego oraz dodatkowe 30 godzin dla</w:t>
      </w:r>
      <w:r>
        <w:rPr>
          <w:rFonts w:ascii="Times New Roman" w:hAnsi="Times New Roman"/>
          <w:sz w:val="20"/>
          <w:szCs w:val="20"/>
        </w:rPr>
        <w:t xml:space="preserve"> </w:t>
      </w:r>
      <w:r w:rsidRPr="006C7850">
        <w:rPr>
          <w:rFonts w:ascii="Times New Roman" w:hAnsi="Times New Roman"/>
          <w:sz w:val="20"/>
          <w:szCs w:val="20"/>
        </w:rPr>
        <w:t xml:space="preserve">zakresu rozszerzonego. Prezentowany </w:t>
      </w:r>
      <w:r w:rsidRPr="00F164B0">
        <w:rPr>
          <w:rFonts w:ascii="Times New Roman" w:hAnsi="Times New Roman"/>
          <w:sz w:val="20"/>
          <w:szCs w:val="20"/>
        </w:rPr>
        <w:t xml:space="preserve">rozkład materiału jest autorską propozycją realizacji materiału zawartego w podręczniku </w:t>
      </w:r>
      <w:r>
        <w:rPr>
          <w:rFonts w:ascii="Times New Roman" w:hAnsi="Times New Roman"/>
          <w:i/>
          <w:iCs/>
          <w:sz w:val="20"/>
          <w:szCs w:val="20"/>
        </w:rPr>
        <w:t xml:space="preserve">NOWE </w:t>
      </w:r>
      <w:r w:rsidRPr="00F164B0">
        <w:rPr>
          <w:rFonts w:ascii="Times New Roman" w:hAnsi="Times New Roman"/>
          <w:i/>
          <w:iCs/>
          <w:sz w:val="20"/>
          <w:szCs w:val="20"/>
        </w:rPr>
        <w:t xml:space="preserve">Ponad słowami </w:t>
      </w:r>
      <w:r>
        <w:rPr>
          <w:rFonts w:ascii="Times New Roman" w:hAnsi="Times New Roman"/>
          <w:sz w:val="20"/>
          <w:szCs w:val="20"/>
        </w:rPr>
        <w:t xml:space="preserve">dla </w:t>
      </w:r>
      <w:r w:rsidRPr="00F164B0">
        <w:rPr>
          <w:rFonts w:ascii="Times New Roman" w:hAnsi="Times New Roman"/>
          <w:sz w:val="20"/>
          <w:szCs w:val="20"/>
        </w:rPr>
        <w:t>klasy 2</w:t>
      </w:r>
      <w:r>
        <w:rPr>
          <w:rFonts w:ascii="Times New Roman" w:hAnsi="Times New Roman"/>
          <w:sz w:val="20"/>
          <w:szCs w:val="20"/>
        </w:rPr>
        <w:t>, część 2. C</w:t>
      </w:r>
      <w:r w:rsidRPr="00F164B0">
        <w:rPr>
          <w:rFonts w:ascii="Times New Roman" w:hAnsi="Times New Roman"/>
          <w:sz w:val="20"/>
          <w:szCs w:val="20"/>
        </w:rPr>
        <w:t xml:space="preserve">zęść tematów wskazano jako obligatoryjne, m.in. z uwagi na zapisy podstawy programowej, a pozostałe – jako fakultatywne. Dzięki temu każdy nauczyciel może dostosować niniejszy plan do liczby godzin, którą </w:t>
      </w:r>
      <w:r w:rsidRPr="00F164B0">
        <w:rPr>
          <w:rFonts w:ascii="Times New Roman" w:hAnsi="Times New Roman"/>
          <w:sz w:val="20"/>
          <w:szCs w:val="20"/>
        </w:rPr>
        <w:t>dysponuje</w:t>
      </w:r>
      <w:r w:rsidRPr="00F164B0">
        <w:rPr>
          <w:rFonts w:ascii="Times New Roman" w:hAnsi="Times New Roman"/>
          <w:sz w:val="20"/>
          <w:szCs w:val="20"/>
        </w:rPr>
        <w:t xml:space="preserve"> oraz do możliwości i potrzeb danego zespołu klasowego</w:t>
      </w:r>
    </w:p>
    <w:p w14:paraId="0409943F" w14:textId="39AE9E04" w:rsidR="004A43AC" w:rsidRPr="00365038" w:rsidRDefault="004A43AC" w:rsidP="004A43AC">
      <w:pPr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6C7850">
        <w:rPr>
          <w:rFonts w:ascii="Times New Roman" w:hAnsi="Times New Roman"/>
          <w:sz w:val="20"/>
          <w:szCs w:val="20"/>
        </w:rPr>
        <w:t>.</w:t>
      </w:r>
    </w:p>
    <w:p w14:paraId="7E88DC85" w14:textId="77777777" w:rsidR="004A43AC" w:rsidRDefault="004A43AC" w:rsidP="004A43AC">
      <w:pPr>
        <w:spacing w:line="276" w:lineRule="auto"/>
        <w:rPr>
          <w:rFonts w:ascii="Times New Roman" w:hAnsi="Times New Roman"/>
          <w:b/>
          <w:sz w:val="20"/>
          <w:szCs w:val="20"/>
        </w:rPr>
      </w:pPr>
    </w:p>
    <w:p w14:paraId="6380DDE3" w14:textId="77777777" w:rsidR="004A43AC" w:rsidRPr="00A666B2" w:rsidRDefault="004A43AC" w:rsidP="004A43AC">
      <w:pPr>
        <w:spacing w:line="276" w:lineRule="auto"/>
        <w:rPr>
          <w:rFonts w:ascii="Times New Roman" w:hAnsi="Times New Roman"/>
          <w:b/>
          <w:sz w:val="20"/>
          <w:szCs w:val="20"/>
        </w:rPr>
      </w:pPr>
      <w:r w:rsidRPr="00A666B2">
        <w:rPr>
          <w:rFonts w:ascii="Times New Roman" w:hAnsi="Times New Roman"/>
          <w:b/>
          <w:sz w:val="20"/>
          <w:szCs w:val="20"/>
        </w:rPr>
        <w:t>Oznaczenia w tabeli:</w:t>
      </w:r>
    </w:p>
    <w:p w14:paraId="61CD4C2B" w14:textId="77777777" w:rsidR="004A43AC" w:rsidRPr="00365038" w:rsidRDefault="004A43AC" w:rsidP="004A43AC">
      <w:pPr>
        <w:spacing w:line="276" w:lineRule="auto"/>
        <w:rPr>
          <w:rFonts w:ascii="Times New Roman" w:hAnsi="Times New Roman"/>
          <w:sz w:val="20"/>
          <w:szCs w:val="20"/>
        </w:rPr>
      </w:pPr>
      <w:r w:rsidRPr="00365038"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92526D" wp14:editId="4170D279">
                <wp:simplePos x="0" y="0"/>
                <wp:positionH relativeFrom="column">
                  <wp:posOffset>4445</wp:posOffset>
                </wp:positionH>
                <wp:positionV relativeFrom="paragraph">
                  <wp:posOffset>144145</wp:posOffset>
                </wp:positionV>
                <wp:extent cx="333375" cy="152400"/>
                <wp:effectExtent l="5715" t="12065" r="13335" b="6985"/>
                <wp:wrapNone/>
                <wp:docPr id="140974949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1524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E53260" id="Rectangle 9" o:spid="_x0000_s1026" style="position:absolute;margin-left:.35pt;margin-top:11.35pt;width:26.2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" fillcolor="#d8d8d8"/>
            </w:pict>
          </mc:Fallback>
        </mc:AlternateContent>
      </w:r>
      <w:r w:rsidRPr="00365038">
        <w:rPr>
          <w:rFonts w:ascii="Times New Roman" w:hAnsi="Times New Roman"/>
          <w:sz w:val="20"/>
          <w:szCs w:val="20"/>
        </w:rPr>
        <w:t>* zakres rozszerzony</w:t>
      </w:r>
    </w:p>
    <w:p w14:paraId="1BEFED62" w14:textId="77777777" w:rsidR="004A43AC" w:rsidRPr="00365038" w:rsidRDefault="004A43AC" w:rsidP="004A43AC">
      <w:pPr>
        <w:spacing w:line="276" w:lineRule="auto"/>
        <w:rPr>
          <w:rFonts w:ascii="Times New Roman" w:hAnsi="Times New Roman"/>
          <w:sz w:val="20"/>
          <w:szCs w:val="20"/>
        </w:rPr>
      </w:pPr>
      <w:r w:rsidRPr="00365038"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47529C" wp14:editId="6B38FEAA">
                <wp:simplePos x="0" y="0"/>
                <wp:positionH relativeFrom="column">
                  <wp:posOffset>4445</wp:posOffset>
                </wp:positionH>
                <wp:positionV relativeFrom="paragraph">
                  <wp:posOffset>163195</wp:posOffset>
                </wp:positionV>
                <wp:extent cx="333375" cy="152400"/>
                <wp:effectExtent l="5715" t="8890" r="13335" b="10160"/>
                <wp:wrapNone/>
                <wp:docPr id="7553060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47B975" id="Rectangle 10" o:spid="_x0000_s1026" style="position:absolute;margin-left:.35pt;margin-top:12.85pt;width:26.2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"/>
            </w:pict>
          </mc:Fallback>
        </mc:AlternateContent>
      </w:r>
      <w:r>
        <w:rPr>
          <w:rFonts w:ascii="Times New Roman" w:hAnsi="Times New Roman"/>
          <w:sz w:val="20"/>
          <w:szCs w:val="20"/>
        </w:rPr>
        <w:t xml:space="preserve">            </w:t>
      </w:r>
      <w:r w:rsidRPr="00365038">
        <w:rPr>
          <w:rFonts w:ascii="Times New Roman" w:hAnsi="Times New Roman"/>
          <w:sz w:val="20"/>
          <w:szCs w:val="20"/>
        </w:rPr>
        <w:t xml:space="preserve">materiał </w:t>
      </w:r>
      <w:r>
        <w:rPr>
          <w:rFonts w:ascii="Times New Roman" w:hAnsi="Times New Roman"/>
          <w:sz w:val="20"/>
          <w:szCs w:val="20"/>
        </w:rPr>
        <w:t>obligatoryjny</w:t>
      </w:r>
    </w:p>
    <w:p w14:paraId="5E728152" w14:textId="77777777" w:rsidR="004A43AC" w:rsidRPr="00365038" w:rsidRDefault="004A43AC" w:rsidP="004A43AC">
      <w:pPr>
        <w:spacing w:line="276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materiał fakultatywny</w:t>
      </w:r>
    </w:p>
    <w:p w14:paraId="69D813E2" w14:textId="77777777" w:rsidR="004A43AC" w:rsidRPr="00F21D81" w:rsidRDefault="004A43AC" w:rsidP="004A43AC">
      <w:pPr>
        <w:tabs>
          <w:tab w:val="left" w:pos="11482"/>
        </w:tabs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5046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3"/>
        <w:gridCol w:w="1830"/>
        <w:gridCol w:w="2532"/>
        <w:gridCol w:w="705"/>
        <w:gridCol w:w="1264"/>
        <w:gridCol w:w="3513"/>
        <w:gridCol w:w="4085"/>
      </w:tblGrid>
      <w:tr w:rsidR="004A43AC" w14:paraId="6147C5F9" w14:textId="77777777" w:rsidTr="00B524FA">
        <w:trPr>
          <w:trHeight w:val="852"/>
          <w:tblHeader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FB0ED" w14:textId="77777777" w:rsidR="004A43AC" w:rsidRPr="00F21D81" w:rsidRDefault="004A43AC" w:rsidP="00B524FA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Numer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Pr="00F21D81">
              <w:rPr>
                <w:rFonts w:ascii="Times New Roman" w:hAnsi="Times New Roman"/>
                <w:b/>
                <w:bCs/>
                <w:sz w:val="20"/>
                <w:szCs w:val="20"/>
              </w:rPr>
              <w:t>i temat lekcji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3362F" w14:textId="77777777" w:rsidR="004A43AC" w:rsidRPr="00F21D81" w:rsidRDefault="004A43AC" w:rsidP="00B524FA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21D81">
              <w:rPr>
                <w:rFonts w:ascii="Times New Roman" w:hAnsi="Times New Roman"/>
                <w:b/>
                <w:bCs/>
                <w:sz w:val="20"/>
                <w:szCs w:val="20"/>
              </w:rPr>
              <w:t>Środki dydaktyczne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28ADC" w14:textId="77777777" w:rsidR="004A43AC" w:rsidRPr="00F21D81" w:rsidRDefault="004A43AC" w:rsidP="00B524FA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21D81">
              <w:rPr>
                <w:rFonts w:ascii="Times New Roman" w:hAnsi="Times New Roman"/>
                <w:b/>
                <w:bCs/>
                <w:sz w:val="20"/>
                <w:szCs w:val="20"/>
              </w:rPr>
              <w:t>Zagadnienia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5CEF9" w14:textId="77777777" w:rsidR="004A43AC" w:rsidRPr="00F21D81" w:rsidRDefault="004A43AC" w:rsidP="00B524FA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21D81">
              <w:rPr>
                <w:rFonts w:ascii="Times New Roman" w:hAnsi="Times New Roman"/>
                <w:b/>
                <w:bCs/>
                <w:sz w:val="20"/>
                <w:szCs w:val="20"/>
              </w:rPr>
              <w:t>Liczba godzin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1F102" w14:textId="77777777" w:rsidR="004A43AC" w:rsidRPr="00F21D81" w:rsidRDefault="004A43AC" w:rsidP="00B524FA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21D81">
              <w:rPr>
                <w:rFonts w:ascii="Times New Roman" w:hAnsi="Times New Roman"/>
                <w:b/>
                <w:bCs/>
                <w:sz w:val="20"/>
                <w:szCs w:val="20"/>
              </w:rPr>
              <w:t>Odniesienia do podstawy programowej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7CFAA" w14:textId="77777777" w:rsidR="004A43AC" w:rsidRDefault="004A43AC" w:rsidP="00B524FA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Zakres podstawowy</w:t>
            </w:r>
          </w:p>
          <w:p w14:paraId="25168301" w14:textId="77777777" w:rsidR="004A43AC" w:rsidRDefault="004A43AC" w:rsidP="00B524FA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6BAC7376" w14:textId="77777777" w:rsidR="004A43AC" w:rsidRPr="00F21D81" w:rsidRDefault="004A43AC" w:rsidP="00B524FA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Uczeń: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65540" w14:textId="77777777" w:rsidR="004A43AC" w:rsidRDefault="004A43AC" w:rsidP="00B524FA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Zakres rozszerzony</w:t>
            </w:r>
          </w:p>
          <w:p w14:paraId="26915AEF" w14:textId="77777777" w:rsidR="004A43AC" w:rsidRPr="004C7BA8" w:rsidRDefault="004A43AC" w:rsidP="00B524F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7BA8">
              <w:rPr>
                <w:rFonts w:ascii="Times New Roman" w:hAnsi="Times New Roman"/>
                <w:b/>
                <w:sz w:val="20"/>
                <w:szCs w:val="20"/>
              </w:rPr>
              <w:t>– wymagania określone dla zakresu podstawowego</w:t>
            </w:r>
          </w:p>
          <w:p w14:paraId="315A3EC5" w14:textId="77777777" w:rsidR="004A43AC" w:rsidRPr="004C7BA8" w:rsidRDefault="004A43AC" w:rsidP="00B524F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7BA8">
              <w:rPr>
                <w:rFonts w:ascii="Times New Roman" w:hAnsi="Times New Roman"/>
                <w:b/>
                <w:sz w:val="20"/>
                <w:szCs w:val="20"/>
              </w:rPr>
              <w:t>– wymagania dodatkowe</w:t>
            </w:r>
          </w:p>
          <w:p w14:paraId="6E26CB07" w14:textId="77777777" w:rsidR="004A43AC" w:rsidRDefault="004A43AC" w:rsidP="00B524FA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C7BA8">
              <w:rPr>
                <w:rFonts w:ascii="Times New Roman" w:hAnsi="Times New Roman"/>
                <w:b/>
                <w:bCs/>
                <w:sz w:val="20"/>
                <w:szCs w:val="20"/>
              </w:rPr>
              <w:t>Uczeń:</w:t>
            </w:r>
          </w:p>
        </w:tc>
      </w:tr>
      <w:tr w:rsidR="004A43AC" w14:paraId="4BF86F00" w14:textId="77777777" w:rsidTr="00B524FA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2DA2B" w14:textId="77777777" w:rsidR="004A43AC" w:rsidRDefault="004A43AC" w:rsidP="00B524FA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POZYTYWIZM – O EPOCE</w:t>
            </w:r>
          </w:p>
        </w:tc>
      </w:tr>
      <w:tr w:rsidR="004A43AC" w14:paraId="6B62AB2D" w14:textId="77777777" w:rsidTr="00B524FA"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90D4FC5" w14:textId="77777777" w:rsidR="008A75E6" w:rsidRDefault="008A75E6" w:rsidP="008A75E6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Pr="00CE63D5">
              <w:rPr>
                <w:rFonts w:ascii="Times New Roman" w:hAnsi="Times New Roman"/>
                <w:b/>
                <w:b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2.</w:t>
            </w:r>
            <w:r w:rsidRPr="0034464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368357A0" w14:textId="77777777" w:rsidR="004A43AC" w:rsidRPr="00FA7E71" w:rsidRDefault="004A43AC" w:rsidP="00B524FA">
            <w:pPr>
              <w:snapToGri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4464C">
              <w:rPr>
                <w:rFonts w:ascii="Times New Roman" w:hAnsi="Times New Roman"/>
                <w:bCs/>
                <w:sz w:val="20"/>
                <w:szCs w:val="20"/>
              </w:rPr>
              <w:t>Piękna epoka pary i elektryczności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7C567C5" w14:textId="7436B3C7" w:rsidR="004A43AC" w:rsidRPr="00F21D81" w:rsidRDefault="004A43AC" w:rsidP="00B524F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podręcznik do języka polskiego </w:t>
            </w:r>
            <w:r w:rsidR="00A23AB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NOWE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Ponad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słowami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66AC">
              <w:rPr>
                <w:rFonts w:ascii="Times New Roman" w:hAnsi="Times New Roman"/>
                <w:i/>
                <w:sz w:val="20"/>
                <w:szCs w:val="20"/>
              </w:rPr>
              <w:t>2.2</w:t>
            </w:r>
            <w:r>
              <w:rPr>
                <w:rFonts w:ascii="Times New Roman" w:hAnsi="Times New Roman"/>
                <w:sz w:val="20"/>
                <w:szCs w:val="20"/>
              </w:rPr>
              <w:t>, s. 10–1</w:t>
            </w:r>
            <w:r w:rsidR="0067311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BB94DFD" w14:textId="45F7D327" w:rsidR="00A52C6B" w:rsidRDefault="004A43AC" w:rsidP="00B524F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>• pojęcia i terminy: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 xml:space="preserve">ozytywizm,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realizm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naturalizm</w:t>
            </w:r>
            <w:r w:rsidR="00D85A04">
              <w:rPr>
                <w:rFonts w:ascii="Times New Roman" w:hAnsi="Times New Roman"/>
                <w:iCs/>
                <w:sz w:val="20"/>
                <w:szCs w:val="20"/>
              </w:rPr>
              <w:t xml:space="preserve">, 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 xml:space="preserve">scjentyzm, </w:t>
            </w:r>
            <w:r w:rsidR="00D85A04">
              <w:rPr>
                <w:rFonts w:ascii="Times New Roman" w:hAnsi="Times New Roman"/>
                <w:sz w:val="20"/>
                <w:szCs w:val="20"/>
              </w:rPr>
              <w:t xml:space="preserve">empiryzm, </w:t>
            </w:r>
            <w:r w:rsidR="0022507A">
              <w:rPr>
                <w:rFonts w:ascii="Times New Roman" w:hAnsi="Times New Roman"/>
                <w:sz w:val="20"/>
                <w:szCs w:val="20"/>
              </w:rPr>
              <w:t xml:space="preserve">utylitaryzm, ewolucjonizm, 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 xml:space="preserve">organicyzm, </w:t>
            </w:r>
            <w:r w:rsidR="00A52C6B">
              <w:rPr>
                <w:rFonts w:ascii="Times New Roman" w:hAnsi="Times New Roman"/>
                <w:sz w:val="20"/>
                <w:szCs w:val="20"/>
              </w:rPr>
              <w:t>liberalizm, demokracja, tolerancja</w:t>
            </w:r>
            <w:r w:rsidR="00BF7AD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AE5ED0">
              <w:rPr>
                <w:rFonts w:ascii="Times New Roman" w:hAnsi="Times New Roman"/>
                <w:sz w:val="20"/>
                <w:szCs w:val="20"/>
              </w:rPr>
              <w:t xml:space="preserve">emancypacja kobiet, </w:t>
            </w:r>
            <w:r w:rsidR="00BF7AD0">
              <w:rPr>
                <w:rFonts w:ascii="Times New Roman" w:hAnsi="Times New Roman"/>
                <w:sz w:val="20"/>
                <w:szCs w:val="20"/>
              </w:rPr>
              <w:t>praca organiczna, praca u podstaw, asymilacja Żydów</w:t>
            </w:r>
          </w:p>
          <w:p w14:paraId="69183D94" w14:textId="6D99ECFA" w:rsidR="000D3D2B" w:rsidRDefault="000D3D2B" w:rsidP="00B524F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znaczenie powstania styczniowego</w:t>
            </w:r>
          </w:p>
          <w:p w14:paraId="195AE8D3" w14:textId="5F701EA6" w:rsidR="00BF7AD0" w:rsidRDefault="00AE5ED0" w:rsidP="00B524F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rewolucja przemysłowa</w:t>
            </w:r>
          </w:p>
          <w:p w14:paraId="286DFEAB" w14:textId="01ADC18B" w:rsidR="00AE5ED0" w:rsidRDefault="00AE5ED0" w:rsidP="00B524F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47581B">
              <w:rPr>
                <w:rFonts w:ascii="Times New Roman" w:hAnsi="Times New Roman"/>
                <w:sz w:val="20"/>
                <w:szCs w:val="20"/>
              </w:rPr>
              <w:t>trudna sytuacja dzieci</w:t>
            </w:r>
          </w:p>
          <w:p w14:paraId="06B8A8A1" w14:textId="5404D05D" w:rsidR="0047581B" w:rsidRDefault="0047581B" w:rsidP="00B524F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inteligencja i robotnicy </w:t>
            </w:r>
          </w:p>
          <w:p w14:paraId="2A094B39" w14:textId="7FD28047" w:rsidR="00F8208E" w:rsidRDefault="00F8208E" w:rsidP="00B524F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napływ ludności do miast </w:t>
            </w:r>
          </w:p>
          <w:p w14:paraId="1B2AD7D2" w14:textId="6730E7AF" w:rsidR="004A43AC" w:rsidRPr="0034464C" w:rsidRDefault="00F8208E" w:rsidP="00B524F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rozwój prasy</w:t>
            </w:r>
            <w:r w:rsidR="006758B9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4A43AC">
              <w:rPr>
                <w:rFonts w:ascii="Times New Roman" w:hAnsi="Times New Roman"/>
                <w:sz w:val="20"/>
                <w:szCs w:val="20"/>
              </w:rPr>
              <w:t>felieton, kronika tygodniowa, reportaż</w:t>
            </w:r>
          </w:p>
          <w:p w14:paraId="55A6524E" w14:textId="4F5147E4" w:rsidR="00D85A04" w:rsidRPr="00F21D81" w:rsidRDefault="00D85A04" w:rsidP="00B524F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8B04AF5" w14:textId="77777777" w:rsidR="004A43AC" w:rsidRPr="00F21D81" w:rsidRDefault="004A43AC" w:rsidP="00B524FA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E3883ED" w14:textId="77777777" w:rsidR="004A43AC" w:rsidRPr="00977DC5" w:rsidRDefault="004A43AC" w:rsidP="00B524FA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DC5">
              <w:rPr>
                <w:rFonts w:ascii="Times New Roman" w:hAnsi="Times New Roman"/>
                <w:sz w:val="20"/>
                <w:szCs w:val="20"/>
              </w:rPr>
              <w:t>I.1.1 ZP</w:t>
            </w:r>
          </w:p>
          <w:p w14:paraId="6929FCA7" w14:textId="77777777" w:rsidR="004A43AC" w:rsidRDefault="004A43AC" w:rsidP="00B524FA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I.2.1 ZP</w:t>
            </w:r>
            <w:r w:rsidRPr="00977DC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ACE7F8B" w14:textId="77777777" w:rsidR="004A43AC" w:rsidRPr="00977DC5" w:rsidRDefault="004A43AC" w:rsidP="00B524FA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I.2.4 ZP</w:t>
            </w:r>
          </w:p>
          <w:p w14:paraId="2EFFA80D" w14:textId="77777777" w:rsidR="004A43AC" w:rsidRPr="00977DC5" w:rsidRDefault="004A43AC" w:rsidP="00B524FA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DC5">
              <w:rPr>
                <w:rFonts w:ascii="Times New Roman" w:hAnsi="Times New Roman"/>
                <w:sz w:val="20"/>
                <w:szCs w:val="20"/>
              </w:rPr>
              <w:t>IV.2 ZP</w:t>
            </w:r>
          </w:p>
          <w:p w14:paraId="20DEC92D" w14:textId="77777777" w:rsidR="004A43AC" w:rsidRPr="00116F3D" w:rsidRDefault="004A43AC" w:rsidP="00B524FA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16F3D">
              <w:rPr>
                <w:rFonts w:ascii="Times New Roman" w:hAnsi="Times New Roman"/>
                <w:sz w:val="20"/>
                <w:szCs w:val="20"/>
                <w:lang w:val="en-US"/>
              </w:rPr>
              <w:t>IV.3 ZP</w:t>
            </w:r>
          </w:p>
          <w:p w14:paraId="1DD87DA5" w14:textId="77777777" w:rsidR="004A43AC" w:rsidRPr="00116F3D" w:rsidRDefault="004A43AC" w:rsidP="00B524FA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16F3D">
              <w:rPr>
                <w:rFonts w:ascii="Times New Roman" w:hAnsi="Times New Roman"/>
                <w:sz w:val="20"/>
                <w:szCs w:val="20"/>
                <w:lang w:val="en-US"/>
              </w:rPr>
              <w:t>IV.10 ZP</w:t>
            </w:r>
          </w:p>
          <w:p w14:paraId="1558E28F" w14:textId="50DF2E90" w:rsidR="004A43AC" w:rsidRPr="00116F3D" w:rsidRDefault="004A43AC" w:rsidP="00B524FA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DF84398" w14:textId="77777777" w:rsidR="004A43AC" w:rsidRPr="00E703FA" w:rsidRDefault="004A43AC" w:rsidP="00B524F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wyjaśnia etymologię termi</w:t>
            </w:r>
            <w:r w:rsidRPr="00E703FA">
              <w:rPr>
                <w:rFonts w:ascii="Times New Roman" w:hAnsi="Times New Roman"/>
                <w:sz w:val="20"/>
                <w:szCs w:val="20"/>
              </w:rPr>
              <w:t xml:space="preserve">nu </w:t>
            </w:r>
            <w:r w:rsidRPr="00977DC5">
              <w:rPr>
                <w:rFonts w:ascii="Times New Roman" w:hAnsi="Times New Roman"/>
                <w:i/>
                <w:sz w:val="20"/>
                <w:szCs w:val="20"/>
              </w:rPr>
              <w:t>pozytywizm</w:t>
            </w:r>
          </w:p>
          <w:p w14:paraId="0845E82D" w14:textId="77777777" w:rsidR="004A43AC" w:rsidRPr="00E703FA" w:rsidRDefault="004A43AC" w:rsidP="00B524FA">
            <w:pPr>
              <w:rPr>
                <w:rFonts w:ascii="Times New Roman" w:hAnsi="Times New Roman"/>
                <w:sz w:val="20"/>
                <w:szCs w:val="20"/>
              </w:rPr>
            </w:pPr>
            <w:r w:rsidRPr="00E703FA">
              <w:rPr>
                <w:rFonts w:ascii="Times New Roman" w:hAnsi="Times New Roman"/>
                <w:sz w:val="20"/>
                <w:szCs w:val="20"/>
              </w:rPr>
              <w:t xml:space="preserve">• określa ramy czasowe pozytywizmu europejskiego </w:t>
            </w:r>
          </w:p>
          <w:p w14:paraId="7CE8C489" w14:textId="77777777" w:rsidR="004A43AC" w:rsidRPr="0034464C" w:rsidRDefault="004A43AC" w:rsidP="00B524FA">
            <w:pPr>
              <w:rPr>
                <w:rFonts w:ascii="Times New Roman" w:hAnsi="Times New Roman"/>
                <w:sz w:val="20"/>
                <w:szCs w:val="20"/>
              </w:rPr>
            </w:pPr>
            <w:r w:rsidRPr="00E703FA">
              <w:rPr>
                <w:rFonts w:ascii="Times New Roman" w:hAnsi="Times New Roman"/>
                <w:sz w:val="20"/>
                <w:szCs w:val="20"/>
              </w:rPr>
              <w:t>• wskazuje przemiany cywilizacyjne i społeczne, które ukształtowały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 xml:space="preserve"> epokę</w:t>
            </w:r>
          </w:p>
          <w:p w14:paraId="08C8B2D6" w14:textId="77777777" w:rsidR="004A43AC" w:rsidRPr="0034464C" w:rsidRDefault="004A43AC" w:rsidP="00B524FA">
            <w:pPr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>• wyjaśnia pojęcia związane ze światopoglądem pozytywistycznym</w:t>
            </w:r>
          </w:p>
          <w:p w14:paraId="168160FC" w14:textId="77777777" w:rsidR="004A43AC" w:rsidRDefault="004A43AC" w:rsidP="00B524FA">
            <w:pPr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>• charakteryzuje życie codzienne w drugiej połowie XIX wieku</w:t>
            </w:r>
          </w:p>
          <w:p w14:paraId="7C726196" w14:textId="77777777" w:rsidR="004A43AC" w:rsidRDefault="004A43AC" w:rsidP="00B524FA">
            <w:pPr>
              <w:rPr>
                <w:rFonts w:ascii="Times New Roman" w:hAnsi="Times New Roman"/>
                <w:sz w:val="20"/>
                <w:szCs w:val="20"/>
              </w:rPr>
            </w:pPr>
            <w:r w:rsidRPr="00532959">
              <w:rPr>
                <w:rFonts w:ascii="Times New Roman" w:hAnsi="Times New Roman"/>
                <w:sz w:val="20"/>
                <w:szCs w:val="20"/>
              </w:rPr>
              <w:t>• wyjaśnia, w jaki sposób przemiany cywilizacyjne wpłynęły na specyfikę epoki</w:t>
            </w:r>
          </w:p>
          <w:p w14:paraId="432F93A6" w14:textId="77777777" w:rsidR="004A43AC" w:rsidRDefault="004A43AC" w:rsidP="00B524FA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omawia rolę prasy w drugiej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połowie XIX wieku</w:t>
            </w:r>
          </w:p>
          <w:p w14:paraId="134013F6" w14:textId="77777777" w:rsidR="007862B6" w:rsidRPr="0034464C" w:rsidRDefault="007862B6" w:rsidP="007862B6">
            <w:pPr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wyjaśnia różnicę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między 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>funkcjonowani</w:t>
            </w:r>
            <w:r>
              <w:rPr>
                <w:rFonts w:ascii="Times New Roman" w:hAnsi="Times New Roman"/>
                <w:sz w:val="20"/>
                <w:szCs w:val="20"/>
              </w:rPr>
              <w:t>em terminu „</w:t>
            </w:r>
            <w:r w:rsidRPr="00C154D6">
              <w:rPr>
                <w:rFonts w:ascii="Times New Roman" w:hAnsi="Times New Roman"/>
                <w:sz w:val="20"/>
                <w:szCs w:val="20"/>
              </w:rPr>
              <w:t>pozytywizm</w:t>
            </w:r>
            <w:r>
              <w:rPr>
                <w:rFonts w:ascii="Times New Roman" w:hAnsi="Times New Roman"/>
                <w:sz w:val="20"/>
                <w:szCs w:val="20"/>
              </w:rPr>
              <w:t>”</w:t>
            </w:r>
            <w:r w:rsidRPr="00E703FA">
              <w:rPr>
                <w:rFonts w:ascii="Times New Roman" w:hAnsi="Times New Roman"/>
                <w:sz w:val="20"/>
                <w:szCs w:val="20"/>
              </w:rPr>
              <w:t xml:space="preserve"> w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 xml:space="preserve"> Europ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ie a w 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>Pols</w:t>
            </w:r>
            <w:r>
              <w:rPr>
                <w:rFonts w:ascii="Times New Roman" w:hAnsi="Times New Roman"/>
                <w:sz w:val="20"/>
                <w:szCs w:val="20"/>
              </w:rPr>
              <w:t>ce</w:t>
            </w:r>
          </w:p>
          <w:p w14:paraId="1C4A70E1" w14:textId="77777777" w:rsidR="007862B6" w:rsidRPr="0034464C" w:rsidRDefault="007862B6" w:rsidP="007862B6">
            <w:pPr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określa ramy czasowe pozytywizmu polskiego </w:t>
            </w:r>
          </w:p>
          <w:p w14:paraId="6ED9172A" w14:textId="77777777" w:rsidR="007862B6" w:rsidRPr="0034464C" w:rsidRDefault="007862B6" w:rsidP="007862B6">
            <w:pPr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>• opisuje przemiany cywilizacyjne na ziemiach polskich w okresie pozytywizmu</w:t>
            </w:r>
          </w:p>
          <w:p w14:paraId="195AA5A3" w14:textId="77777777" w:rsidR="007862B6" w:rsidRPr="0034464C" w:rsidRDefault="007862B6" w:rsidP="007862B6">
            <w:pPr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analizuje rolę powstania styczniowego w kształtowaniu się pozytywizmu polskiego </w:t>
            </w:r>
          </w:p>
          <w:p w14:paraId="45912FF6" w14:textId="77777777" w:rsidR="007862B6" w:rsidRPr="0034464C" w:rsidRDefault="007862B6" w:rsidP="007862B6">
            <w:pPr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>• omawia hasła pozytywizmu polskiego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DE9D0B9" w14:textId="77777777" w:rsidR="007862B6" w:rsidRDefault="007862B6" w:rsidP="007862B6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>• porównuje pozytywizm polski i europejski</w:t>
            </w:r>
          </w:p>
          <w:p w14:paraId="4B16A09E" w14:textId="2F6E38F4" w:rsidR="007862B6" w:rsidRPr="00450783" w:rsidRDefault="007862B6" w:rsidP="00B524FA">
            <w:pPr>
              <w:snapToGrid w:val="0"/>
              <w:ind w:right="410"/>
              <w:rPr>
                <w:rFonts w:ascii="Times New Roman" w:hAnsi="Times New Roman"/>
                <w:bCs/>
                <w:sz w:val="20"/>
                <w:szCs w:val="20"/>
              </w:rPr>
            </w:pPr>
            <w:r w:rsidRPr="00532959">
              <w:rPr>
                <w:rFonts w:ascii="Times New Roman" w:hAnsi="Times New Roman"/>
                <w:bCs/>
                <w:sz w:val="20"/>
                <w:szCs w:val="20"/>
              </w:rPr>
              <w:t>• przedstawia rozwój prasy na ziemiach polskich i omawia jej rolę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E1CA13E" w14:textId="328BAC27" w:rsidR="004A43AC" w:rsidRPr="00C5068C" w:rsidRDefault="004A43AC" w:rsidP="00B524FA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43AC" w14:paraId="2700FEC5" w14:textId="77777777" w:rsidTr="00B524FA"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FC367EE" w14:textId="77777777" w:rsidR="00B445A6" w:rsidRDefault="00B445A6" w:rsidP="00B445A6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Pr="00CE63D5">
              <w:rPr>
                <w:rFonts w:ascii="Times New Roman" w:hAnsi="Times New Roman"/>
                <w:b/>
                <w:b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4.</w:t>
            </w:r>
          </w:p>
          <w:p w14:paraId="18AAB6A1" w14:textId="4676E483" w:rsidR="004A43AC" w:rsidRDefault="00B445A6" w:rsidP="00B445A6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464C">
              <w:rPr>
                <w:rFonts w:ascii="Times New Roman" w:hAnsi="Times New Roman"/>
                <w:bCs/>
                <w:sz w:val="20"/>
                <w:szCs w:val="20"/>
              </w:rPr>
              <w:t xml:space="preserve">Filozofia </w:t>
            </w:r>
            <w:r w:rsidR="004A43AC" w:rsidRPr="0034464C">
              <w:rPr>
                <w:rFonts w:ascii="Times New Roman" w:hAnsi="Times New Roman"/>
                <w:bCs/>
                <w:sz w:val="20"/>
                <w:szCs w:val="20"/>
              </w:rPr>
              <w:t>pozytyw</w:t>
            </w:r>
            <w:r w:rsidR="004A43AC">
              <w:rPr>
                <w:rFonts w:ascii="Times New Roman" w:hAnsi="Times New Roman"/>
                <w:bCs/>
                <w:sz w:val="20"/>
                <w:szCs w:val="20"/>
              </w:rPr>
              <w:t>istycz</w:t>
            </w:r>
            <w:r w:rsidR="004A43AC" w:rsidRPr="0034464C">
              <w:rPr>
                <w:rFonts w:ascii="Times New Roman" w:hAnsi="Times New Roman"/>
                <w:bCs/>
                <w:sz w:val="20"/>
                <w:szCs w:val="20"/>
              </w:rPr>
              <w:t>na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82CF602" w14:textId="006C1C71" w:rsidR="004A43AC" w:rsidRPr="0034464C" w:rsidRDefault="00D044F3" w:rsidP="00B524F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podręcznik do języka polskiego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NOWE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Ponad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słowami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66AC">
              <w:rPr>
                <w:rFonts w:ascii="Times New Roman" w:hAnsi="Times New Roman"/>
                <w:i/>
                <w:sz w:val="20"/>
                <w:szCs w:val="20"/>
              </w:rPr>
              <w:t>2.2</w:t>
            </w:r>
            <w:r>
              <w:rPr>
                <w:rFonts w:ascii="Times New Roman" w:hAnsi="Times New Roman"/>
                <w:sz w:val="20"/>
                <w:szCs w:val="20"/>
              </w:rPr>
              <w:t>, s. 20-21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FE69B6C" w14:textId="51B7AA2D" w:rsidR="004A43AC" w:rsidRPr="0034464C" w:rsidRDefault="004A43AC" w:rsidP="00B524F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pojęcia i terminy: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lozofia pozytywna, socjologia</w:t>
            </w:r>
            <w:r w:rsidR="00FF0148">
              <w:rPr>
                <w:rFonts w:ascii="Times New Roman" w:hAnsi="Times New Roman"/>
                <w:sz w:val="20"/>
                <w:szCs w:val="20"/>
              </w:rPr>
              <w:t xml:space="preserve">, empiryzm, utylitaryzm, </w:t>
            </w:r>
            <w:r w:rsidR="00F5402F">
              <w:rPr>
                <w:rFonts w:ascii="Times New Roman" w:hAnsi="Times New Roman"/>
                <w:sz w:val="20"/>
                <w:szCs w:val="20"/>
              </w:rPr>
              <w:t xml:space="preserve">ewolucjonizm, organicyzm, determinizm </w:t>
            </w:r>
          </w:p>
          <w:p w14:paraId="6CE538E7" w14:textId="77777777" w:rsidR="004A43AC" w:rsidRPr="00116F3D" w:rsidRDefault="004A43AC" w:rsidP="00B524FA">
            <w:pPr>
              <w:snapToGri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4464C">
              <w:rPr>
                <w:rFonts w:ascii="Times New Roman" w:hAnsi="Times New Roman"/>
                <w:sz w:val="20"/>
                <w:szCs w:val="20"/>
                <w:lang w:val="pt-PT"/>
              </w:rPr>
              <w:t>• postacie:</w:t>
            </w:r>
            <w:r>
              <w:rPr>
                <w:rFonts w:ascii="Times New Roman" w:hAnsi="Times New Roman"/>
                <w:sz w:val="20"/>
                <w:szCs w:val="20"/>
                <w:lang w:val="pt-PT"/>
              </w:rPr>
              <w:t xml:space="preserve"> </w:t>
            </w:r>
            <w:r w:rsidRPr="0034464C">
              <w:rPr>
                <w:rFonts w:ascii="Times New Roman" w:hAnsi="Times New Roman"/>
                <w:sz w:val="20"/>
                <w:szCs w:val="20"/>
                <w:lang w:val="pt-PT"/>
              </w:rPr>
              <w:t xml:space="preserve">Auguste Comte, </w:t>
            </w:r>
            <w:r w:rsidRPr="00977DC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John Stuart Mill, Herbert Spencer, Hipolit Taine, Aleksander Świętochowski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0C4D860" w14:textId="6BB4FDF5" w:rsidR="004A43AC" w:rsidRDefault="00782EBC" w:rsidP="00B524FA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AADA86E" w14:textId="77777777" w:rsidR="004A43AC" w:rsidRDefault="004A43AC" w:rsidP="00B524FA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I.2.1 ZP</w:t>
            </w:r>
          </w:p>
          <w:p w14:paraId="4323375D" w14:textId="77777777" w:rsidR="004A43AC" w:rsidRDefault="004A43AC" w:rsidP="00B524FA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I.2.4 ZP</w:t>
            </w:r>
          </w:p>
          <w:p w14:paraId="390FB57D" w14:textId="026E9B50" w:rsidR="004A43AC" w:rsidRPr="008B1B0B" w:rsidRDefault="004A43AC" w:rsidP="00B524FA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AB259EC" w14:textId="77777777" w:rsidR="004A43AC" w:rsidRDefault="004A43AC" w:rsidP="00B524F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najważniejszych filozofów z epoki pozytywizmu</w:t>
            </w:r>
          </w:p>
          <w:p w14:paraId="17308096" w14:textId="77777777" w:rsidR="004A43AC" w:rsidRPr="0034464C" w:rsidRDefault="004A43AC" w:rsidP="00B524FA">
            <w:pPr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wyjaśnia istotę filozofii pozytywnej </w:t>
            </w:r>
          </w:p>
          <w:p w14:paraId="3AC1C9C4" w14:textId="77777777" w:rsidR="004A43AC" w:rsidRDefault="004A43AC" w:rsidP="00B524FA">
            <w:pPr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>• wymienia i omawia najważniejsze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>założenia filozofii August</w:t>
            </w:r>
            <w:r>
              <w:rPr>
                <w:rFonts w:ascii="Times New Roman" w:hAnsi="Times New Roman"/>
                <w:sz w:val="20"/>
                <w:szCs w:val="20"/>
              </w:rPr>
              <w:t>e’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>a Comte’a</w:t>
            </w:r>
          </w:p>
          <w:p w14:paraId="0329079C" w14:textId="5AF065A4" w:rsidR="00541065" w:rsidRDefault="00541065" w:rsidP="00B524F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wymienia i omawia </w:t>
            </w:r>
            <w:r w:rsidR="00947E56">
              <w:rPr>
                <w:rFonts w:ascii="Times New Roman" w:hAnsi="Times New Roman"/>
                <w:sz w:val="20"/>
                <w:szCs w:val="20"/>
              </w:rPr>
              <w:t>najważniejsze terminy zwi</w:t>
            </w:r>
            <w:r w:rsidR="00D51F70">
              <w:rPr>
                <w:rFonts w:ascii="Times New Roman" w:hAnsi="Times New Roman"/>
                <w:sz w:val="20"/>
                <w:szCs w:val="20"/>
              </w:rPr>
              <w:t>ązane z filozofią okresu pozytywizmu</w:t>
            </w:r>
          </w:p>
          <w:p w14:paraId="6969B207" w14:textId="77777777" w:rsidR="004A43AC" w:rsidRDefault="004A43AC" w:rsidP="00B524FA">
            <w:pPr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>• charakteryzuje polską filozofię</w:t>
            </w:r>
          </w:p>
          <w:p w14:paraId="16DF9CAC" w14:textId="77777777" w:rsidR="004A43AC" w:rsidRDefault="004A43AC" w:rsidP="00B524FA">
            <w:pPr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>pozyty</w:t>
            </w:r>
            <w:r>
              <w:rPr>
                <w:rFonts w:ascii="Times New Roman" w:hAnsi="Times New Roman"/>
                <w:sz w:val="20"/>
                <w:szCs w:val="20"/>
              </w:rPr>
              <w:t>wistyczną</w:t>
            </w:r>
          </w:p>
          <w:p w14:paraId="1B8A3C11" w14:textId="77777777" w:rsidR="004A43AC" w:rsidRPr="0034464C" w:rsidRDefault="004A43AC" w:rsidP="00B524FA">
            <w:pPr>
              <w:rPr>
                <w:rFonts w:ascii="Times New Roman" w:hAnsi="Times New Roman"/>
                <w:sz w:val="20"/>
                <w:szCs w:val="20"/>
              </w:rPr>
            </w:pPr>
            <w:r w:rsidRPr="00532959">
              <w:rPr>
                <w:rFonts w:ascii="Times New Roman" w:hAnsi="Times New Roman"/>
                <w:bCs/>
                <w:sz w:val="20"/>
                <w:szCs w:val="20"/>
              </w:rPr>
              <w:t>• podejmuje dyskusję na temat aktualności założeń filozofii pozytywnej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12F19E4" w14:textId="53782B61" w:rsidR="004A43AC" w:rsidRPr="0034464C" w:rsidRDefault="004A43AC" w:rsidP="00B524FA">
            <w:pPr>
              <w:snapToGri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A43AC" w:rsidRPr="00F21D81" w14:paraId="0154652F" w14:textId="77777777" w:rsidTr="00B524FA"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7934899" w14:textId="77777777" w:rsidR="00694FC1" w:rsidRDefault="00694FC1" w:rsidP="00694FC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5</w:t>
            </w:r>
            <w:r w:rsidRPr="00CE63D5">
              <w:rPr>
                <w:rFonts w:ascii="Times New Roman" w:hAnsi="Times New Roman"/>
                <w:b/>
                <w:b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6.</w:t>
            </w:r>
          </w:p>
          <w:p w14:paraId="1E7B7464" w14:textId="77777777" w:rsidR="004A43AC" w:rsidRDefault="004A43AC" w:rsidP="00B524F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464C">
              <w:rPr>
                <w:rFonts w:ascii="Times New Roman" w:hAnsi="Times New Roman"/>
                <w:bCs/>
                <w:sz w:val="20"/>
                <w:szCs w:val="20"/>
              </w:rPr>
              <w:t>Sztuka epoki pozytywizmu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12CDB4D" w14:textId="0FEDCC47" w:rsidR="004A43AC" w:rsidRPr="0034464C" w:rsidRDefault="00D51F70" w:rsidP="00B524F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podręcznik do języka polskiego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NOWE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Ponad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słowami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66AC">
              <w:rPr>
                <w:rFonts w:ascii="Times New Roman" w:hAnsi="Times New Roman"/>
                <w:i/>
                <w:sz w:val="20"/>
                <w:szCs w:val="20"/>
              </w:rPr>
              <w:t>2.2</w:t>
            </w:r>
            <w:r>
              <w:rPr>
                <w:rFonts w:ascii="Times New Roman" w:hAnsi="Times New Roman"/>
                <w:sz w:val="20"/>
                <w:szCs w:val="20"/>
              </w:rPr>
              <w:t>, s. 22-</w:t>
            </w:r>
            <w:r w:rsidR="00554F57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A1AD378" w14:textId="77777777" w:rsidR="004A43AC" w:rsidRDefault="004A43AC" w:rsidP="00AF1447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554F57">
              <w:rPr>
                <w:rFonts w:ascii="Times New Roman" w:hAnsi="Times New Roman"/>
                <w:sz w:val="20"/>
                <w:szCs w:val="20"/>
              </w:rPr>
              <w:t xml:space="preserve">pojęcia i terminy: 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>realizm</w:t>
            </w:r>
            <w:r w:rsidR="004F28D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>akademizm</w:t>
            </w:r>
            <w:r w:rsidR="004F28D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>naturalizm</w:t>
            </w:r>
            <w:r w:rsidR="00AF144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>malarstwo historyczne</w:t>
            </w:r>
            <w:r w:rsidR="00AF1447">
              <w:rPr>
                <w:rFonts w:ascii="Times New Roman" w:hAnsi="Times New Roman"/>
                <w:sz w:val="20"/>
                <w:szCs w:val="20"/>
              </w:rPr>
              <w:t>, historyzm,</w:t>
            </w:r>
            <w:r w:rsidR="00ED2391">
              <w:rPr>
                <w:rFonts w:ascii="Times New Roman" w:hAnsi="Times New Roman"/>
                <w:sz w:val="20"/>
                <w:szCs w:val="20"/>
              </w:rPr>
              <w:t xml:space="preserve"> neoromantyzm, weryzm</w:t>
            </w:r>
          </w:p>
          <w:p w14:paraId="0A976384" w14:textId="1A5D1349" w:rsidR="00ED2391" w:rsidRPr="0034464C" w:rsidRDefault="00ED2391" w:rsidP="00AF1447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*• eklektyzm 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CD172E0" w14:textId="77777777" w:rsidR="004A43AC" w:rsidRDefault="004A43AC" w:rsidP="00B524FA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A30F6DC" w14:textId="77777777" w:rsidR="004A43AC" w:rsidRDefault="004A43AC" w:rsidP="00B524FA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 ZP</w:t>
            </w:r>
          </w:p>
          <w:p w14:paraId="037B1697" w14:textId="77777777" w:rsidR="004A43AC" w:rsidRDefault="004A43AC" w:rsidP="00B524FA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I.2.2 ZP</w:t>
            </w:r>
          </w:p>
          <w:p w14:paraId="241E48F8" w14:textId="77777777" w:rsidR="004A43AC" w:rsidRDefault="004A43AC" w:rsidP="00B524FA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I.2.5 ZR</w:t>
            </w:r>
          </w:p>
          <w:p w14:paraId="38E208B8" w14:textId="49E89746" w:rsidR="004A43AC" w:rsidRPr="00CB629A" w:rsidRDefault="004A43AC" w:rsidP="00B524FA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2753E47" w14:textId="77777777" w:rsidR="004A43AC" w:rsidRPr="0034464C" w:rsidRDefault="004A43AC" w:rsidP="00B524F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omawia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 xml:space="preserve"> na wybranym przykładzie </w:t>
            </w:r>
            <w:r>
              <w:rPr>
                <w:rFonts w:ascii="Times New Roman" w:hAnsi="Times New Roman"/>
                <w:sz w:val="20"/>
                <w:szCs w:val="20"/>
              </w:rPr>
              <w:t>istotę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 xml:space="preserve"> realizmu</w:t>
            </w:r>
          </w:p>
          <w:p w14:paraId="76E315E9" w14:textId="77777777" w:rsidR="004A43AC" w:rsidRPr="0034464C" w:rsidRDefault="004A43AC" w:rsidP="00B524F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wymienia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 xml:space="preserve"> najważniejszych twórców i dzieła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z 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>drugiej połowy XIX wieku</w:t>
            </w:r>
          </w:p>
          <w:p w14:paraId="00CC8FF9" w14:textId="77777777" w:rsidR="004A43AC" w:rsidRPr="0034464C" w:rsidRDefault="004A43AC" w:rsidP="00B524F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analizuje dzieło sztuki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na podstawie podanych 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>kryteriów</w:t>
            </w:r>
          </w:p>
          <w:p w14:paraId="42BBEE8A" w14:textId="77777777" w:rsidR="004A43AC" w:rsidRDefault="004A43AC" w:rsidP="00B524F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omawia architekturę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z 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>drugiej połowy XIX wieku</w:t>
            </w:r>
          </w:p>
          <w:p w14:paraId="0A671BC8" w14:textId="5CB84246" w:rsidR="003D5AF2" w:rsidRPr="0034464C" w:rsidRDefault="003D5AF2" w:rsidP="00B524F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wypowiada się na temat muzyki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z 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>drugiej połowy XIX wieku</w:t>
            </w:r>
          </w:p>
          <w:p w14:paraId="3EBB0EFB" w14:textId="77777777" w:rsidR="004A43AC" w:rsidRDefault="004A43AC" w:rsidP="00B524F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>• wyjaśnia przyczyny popularności malarstwa historycznego w Polsce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007BDC6" w14:textId="77777777" w:rsidR="004A43AC" w:rsidRDefault="004A43AC" w:rsidP="00B524FA">
            <w:pPr>
              <w:snapToGrid w:val="0"/>
              <w:ind w:right="410"/>
              <w:rPr>
                <w:rFonts w:ascii="Times New Roman" w:hAnsi="Times New Roman"/>
                <w:bCs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analizuje eklektyczną budowlę, podaje </w:t>
            </w:r>
          </w:p>
          <w:p w14:paraId="4407FBD1" w14:textId="77777777" w:rsidR="004A43AC" w:rsidRPr="0034464C" w:rsidRDefault="004A43AC" w:rsidP="00B524FA">
            <w:pPr>
              <w:snapToGrid w:val="0"/>
              <w:ind w:right="41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cechy eklektyzmu na wybranym przykładzie</w:t>
            </w:r>
          </w:p>
        </w:tc>
      </w:tr>
      <w:tr w:rsidR="004A43AC" w:rsidRPr="00FA6B2C" w14:paraId="16952C09" w14:textId="77777777" w:rsidTr="00B524FA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BA7E8A" w14:textId="77777777" w:rsidR="004A43AC" w:rsidRPr="00C96BD9" w:rsidRDefault="004A43AC" w:rsidP="00B524FA">
            <w:pPr>
              <w:snapToGrid w:val="0"/>
              <w:ind w:right="41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464C">
              <w:rPr>
                <w:rFonts w:ascii="Times New Roman" w:hAnsi="Times New Roman"/>
                <w:b/>
                <w:sz w:val="20"/>
                <w:szCs w:val="20"/>
              </w:rPr>
              <w:t>POZYTYWIZM – TEKSTY Z EPOKI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I NAWIĄZANIA</w:t>
            </w:r>
          </w:p>
        </w:tc>
      </w:tr>
      <w:tr w:rsidR="004A43AC" w:rsidRPr="00FA6B2C" w14:paraId="6B37D301" w14:textId="77777777" w:rsidTr="00B524FA"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3C70136" w14:textId="74859D05" w:rsidR="004A43AC" w:rsidRPr="00C81A47" w:rsidRDefault="00445E92" w:rsidP="00B524F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  <w:r w:rsidRPr="00CE63D5">
              <w:rPr>
                <w:rFonts w:ascii="Times New Roman" w:hAnsi="Times New Roman"/>
                <w:b/>
                <w:b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8. </w:t>
            </w:r>
            <w:r w:rsidR="004A43AC" w:rsidRPr="0034464C">
              <w:rPr>
                <w:rFonts w:ascii="Times New Roman" w:hAnsi="Times New Roman"/>
                <w:bCs/>
                <w:sz w:val="20"/>
                <w:szCs w:val="20"/>
              </w:rPr>
              <w:t>Wprowadzenie do literatury pozytywistycznej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486760F" w14:textId="5DA691D2" w:rsidR="004A43AC" w:rsidRPr="00FA6B2C" w:rsidRDefault="001E489B" w:rsidP="00B524F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podręcznik do języka polskiego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NOWE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Ponad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słowami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66AC">
              <w:rPr>
                <w:rFonts w:ascii="Times New Roman" w:hAnsi="Times New Roman"/>
                <w:i/>
                <w:sz w:val="20"/>
                <w:szCs w:val="20"/>
              </w:rPr>
              <w:t>2.2</w:t>
            </w:r>
            <w:r>
              <w:rPr>
                <w:rFonts w:ascii="Times New Roman" w:hAnsi="Times New Roman"/>
                <w:sz w:val="20"/>
                <w:szCs w:val="20"/>
              </w:rPr>
              <w:t>, s. 30-</w:t>
            </w:r>
            <w:r w:rsidR="008A3302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56BDBDE" w14:textId="33E50461" w:rsidR="004A43AC" w:rsidRPr="0034464C" w:rsidRDefault="004A43AC" w:rsidP="00B524F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pojęcia i terminy: nowela, opowiadanie, </w:t>
            </w:r>
            <w:r w:rsidR="00AD0A71">
              <w:rPr>
                <w:rFonts w:ascii="Times New Roman" w:hAnsi="Times New Roman"/>
                <w:sz w:val="20"/>
                <w:szCs w:val="20"/>
              </w:rPr>
              <w:t>powieść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 xml:space="preserve">, powieść tendencyjna, realizm, </w:t>
            </w:r>
            <w:r>
              <w:rPr>
                <w:rFonts w:ascii="Times New Roman" w:hAnsi="Times New Roman"/>
                <w:sz w:val="20"/>
                <w:szCs w:val="20"/>
              </w:rPr>
              <w:t>naturalizm,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 xml:space="preserve"> powieść historyczna</w:t>
            </w:r>
          </w:p>
          <w:p w14:paraId="35DE92E4" w14:textId="0C646E30" w:rsidR="004A43AC" w:rsidRPr="00FA6B2C" w:rsidRDefault="004A43AC" w:rsidP="00B524F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>• postacie: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Adam Asnyk, Maria Konopnicka, Eliza Orzeszkowa, Bolesław Prus, 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>Henryk Sienkiewicz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 xml:space="preserve"> Stendhal, Karol Dickens,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Honoriusz Balzak, 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>Lew Tołstoj,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Emil Zola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6B5F3FE" w14:textId="4B411BE7" w:rsidR="004A43AC" w:rsidRPr="00FA6B2C" w:rsidRDefault="00782EBC" w:rsidP="00B524FA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D5E35D4" w14:textId="77777777" w:rsidR="004A43AC" w:rsidRDefault="004A43AC" w:rsidP="00B524FA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 ZP</w:t>
            </w:r>
          </w:p>
          <w:p w14:paraId="22440F10" w14:textId="77777777" w:rsidR="004A43AC" w:rsidRDefault="004A43AC" w:rsidP="00B524FA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I.1.3 ZP</w:t>
            </w:r>
          </w:p>
          <w:p w14:paraId="061475D1" w14:textId="081A3D1D" w:rsidR="004A43AC" w:rsidRPr="00FA6B2C" w:rsidRDefault="004A43AC" w:rsidP="00B524FA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F8C220F" w14:textId="1056B76D" w:rsidR="00131FE8" w:rsidRDefault="00131FE8" w:rsidP="00B524F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omawia różnice </w:t>
            </w:r>
            <w:r w:rsidR="008909A7">
              <w:rPr>
                <w:rFonts w:ascii="Times New Roman" w:hAnsi="Times New Roman"/>
                <w:sz w:val="20"/>
                <w:szCs w:val="20"/>
              </w:rPr>
              <w:t xml:space="preserve">problemowe pomiędzy romantyzmem a pozytywizmem </w:t>
            </w:r>
          </w:p>
          <w:p w14:paraId="59F87C82" w14:textId="318D94A4" w:rsidR="004A43AC" w:rsidRPr="0034464C" w:rsidRDefault="004A43AC" w:rsidP="00B524FA">
            <w:pPr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>• charakteryzuje założenia poezji pozytywistycznej w kontekście poprzedniej epoki</w:t>
            </w:r>
          </w:p>
          <w:p w14:paraId="2CCD802A" w14:textId="77777777" w:rsidR="004A43AC" w:rsidRPr="0034464C" w:rsidRDefault="004A43AC" w:rsidP="00B524FA">
            <w:pPr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>• analizuje przyczyny popularności gatunków epickich w okresie pozytywizmu</w:t>
            </w:r>
          </w:p>
          <w:p w14:paraId="62BA852D" w14:textId="77777777" w:rsidR="004A43AC" w:rsidRPr="0034464C" w:rsidRDefault="004A43AC" w:rsidP="00B524FA">
            <w:pPr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>• omawia służebną rolę powieści tendencyjnej</w:t>
            </w:r>
          </w:p>
          <w:p w14:paraId="2893F8D9" w14:textId="77777777" w:rsidR="004A43AC" w:rsidRPr="00FA6B2C" w:rsidRDefault="004A43AC" w:rsidP="00B524FA">
            <w:pPr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analizuje przyczyny popularności powieści historycznej w Polsce 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31BC3EA" w14:textId="77777777" w:rsidR="004A43AC" w:rsidRPr="003F6F87" w:rsidRDefault="004A43AC" w:rsidP="00246F95">
            <w:pPr>
              <w:snapToGri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A43AC" w:rsidRPr="00FA6B2C" w14:paraId="3FB787DC" w14:textId="77777777" w:rsidTr="00B524FA"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74B6E07" w14:textId="46358663" w:rsidR="004A43AC" w:rsidRPr="004F3C7F" w:rsidRDefault="00445E92" w:rsidP="00B524F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  <w:r w:rsidR="004A43AC" w:rsidRPr="004F3C7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4A43AC" w:rsidRPr="004F3C7F">
              <w:rPr>
                <w:rFonts w:ascii="Times New Roman" w:hAnsi="Times New Roman"/>
                <w:sz w:val="20"/>
                <w:szCs w:val="20"/>
              </w:rPr>
              <w:t xml:space="preserve">Wprowadzenie do analizy </w:t>
            </w:r>
            <w:r w:rsidR="004A43AC" w:rsidRPr="004F3C7F">
              <w:rPr>
                <w:rFonts w:ascii="Times New Roman" w:hAnsi="Times New Roman"/>
                <w:i/>
                <w:iCs/>
                <w:sz w:val="20"/>
                <w:szCs w:val="20"/>
              </w:rPr>
              <w:t>Lalki</w:t>
            </w:r>
            <w:r w:rsidR="004A43AC" w:rsidRPr="004F3C7F">
              <w:rPr>
                <w:rFonts w:ascii="Times New Roman" w:hAnsi="Times New Roman"/>
                <w:sz w:val="20"/>
                <w:szCs w:val="20"/>
              </w:rPr>
              <w:t xml:space="preserve"> Bolesława Prusa</w:t>
            </w:r>
          </w:p>
          <w:p w14:paraId="23C8F0C4" w14:textId="77777777" w:rsidR="004A43AC" w:rsidRPr="004F3C7F" w:rsidRDefault="004A43AC" w:rsidP="00B524FA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4F3C7F">
              <w:rPr>
                <w:rFonts w:ascii="Times New Roman" w:hAnsi="Times New Roman"/>
                <w:sz w:val="20"/>
                <w:szCs w:val="20"/>
              </w:rPr>
              <w:t xml:space="preserve">(lektura </w:t>
            </w:r>
            <w:r w:rsidRPr="004F3C7F">
              <w:rPr>
                <w:rFonts w:ascii="Times New Roman" w:hAnsi="Times New Roman"/>
                <w:sz w:val="20"/>
                <w:szCs w:val="20"/>
              </w:rPr>
              <w:lastRenderedPageBreak/>
              <w:t>obowiązkowa)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EC94A2B" w14:textId="6B9DCE9A" w:rsidR="004A43AC" w:rsidRPr="00FA6B2C" w:rsidRDefault="00F94B84" w:rsidP="00B524F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podręcznik do języka polskiego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NOWE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Ponad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słowami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66AC">
              <w:rPr>
                <w:rFonts w:ascii="Times New Roman" w:hAnsi="Times New Roman"/>
                <w:i/>
                <w:sz w:val="20"/>
                <w:szCs w:val="20"/>
              </w:rPr>
              <w:t>2.2</w:t>
            </w:r>
            <w:r>
              <w:rPr>
                <w:rFonts w:ascii="Times New Roman" w:hAnsi="Times New Roman"/>
                <w:sz w:val="20"/>
                <w:szCs w:val="20"/>
              </w:rPr>
              <w:t>, s. 3</w:t>
            </w:r>
            <w:r w:rsidR="00953F36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-3</w:t>
            </w:r>
            <w:r w:rsidR="00953F3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B2F51F3" w14:textId="77777777" w:rsidR="004A43AC" w:rsidRDefault="004A43AC" w:rsidP="00B524F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geneza</w:t>
            </w:r>
          </w:p>
          <w:p w14:paraId="2167BAB6" w14:textId="77777777" w:rsidR="004A43AC" w:rsidRDefault="004A43AC" w:rsidP="00B524F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język ezopowy</w:t>
            </w:r>
          </w:p>
          <w:p w14:paraId="4AB55204" w14:textId="65CB9E3A" w:rsidR="00F97293" w:rsidRDefault="00F97293" w:rsidP="00B524F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konteksty społeczny i historyczny: okoliczności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powstania powieści </w:t>
            </w:r>
          </w:p>
          <w:p w14:paraId="23F269CE" w14:textId="644C87A1" w:rsidR="004A43AC" w:rsidRPr="00FA6B2C" w:rsidRDefault="001E7D45" w:rsidP="00B524F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kontekst teoretycznoliteracki: </w:t>
            </w:r>
            <w:r w:rsidR="004A43AC">
              <w:rPr>
                <w:rFonts w:ascii="Times New Roman" w:hAnsi="Times New Roman"/>
                <w:sz w:val="20"/>
                <w:szCs w:val="20"/>
              </w:rPr>
              <w:t>realizm</w:t>
            </w:r>
            <w:r w:rsidR="00C21FE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4A43AC">
              <w:rPr>
                <w:rFonts w:ascii="Times New Roman" w:hAnsi="Times New Roman"/>
                <w:sz w:val="20"/>
                <w:szCs w:val="20"/>
              </w:rPr>
              <w:t>świat przedstawiony</w:t>
            </w:r>
            <w:r w:rsidR="00C21FEB">
              <w:rPr>
                <w:rFonts w:ascii="Times New Roman" w:hAnsi="Times New Roman"/>
                <w:sz w:val="20"/>
                <w:szCs w:val="20"/>
              </w:rPr>
              <w:t xml:space="preserve">, retrospekcja 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5D1C819" w14:textId="77777777" w:rsidR="004A43AC" w:rsidRPr="00FA6B2C" w:rsidRDefault="004A43AC" w:rsidP="00B524FA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BF62CC3" w14:textId="77777777" w:rsidR="004A43AC" w:rsidRDefault="004A43AC" w:rsidP="00B524FA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 ZP</w:t>
            </w:r>
          </w:p>
          <w:p w14:paraId="2E203232" w14:textId="77777777" w:rsidR="004A43AC" w:rsidRDefault="004A43AC" w:rsidP="00B524FA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I.1.2 ZP</w:t>
            </w:r>
          </w:p>
          <w:p w14:paraId="24327DA9" w14:textId="77777777" w:rsidR="004A43AC" w:rsidRDefault="004A43AC" w:rsidP="00B524FA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I.1.3 ZP</w:t>
            </w:r>
          </w:p>
          <w:p w14:paraId="400B7989" w14:textId="77777777" w:rsidR="004A43AC" w:rsidRDefault="004A43AC" w:rsidP="00B524FA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I.1.5 ZP</w:t>
            </w:r>
          </w:p>
          <w:p w14:paraId="13425F01" w14:textId="77777777" w:rsidR="004A43AC" w:rsidRDefault="004A43AC" w:rsidP="00B524FA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I.1.7 ZP</w:t>
            </w:r>
          </w:p>
          <w:p w14:paraId="744361DB" w14:textId="77777777" w:rsidR="004A43AC" w:rsidRDefault="004A43AC" w:rsidP="00B524FA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I.1.8 ZP</w:t>
            </w:r>
          </w:p>
          <w:p w14:paraId="580E0D1D" w14:textId="77777777" w:rsidR="004A43AC" w:rsidRDefault="004A43AC" w:rsidP="00B524FA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I.1.9 ZP</w:t>
            </w:r>
          </w:p>
          <w:p w14:paraId="2E19E36F" w14:textId="77777777" w:rsidR="004A43AC" w:rsidRDefault="004A43AC" w:rsidP="00B524FA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I.1.14 ZP</w:t>
            </w:r>
          </w:p>
          <w:p w14:paraId="3236E142" w14:textId="77777777" w:rsidR="004A43AC" w:rsidRPr="00FA6B2C" w:rsidRDefault="004A43AC" w:rsidP="00B524FA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E6C62D6" w14:textId="77777777" w:rsidR="004A43AC" w:rsidRDefault="004A43AC" w:rsidP="00B524F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przedstawia sylwetkę Bolesława Prusa</w:t>
            </w:r>
          </w:p>
          <w:p w14:paraId="1F189EFC" w14:textId="77777777" w:rsidR="004A43AC" w:rsidRDefault="004A43AC" w:rsidP="00B524F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prezentuje genezę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Lalki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kontekście światopoglądu pozytywistycznego</w:t>
            </w:r>
          </w:p>
          <w:p w14:paraId="0E97EB1D" w14:textId="4A9BD521" w:rsidR="004A43AC" w:rsidRDefault="004A43AC" w:rsidP="00B524F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kontekst</w:t>
            </w:r>
            <w:r w:rsidR="00C21FEB">
              <w:rPr>
                <w:rFonts w:ascii="Times New Roman" w:hAnsi="Times New Roman"/>
                <w:sz w:val="20"/>
                <w:szCs w:val="20"/>
              </w:rPr>
              <w:t>y: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historyczny </w:t>
            </w:r>
            <w:r w:rsidR="00C21FEB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C21FE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społeczny </w:t>
            </w:r>
            <w:r>
              <w:rPr>
                <w:rFonts w:ascii="Times New Roman" w:hAnsi="Times New Roman"/>
                <w:sz w:val="20"/>
                <w:szCs w:val="20"/>
              </w:rPr>
              <w:t>towarzysząc</w:t>
            </w:r>
            <w:r w:rsidR="00C21FEB"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powstaniu utworu</w:t>
            </w:r>
          </w:p>
          <w:p w14:paraId="75236889" w14:textId="77777777" w:rsidR="004A43AC" w:rsidRDefault="004A43AC" w:rsidP="00B524F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prezentuje świat przedstawiony utworu</w:t>
            </w:r>
          </w:p>
          <w:p w14:paraId="23CE22EA" w14:textId="2469531D" w:rsidR="004A43AC" w:rsidRPr="00FA6B2C" w:rsidRDefault="004A43AC" w:rsidP="00E20BC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wyjaśnia cel</w:t>
            </w:r>
            <w:r w:rsidRPr="00EA0601">
              <w:rPr>
                <w:rFonts w:ascii="Times New Roman" w:hAnsi="Times New Roman"/>
                <w:sz w:val="20"/>
                <w:szCs w:val="20"/>
              </w:rPr>
              <w:t xml:space="preserve"> specyficznej kompozycji utworu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61E33D7" w14:textId="77777777" w:rsidR="004A43AC" w:rsidRPr="00B21141" w:rsidRDefault="004A43AC" w:rsidP="00B524FA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</w:t>
            </w:r>
          </w:p>
        </w:tc>
      </w:tr>
      <w:tr w:rsidR="004A43AC" w:rsidRPr="00FA6B2C" w14:paraId="58ED74CB" w14:textId="77777777" w:rsidTr="00B524FA"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4E90A03" w14:textId="77777777" w:rsidR="00B96624" w:rsidRDefault="00B96624" w:rsidP="00B96624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  <w:r w:rsidRPr="00CE63D5">
              <w:rPr>
                <w:rFonts w:ascii="Times New Roman" w:hAnsi="Times New Roman"/>
                <w:b/>
                <w:b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11.</w:t>
            </w:r>
          </w:p>
          <w:p w14:paraId="7EE3EB12" w14:textId="42F610A3" w:rsidR="004A43AC" w:rsidRPr="004F3C7F" w:rsidRDefault="004A43AC" w:rsidP="00B524F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4F3C7F">
              <w:rPr>
                <w:rFonts w:ascii="Times New Roman" w:hAnsi="Times New Roman"/>
                <w:sz w:val="20"/>
                <w:szCs w:val="20"/>
              </w:rPr>
              <w:t>Stanisław Wokulski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Pr="004F3C7F">
              <w:rPr>
                <w:rFonts w:ascii="Times New Roman" w:hAnsi="Times New Roman"/>
                <w:sz w:val="20"/>
                <w:szCs w:val="20"/>
              </w:rPr>
              <w:t xml:space="preserve"> bohater niejednoznaczny</w:t>
            </w:r>
          </w:p>
          <w:p w14:paraId="08BDFDD0" w14:textId="77777777" w:rsidR="004A43AC" w:rsidRPr="00977DC5" w:rsidRDefault="004A43AC" w:rsidP="00B524F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4F3C7F">
              <w:rPr>
                <w:rFonts w:ascii="Times New Roman" w:hAnsi="Times New Roman"/>
                <w:sz w:val="20"/>
                <w:szCs w:val="20"/>
              </w:rPr>
              <w:t>(lektura obowiązkowa)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BBEDA2B" w14:textId="716DAA46" w:rsidR="004A43AC" w:rsidRPr="00FA6B2C" w:rsidRDefault="009D6E15" w:rsidP="00B524F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podręcznik do języka polskiego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NOWE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Ponad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słowami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66AC">
              <w:rPr>
                <w:rFonts w:ascii="Times New Roman" w:hAnsi="Times New Roman"/>
                <w:i/>
                <w:sz w:val="20"/>
                <w:szCs w:val="20"/>
              </w:rPr>
              <w:t>2.2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s. </w:t>
            </w:r>
            <w:r w:rsidR="001E1153">
              <w:rPr>
                <w:rFonts w:ascii="Times New Roman" w:hAnsi="Times New Roman"/>
                <w:sz w:val="20"/>
                <w:szCs w:val="20"/>
              </w:rPr>
              <w:t>39</w:t>
            </w:r>
            <w:r>
              <w:rPr>
                <w:rFonts w:ascii="Times New Roman" w:hAnsi="Times New Roman"/>
                <w:sz w:val="20"/>
                <w:szCs w:val="20"/>
              </w:rPr>
              <w:t>-42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3C49A02" w14:textId="77777777" w:rsidR="004A43AC" w:rsidRDefault="004A43AC" w:rsidP="00B524F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narrator</w:t>
            </w:r>
          </w:p>
          <w:p w14:paraId="34E9E01A" w14:textId="663F6C89" w:rsidR="00F748DB" w:rsidRDefault="00F748DB" w:rsidP="00B524F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pokolenie epoki przejściowej </w:t>
            </w:r>
          </w:p>
          <w:p w14:paraId="62485DB1" w14:textId="77777777" w:rsidR="004A43AC" w:rsidRDefault="004F4639" w:rsidP="00B524F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fragmentaryczność świata </w:t>
            </w:r>
          </w:p>
          <w:p w14:paraId="23DD3C29" w14:textId="4F21E7FA" w:rsidR="00E551BD" w:rsidRPr="00FA6B2C" w:rsidRDefault="00E551BD" w:rsidP="00B524F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74CC3">
              <w:rPr>
                <w:rFonts w:ascii="Times New Roman" w:hAnsi="Times New Roman"/>
                <w:sz w:val="20"/>
                <w:szCs w:val="20"/>
              </w:rPr>
              <w:t xml:space="preserve">kontekst teoretycznoliteracki: mowa pozornie zależna, monolog wewnętrzny 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959BD9E" w14:textId="77777777" w:rsidR="004A43AC" w:rsidRPr="00FA6B2C" w:rsidRDefault="004A43AC" w:rsidP="00B524FA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2CC569B" w14:textId="77777777" w:rsidR="004A43AC" w:rsidRDefault="004A43AC" w:rsidP="00B524FA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 ZP</w:t>
            </w:r>
          </w:p>
          <w:p w14:paraId="742323B0" w14:textId="77777777" w:rsidR="004A43AC" w:rsidRDefault="004A43AC" w:rsidP="00B524FA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I.1.2 ZP</w:t>
            </w:r>
          </w:p>
          <w:p w14:paraId="031D1DAA" w14:textId="77777777" w:rsidR="004A43AC" w:rsidRDefault="004A43AC" w:rsidP="00B524FA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I.1.3 ZP</w:t>
            </w:r>
          </w:p>
          <w:p w14:paraId="0F07BD94" w14:textId="77777777" w:rsidR="004A43AC" w:rsidRDefault="004A43AC" w:rsidP="00B524FA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I.1.5 ZP</w:t>
            </w:r>
          </w:p>
          <w:p w14:paraId="3700A0CC" w14:textId="77777777" w:rsidR="004A43AC" w:rsidRDefault="004A43AC" w:rsidP="00B524FA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I.1.7 ZP</w:t>
            </w:r>
          </w:p>
          <w:p w14:paraId="2E258E46" w14:textId="77777777" w:rsidR="004A43AC" w:rsidRDefault="004A43AC" w:rsidP="00B524FA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I.1.8 ZP</w:t>
            </w:r>
          </w:p>
          <w:p w14:paraId="71CFD6F0" w14:textId="77777777" w:rsidR="004A43AC" w:rsidRDefault="004A43AC" w:rsidP="00B524FA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I.1.9 ZP</w:t>
            </w:r>
          </w:p>
          <w:p w14:paraId="4D75A847" w14:textId="77777777" w:rsidR="004A43AC" w:rsidRDefault="004A43AC" w:rsidP="00B524FA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I.1.13 ZP</w:t>
            </w:r>
          </w:p>
          <w:p w14:paraId="35C585A2" w14:textId="77777777" w:rsidR="004A43AC" w:rsidRDefault="004A43AC" w:rsidP="00B524FA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I.1.14 ZP</w:t>
            </w:r>
          </w:p>
          <w:p w14:paraId="75A46985" w14:textId="77777777" w:rsidR="004A43AC" w:rsidRPr="001941B1" w:rsidRDefault="004A43AC" w:rsidP="00B524FA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I.2.6 ZR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F711312" w14:textId="77777777" w:rsidR="004A43AC" w:rsidRDefault="004A43AC" w:rsidP="00B524F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życiorys Stanisława Wokulskiego</w:t>
            </w:r>
          </w:p>
          <w:p w14:paraId="6FF567D6" w14:textId="77777777" w:rsidR="004A43AC" w:rsidRDefault="004A43AC" w:rsidP="00B524F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różnice między prezentowaniem biografii bohatera przez radcę Węgrowicza, Ignacego Rzeckiego i doktora Szumana</w:t>
            </w:r>
          </w:p>
          <w:p w14:paraId="349D75D4" w14:textId="77777777" w:rsidR="004A43AC" w:rsidRDefault="004A43AC" w:rsidP="00B524F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podaje przykłady wypowiedzi różnych bohaterów utworu na temat Wokulskiego </w:t>
            </w:r>
          </w:p>
          <w:p w14:paraId="17BE0DE0" w14:textId="77777777" w:rsidR="004A43AC" w:rsidRDefault="004A43AC" w:rsidP="00B524F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funkcję rozbieżności opinii na temat bohatera</w:t>
            </w:r>
          </w:p>
          <w:p w14:paraId="71270544" w14:textId="77777777" w:rsidR="004A43AC" w:rsidRDefault="004A43AC" w:rsidP="00B524F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prezentuje przemyślenia Wokulskiego na swój temat </w:t>
            </w:r>
          </w:p>
          <w:p w14:paraId="0101F911" w14:textId="77777777" w:rsidR="004A43AC" w:rsidRPr="00C41B01" w:rsidRDefault="004A43AC" w:rsidP="00B524F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wyjaśnia, jakie znaczenie dla kreacji </w:t>
            </w:r>
            <w:r w:rsidRPr="00C41B01">
              <w:rPr>
                <w:rFonts w:ascii="Times New Roman" w:hAnsi="Times New Roman"/>
                <w:sz w:val="20"/>
                <w:szCs w:val="20"/>
              </w:rPr>
              <w:t xml:space="preserve">bohatera ma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Pr="00C41B01">
              <w:rPr>
                <w:rFonts w:ascii="Times New Roman" w:hAnsi="Times New Roman"/>
                <w:sz w:val="20"/>
                <w:szCs w:val="20"/>
              </w:rPr>
              <w:t>obyt w Paryżu</w:t>
            </w:r>
          </w:p>
          <w:p w14:paraId="43BCC24A" w14:textId="77777777" w:rsidR="004A43AC" w:rsidRDefault="004A43AC" w:rsidP="00B524F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C41B01">
              <w:rPr>
                <w:rFonts w:ascii="Times New Roman" w:hAnsi="Times New Roman"/>
                <w:sz w:val="20"/>
                <w:szCs w:val="20"/>
              </w:rPr>
              <w:t>• określa funkcję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mowy pozornie zależnej w kreacji bohatera</w:t>
            </w:r>
          </w:p>
          <w:p w14:paraId="3B7664CE" w14:textId="77777777" w:rsidR="004A43AC" w:rsidRDefault="004A43AC" w:rsidP="00B524F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wyjaśnia, na czym polega idealizm bohatera</w:t>
            </w:r>
          </w:p>
          <w:p w14:paraId="4806028F" w14:textId="77777777" w:rsidR="004A43AC" w:rsidRDefault="004A43AC" w:rsidP="00B524F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określa, jakie cechy osobowości bohatera stały się widoczne dzięki jego miłości do Izabeli Łęckiej</w:t>
            </w:r>
          </w:p>
          <w:p w14:paraId="299D0BFB" w14:textId="77777777" w:rsidR="004A43AC" w:rsidRDefault="004A43AC" w:rsidP="00B524F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omawia konflikty wewnętrzne Wokulskiego</w:t>
            </w:r>
          </w:p>
          <w:p w14:paraId="08E16278" w14:textId="77777777" w:rsidR="004A43AC" w:rsidRDefault="004A43AC" w:rsidP="00B524F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omawia relację między Wokulskim a Rzeckim</w:t>
            </w:r>
          </w:p>
          <w:p w14:paraId="498B579B" w14:textId="77777777" w:rsidR="004A43AC" w:rsidRPr="00FA6B2C" w:rsidRDefault="004A43AC" w:rsidP="00B524FA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omawia funkcję otwartego zakończenia powieści 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1ACB020" w14:textId="77777777" w:rsidR="004A43AC" w:rsidRPr="00FA6B2C" w:rsidRDefault="004A43AC" w:rsidP="00B524FA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41774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omawia na podstawie rozdziałów: </w:t>
            </w:r>
            <w:r w:rsidRPr="0041774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Medytacje </w:t>
            </w:r>
            <w:r w:rsidRPr="00417744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Pr="00417744">
              <w:rPr>
                <w:rFonts w:ascii="Times New Roman" w:hAnsi="Times New Roman"/>
                <w:i/>
                <w:iCs/>
                <w:sz w:val="20"/>
                <w:szCs w:val="20"/>
              </w:rPr>
              <w:t>Dusza w letargu</w:t>
            </w:r>
            <w:r w:rsidRPr="00417744">
              <w:rPr>
                <w:rFonts w:ascii="Times New Roman" w:hAnsi="Times New Roman"/>
                <w:sz w:val="20"/>
                <w:szCs w:val="20"/>
              </w:rPr>
              <w:t xml:space="preserve"> niepokoje egzystencjalne bohatera i </w:t>
            </w:r>
            <w:r>
              <w:rPr>
                <w:rFonts w:ascii="Times New Roman" w:hAnsi="Times New Roman"/>
                <w:sz w:val="20"/>
                <w:szCs w:val="20"/>
              </w:rPr>
              <w:t>przedstawia</w:t>
            </w:r>
            <w:r w:rsidRPr="00417744">
              <w:rPr>
                <w:rFonts w:ascii="Times New Roman" w:hAnsi="Times New Roman"/>
                <w:sz w:val="20"/>
                <w:szCs w:val="20"/>
              </w:rPr>
              <w:t xml:space="preserve"> jego poglądy filozoficzne</w:t>
            </w:r>
          </w:p>
        </w:tc>
      </w:tr>
      <w:tr w:rsidR="004C7720" w:rsidRPr="00FA6B2C" w14:paraId="716C8604" w14:textId="77777777" w:rsidTr="00B524FA"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0EB6126" w14:textId="77777777" w:rsidR="002A4B5D" w:rsidRDefault="002A4B5D" w:rsidP="002A4B5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  <w:r w:rsidRPr="00CE63D5">
              <w:rPr>
                <w:rFonts w:ascii="Times New Roman" w:hAnsi="Times New Roman"/>
                <w:b/>
                <w:b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13. </w:t>
            </w:r>
          </w:p>
          <w:p w14:paraId="62FE4531" w14:textId="77777777" w:rsidR="00514163" w:rsidRDefault="00514163" w:rsidP="00B524F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Perspektywa starego subiekta </w:t>
            </w:r>
            <w:r w:rsidR="00D422EB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422EB">
              <w:rPr>
                <w:rFonts w:ascii="Times New Roman" w:hAnsi="Times New Roman"/>
                <w:sz w:val="20"/>
                <w:szCs w:val="20"/>
              </w:rPr>
              <w:t>kreacja Ignacego Rzeckiego i jego funkcja w powieści</w:t>
            </w:r>
          </w:p>
          <w:p w14:paraId="7CD26CFE" w14:textId="4CC5EEE0" w:rsidR="00D422EB" w:rsidRPr="00514163" w:rsidRDefault="00AF3E01" w:rsidP="00B524F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(lektura obowiązkowa)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FAC50BF" w14:textId="0E4EC7E6" w:rsidR="004C7720" w:rsidRPr="0034464C" w:rsidRDefault="00AF3E01" w:rsidP="00B524F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podręcznik do języka polskiego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NOWE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Ponad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słowami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66AC">
              <w:rPr>
                <w:rFonts w:ascii="Times New Roman" w:hAnsi="Times New Roman"/>
                <w:i/>
                <w:sz w:val="20"/>
                <w:szCs w:val="20"/>
              </w:rPr>
              <w:t>2.2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s. </w:t>
            </w:r>
            <w:r w:rsidR="00164F91">
              <w:rPr>
                <w:rFonts w:ascii="Times New Roman" w:hAnsi="Times New Roman"/>
                <w:sz w:val="20"/>
                <w:szCs w:val="20"/>
              </w:rPr>
              <w:t>38-</w:t>
            </w:r>
            <w:r w:rsidR="00A44897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D84623E" w14:textId="77777777" w:rsidR="004C7720" w:rsidRDefault="00164F91" w:rsidP="00B524F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kontekst teoretycznoliteracki: narracja pierwszo</w:t>
            </w:r>
            <w:r w:rsidR="00FE02A8">
              <w:rPr>
                <w:rFonts w:ascii="Times New Roman" w:hAnsi="Times New Roman"/>
                <w:sz w:val="20"/>
                <w:szCs w:val="20"/>
              </w:rPr>
              <w:t xml:space="preserve">osobowa, retrospekcja </w:t>
            </w:r>
          </w:p>
          <w:p w14:paraId="698FE0F2" w14:textId="77777777" w:rsidR="00FE02A8" w:rsidRDefault="00FE02A8" w:rsidP="00B524F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idealizm </w:t>
            </w:r>
          </w:p>
          <w:p w14:paraId="00A28EA0" w14:textId="78D3BD83" w:rsidR="00FE02A8" w:rsidRDefault="00FE02A8" w:rsidP="00B524F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romantyk 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7463E6D" w14:textId="55A0554F" w:rsidR="004C7720" w:rsidRDefault="00782EBC" w:rsidP="00B524FA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67E25B2" w14:textId="5547DE50" w:rsidR="00C630E9" w:rsidRDefault="00C630E9" w:rsidP="00C630E9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</w:t>
            </w:r>
            <w:r w:rsidR="00EC6BFD"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4078EEF6" w14:textId="660FC704" w:rsidR="00C630E9" w:rsidRDefault="00C630E9" w:rsidP="00C630E9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I.1.2</w:t>
            </w:r>
            <w:r w:rsidR="00E50F4C"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279352E9" w14:textId="7BFB9A01" w:rsidR="004C7720" w:rsidRDefault="00255A0F" w:rsidP="00B524FA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I.1.7</w:t>
            </w:r>
            <w:r w:rsidR="00E50F4C"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5C4122C6" w14:textId="5C79C2EB" w:rsidR="00255A0F" w:rsidRDefault="00255A0F" w:rsidP="00B524FA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I.1.8</w:t>
            </w:r>
            <w:r w:rsidR="00E50F4C"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1B22AE1B" w14:textId="6AEE42B3" w:rsidR="00255A0F" w:rsidRDefault="00255A0F" w:rsidP="00B524FA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I.1.9</w:t>
            </w:r>
            <w:r w:rsidR="00E50F4C"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167DEC11" w14:textId="3065B5E4" w:rsidR="00255A0F" w:rsidRDefault="00147F9F" w:rsidP="00B524FA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I.1.10</w:t>
            </w:r>
            <w:r w:rsidR="00E50F4C"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23993B35" w14:textId="072C5D2F" w:rsidR="00147F9F" w:rsidRDefault="00147F9F" w:rsidP="00B524FA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I.1.13</w:t>
            </w:r>
            <w:r w:rsidR="00E50F4C"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75B01015" w14:textId="59777F5C" w:rsidR="00147F9F" w:rsidRDefault="001169FD" w:rsidP="00B524FA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I.1.14</w:t>
            </w:r>
            <w:r w:rsidR="00E50F4C"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5CD5E58A" w14:textId="3A71982A" w:rsidR="001169FD" w:rsidRDefault="001169FD" w:rsidP="00B524FA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I.1.15</w:t>
            </w:r>
            <w:r w:rsidR="00E50F4C"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E713ABD" w14:textId="77777777" w:rsidR="004C7720" w:rsidRDefault="00FE02A8" w:rsidP="00B524F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B0DDB">
              <w:rPr>
                <w:rFonts w:ascii="Times New Roman" w:hAnsi="Times New Roman"/>
                <w:sz w:val="20"/>
                <w:szCs w:val="20"/>
              </w:rPr>
              <w:t xml:space="preserve">prezentuje biografię Ignacego Rzeckiego </w:t>
            </w:r>
          </w:p>
          <w:p w14:paraId="777AE5D3" w14:textId="77777777" w:rsidR="008B0DDB" w:rsidRDefault="008B0DDB" w:rsidP="00B524F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57788">
              <w:rPr>
                <w:rFonts w:ascii="Times New Roman" w:hAnsi="Times New Roman"/>
                <w:sz w:val="20"/>
                <w:szCs w:val="20"/>
              </w:rPr>
              <w:t>omawia relacje pomiędzy Ignacym Rzeckim a Stanisławem Wokulskim</w:t>
            </w:r>
          </w:p>
          <w:p w14:paraId="1D008ECD" w14:textId="77777777" w:rsidR="00857788" w:rsidRDefault="00857788" w:rsidP="00B524F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A12C4">
              <w:rPr>
                <w:rFonts w:ascii="Times New Roman" w:hAnsi="Times New Roman"/>
                <w:sz w:val="20"/>
                <w:szCs w:val="20"/>
              </w:rPr>
              <w:t xml:space="preserve">wskazuje cechy idealizmu Ignacego Rzeckiego </w:t>
            </w:r>
          </w:p>
          <w:p w14:paraId="16A6813A" w14:textId="77777777" w:rsidR="00FA12C4" w:rsidRDefault="00FA12C4" w:rsidP="00B524F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wskazuje elementy światopoglądu romantycznego </w:t>
            </w:r>
            <w:r w:rsidR="00FC1004">
              <w:rPr>
                <w:rFonts w:ascii="Times New Roman" w:hAnsi="Times New Roman"/>
                <w:sz w:val="20"/>
                <w:szCs w:val="20"/>
              </w:rPr>
              <w:t>charakterystyczne dla bohatera</w:t>
            </w:r>
          </w:p>
          <w:p w14:paraId="3A9D60EE" w14:textId="77777777" w:rsidR="00FC1004" w:rsidRDefault="00FC1004" w:rsidP="00B524F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omawia funkcję </w:t>
            </w:r>
            <w:r w:rsidR="000B50B4">
              <w:rPr>
                <w:rFonts w:ascii="Times New Roman" w:hAnsi="Times New Roman"/>
                <w:sz w:val="20"/>
                <w:szCs w:val="20"/>
              </w:rPr>
              <w:t>powstania na Węgrzech w biografii Rzeckiego</w:t>
            </w:r>
          </w:p>
          <w:p w14:paraId="13FDFE79" w14:textId="77777777" w:rsidR="000B50B4" w:rsidRDefault="000B50B4" w:rsidP="00B524F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omawia funkcję Pamiętnika Starego Subiekt</w:t>
            </w:r>
            <w:r w:rsidR="00786F70">
              <w:rPr>
                <w:rFonts w:ascii="Times New Roman" w:hAnsi="Times New Roman"/>
                <w:sz w:val="20"/>
                <w:szCs w:val="20"/>
              </w:rPr>
              <w:t xml:space="preserve">a w kompozycji utworu </w:t>
            </w:r>
          </w:p>
          <w:p w14:paraId="6282A9E1" w14:textId="3E1688BC" w:rsidR="002D3E3A" w:rsidRDefault="002D3E3A" w:rsidP="00B524F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omawia znaczenie snów Rzeckiego </w:t>
            </w:r>
          </w:p>
          <w:p w14:paraId="14D3D3F3" w14:textId="0E488ED0" w:rsidR="00786F70" w:rsidRPr="00F87FC2" w:rsidRDefault="00786F70" w:rsidP="00B524F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interpretuje </w:t>
            </w:r>
            <w:r w:rsidR="00F87FC2">
              <w:rPr>
                <w:rFonts w:ascii="Times New Roman" w:hAnsi="Times New Roman"/>
                <w:sz w:val="20"/>
                <w:szCs w:val="20"/>
              </w:rPr>
              <w:t xml:space="preserve">słowa </w:t>
            </w:r>
            <w:r w:rsidR="00F87FC2">
              <w:rPr>
                <w:rFonts w:ascii="Times New Roman" w:hAnsi="Times New Roman"/>
                <w:i/>
                <w:iCs/>
                <w:sz w:val="20"/>
                <w:szCs w:val="20"/>
              </w:rPr>
              <w:t>non omnis moriar</w:t>
            </w:r>
            <w:r w:rsidR="00F87F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60EAF">
              <w:rPr>
                <w:rFonts w:ascii="Times New Roman" w:hAnsi="Times New Roman"/>
                <w:sz w:val="20"/>
                <w:szCs w:val="20"/>
              </w:rPr>
              <w:t xml:space="preserve">w odnisieniu do bohatera 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D76CB93" w14:textId="77777777" w:rsidR="004C7720" w:rsidRPr="00417744" w:rsidRDefault="004C7720" w:rsidP="00B524FA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3EC6" w:rsidRPr="00FA6B2C" w14:paraId="07D9DCE8" w14:textId="77777777" w:rsidTr="00B524FA"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5A49A17" w14:textId="77777777" w:rsidR="00DF7D15" w:rsidRDefault="00DF7D15" w:rsidP="00DF7D15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</w:t>
            </w:r>
            <w:r w:rsidRPr="00CE63D5">
              <w:rPr>
                <w:rFonts w:ascii="Times New Roman" w:hAnsi="Times New Roman"/>
                <w:b/>
                <w:b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15. </w:t>
            </w:r>
          </w:p>
          <w:p w14:paraId="714BAB35" w14:textId="77777777" w:rsidR="008D3EC6" w:rsidRPr="004F3C7F" w:rsidRDefault="008D3EC6" w:rsidP="008D3EC6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Panna z towarzystwa – obrona Izabeli </w:t>
            </w:r>
            <w:r w:rsidRPr="004F3C7F">
              <w:rPr>
                <w:rFonts w:ascii="Times New Roman" w:hAnsi="Times New Roman"/>
                <w:sz w:val="20"/>
                <w:szCs w:val="20"/>
              </w:rPr>
              <w:t>Łęckiej</w:t>
            </w:r>
          </w:p>
          <w:p w14:paraId="52A64E3A" w14:textId="7EF40B6F" w:rsidR="008D3EC6" w:rsidRDefault="008D3EC6" w:rsidP="008D3EC6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F3C7F">
              <w:rPr>
                <w:rFonts w:ascii="Times New Roman" w:hAnsi="Times New Roman"/>
                <w:sz w:val="20"/>
                <w:szCs w:val="20"/>
              </w:rPr>
              <w:t>(lektura obowiązkowa)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113E7A7" w14:textId="47BFABE9" w:rsidR="008D3EC6" w:rsidRPr="0034464C" w:rsidRDefault="008D3EC6" w:rsidP="008D3EC6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podręcznik do języka polskiego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NOWE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Ponad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słowami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66AC">
              <w:rPr>
                <w:rFonts w:ascii="Times New Roman" w:hAnsi="Times New Roman"/>
                <w:i/>
                <w:sz w:val="20"/>
                <w:szCs w:val="20"/>
              </w:rPr>
              <w:t>2.2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s. </w:t>
            </w:r>
            <w:r w:rsidR="009E1977">
              <w:rPr>
                <w:rFonts w:ascii="Times New Roman" w:hAnsi="Times New Roman"/>
                <w:sz w:val="20"/>
                <w:szCs w:val="20"/>
              </w:rPr>
              <w:t>43-45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3B75535" w14:textId="6477B6D9" w:rsidR="003C480A" w:rsidRDefault="008D3EC6" w:rsidP="008D3EC6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C480A">
              <w:rPr>
                <w:rFonts w:ascii="Times New Roman" w:hAnsi="Times New Roman"/>
                <w:sz w:val="20"/>
                <w:szCs w:val="20"/>
              </w:rPr>
              <w:t>kontekst społeczny: kobiety salonu, sytuacja kobiet w XIX w.</w:t>
            </w:r>
          </w:p>
          <w:p w14:paraId="2D45D83F" w14:textId="77777777" w:rsidR="008D3EC6" w:rsidRDefault="008D3EC6" w:rsidP="008D3EC6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pozycja społeczna</w:t>
            </w:r>
          </w:p>
          <w:p w14:paraId="03AAD0AE" w14:textId="4198CC0F" w:rsidR="008D3EC6" w:rsidRDefault="008D3EC6" w:rsidP="008D3EC6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arystokracja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B1462F9" w14:textId="220E0A9C" w:rsidR="008D3EC6" w:rsidRDefault="00782EBC" w:rsidP="008D3EC6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6795A4D" w14:textId="77777777" w:rsidR="008D3EC6" w:rsidRDefault="008D3EC6" w:rsidP="008D3EC6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I.1.2 ZP</w:t>
            </w:r>
          </w:p>
          <w:p w14:paraId="688A1E80" w14:textId="77777777" w:rsidR="008D3EC6" w:rsidRDefault="008D3EC6" w:rsidP="008D3EC6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I.1.5 ZP</w:t>
            </w:r>
          </w:p>
          <w:p w14:paraId="15C10F3C" w14:textId="77777777" w:rsidR="008D3EC6" w:rsidRDefault="008D3EC6" w:rsidP="008D3EC6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I.1.7 ZP</w:t>
            </w:r>
          </w:p>
          <w:p w14:paraId="2A723881" w14:textId="77777777" w:rsidR="008D3EC6" w:rsidRDefault="008D3EC6" w:rsidP="008D3EC6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I.1.8 ZP</w:t>
            </w:r>
          </w:p>
          <w:p w14:paraId="7AEE802E" w14:textId="77777777" w:rsidR="008D3EC6" w:rsidRDefault="008D3EC6" w:rsidP="008D3EC6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I.1.9 ZP</w:t>
            </w:r>
          </w:p>
          <w:p w14:paraId="2AB86451" w14:textId="77777777" w:rsidR="008D3EC6" w:rsidRDefault="008D3EC6" w:rsidP="008D3EC6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I.1.10 ZP</w:t>
            </w:r>
          </w:p>
          <w:p w14:paraId="7EED37C9" w14:textId="77777777" w:rsidR="008D3EC6" w:rsidRDefault="008D3EC6" w:rsidP="008D3EC6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I.1.13 ZP</w:t>
            </w:r>
          </w:p>
          <w:p w14:paraId="6D821B58" w14:textId="77777777" w:rsidR="008D3EC6" w:rsidRDefault="008D3EC6" w:rsidP="008D3EC6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I.1.14 ZP</w:t>
            </w:r>
          </w:p>
          <w:p w14:paraId="335FEC97" w14:textId="62A91DE4" w:rsidR="008D3EC6" w:rsidRDefault="008D3EC6" w:rsidP="008D3EC6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</w:t>
            </w:r>
            <w:r w:rsidR="00C66771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ZR</w:t>
            </w:r>
          </w:p>
          <w:p w14:paraId="6825DA66" w14:textId="72363595" w:rsidR="008D3EC6" w:rsidRDefault="008D3EC6" w:rsidP="008D3EC6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537AD67" w14:textId="77777777" w:rsidR="008D3EC6" w:rsidRPr="00417744" w:rsidRDefault="008D3EC6" w:rsidP="008D3EC6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relacjonuje </w:t>
            </w:r>
            <w:r w:rsidRPr="00417744">
              <w:rPr>
                <w:rFonts w:ascii="Times New Roman" w:hAnsi="Times New Roman"/>
                <w:sz w:val="20"/>
                <w:szCs w:val="20"/>
              </w:rPr>
              <w:t>treść fragmentów powieści zamieszczonych w podręczniku</w:t>
            </w:r>
          </w:p>
          <w:p w14:paraId="74044F10" w14:textId="77777777" w:rsidR="008D3EC6" w:rsidRDefault="008D3EC6" w:rsidP="008D3EC6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417744">
              <w:rPr>
                <w:rFonts w:ascii="Times New Roman" w:hAnsi="Times New Roman"/>
                <w:sz w:val="20"/>
                <w:szCs w:val="20"/>
              </w:rPr>
              <w:t>• omawia sposób, w jaki Izabela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Łęcka postrzega samą siebie</w:t>
            </w:r>
          </w:p>
          <w:p w14:paraId="645A1950" w14:textId="77777777" w:rsidR="008D3EC6" w:rsidRDefault="008D3EC6" w:rsidP="008D3EC6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417744">
              <w:rPr>
                <w:rFonts w:ascii="Times New Roman" w:hAnsi="Times New Roman"/>
                <w:sz w:val="20"/>
                <w:szCs w:val="20"/>
              </w:rPr>
              <w:t>omawia funkcję sposobu prowadzenia narracji w kreowaniu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postaci Izabeli Łęckiej</w:t>
            </w:r>
          </w:p>
          <w:p w14:paraId="6F89FFAE" w14:textId="77777777" w:rsidR="008D3EC6" w:rsidRDefault="008D3EC6" w:rsidP="008D3EC6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wyjaśnia, dlaczego prezesowa Zasławska nazywa kobiety takie jak Izabela </w:t>
            </w:r>
            <w:r w:rsidRPr="00186179">
              <w:rPr>
                <w:rFonts w:ascii="Times New Roman" w:hAnsi="Times New Roman"/>
                <w:i/>
                <w:sz w:val="20"/>
                <w:szCs w:val="20"/>
              </w:rPr>
              <w:t>lalkami</w:t>
            </w:r>
          </w:p>
          <w:p w14:paraId="1C22AC73" w14:textId="77777777" w:rsidR="008D3EC6" w:rsidRDefault="008D3EC6" w:rsidP="008D3EC6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interpretuje sens porównania życia arystokratów do snu</w:t>
            </w:r>
          </w:p>
          <w:p w14:paraId="6E48C462" w14:textId="77777777" w:rsidR="008D3EC6" w:rsidRDefault="008D3EC6" w:rsidP="008D3EC6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prezentuje czynniki, które ukształtowały Izabelę</w:t>
            </w:r>
          </w:p>
          <w:p w14:paraId="78A2C4A1" w14:textId="77777777" w:rsidR="008D3EC6" w:rsidRDefault="008D3EC6" w:rsidP="008D3EC6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interpretuje legendę o uśpionej pannie na dnie potoku w kontekście obrazu Izabeli</w:t>
            </w:r>
          </w:p>
          <w:p w14:paraId="6EE634B8" w14:textId="5B105034" w:rsidR="005971EA" w:rsidRDefault="005971EA" w:rsidP="008D3EC6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interpretuje sen Izabeli Łęckiej o fabryce </w:t>
            </w:r>
            <w:r w:rsidR="00224495">
              <w:rPr>
                <w:rFonts w:ascii="Times New Roman" w:hAnsi="Times New Roman"/>
                <w:sz w:val="20"/>
                <w:szCs w:val="20"/>
              </w:rPr>
              <w:t>i omawia jego funkcję w kreacji bohaterki</w:t>
            </w:r>
          </w:p>
          <w:p w14:paraId="175E5D63" w14:textId="77777777" w:rsidR="008D3EC6" w:rsidRDefault="008D3EC6" w:rsidP="008D3EC6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omawia wybrane kreacje kobiet w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Lalce</w:t>
            </w:r>
          </w:p>
          <w:p w14:paraId="0F386322" w14:textId="1A314D0C" w:rsidR="008D3EC6" w:rsidRDefault="008D3EC6" w:rsidP="008D3EC6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wskazuje w kontekście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Lalki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problemy, z którymi borykały się kobiety w drugiej połowie XIX w. 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7636261" w14:textId="77777777" w:rsidR="005971EA" w:rsidRDefault="005971EA" w:rsidP="005971E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interpretuje </w:t>
            </w:r>
            <w:r w:rsidRPr="00417744">
              <w:rPr>
                <w:rFonts w:ascii="Times New Roman" w:hAnsi="Times New Roman"/>
                <w:sz w:val="20"/>
                <w:szCs w:val="20"/>
              </w:rPr>
              <w:t>funkcję posągu Apollina w kre</w:t>
            </w:r>
            <w:r>
              <w:rPr>
                <w:rFonts w:ascii="Times New Roman" w:hAnsi="Times New Roman"/>
                <w:sz w:val="20"/>
                <w:szCs w:val="20"/>
              </w:rPr>
              <w:t>owaniu postaci</w:t>
            </w:r>
            <w:r w:rsidRPr="00417744">
              <w:rPr>
                <w:rFonts w:ascii="Times New Roman" w:hAnsi="Times New Roman"/>
                <w:sz w:val="20"/>
                <w:szCs w:val="20"/>
              </w:rPr>
              <w:t xml:space="preserve"> Izabeli Łęc</w:t>
            </w:r>
            <w:r>
              <w:rPr>
                <w:rFonts w:ascii="Times New Roman" w:hAnsi="Times New Roman"/>
                <w:sz w:val="20"/>
                <w:szCs w:val="20"/>
              </w:rPr>
              <w:t>kiej</w:t>
            </w:r>
          </w:p>
          <w:p w14:paraId="013FCE4C" w14:textId="17C18DA3" w:rsidR="008D3EC6" w:rsidRPr="00417744" w:rsidRDefault="008D3EC6" w:rsidP="008D3EC6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7631" w:rsidRPr="00FA6B2C" w14:paraId="41FCF3F0" w14:textId="77777777" w:rsidTr="00626AF1"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320438" w14:textId="79F2F780" w:rsidR="003B7631" w:rsidRPr="005B53EE" w:rsidRDefault="003B7631" w:rsidP="003B763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53EE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DF7D15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Pr="005B53E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2CEF33B4" w14:textId="1AD8D40E" w:rsidR="003B7631" w:rsidRPr="005B53EE" w:rsidRDefault="003B7631" w:rsidP="003B7631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53EE">
              <w:rPr>
                <w:rFonts w:ascii="Times New Roman" w:hAnsi="Times New Roman"/>
                <w:sz w:val="20"/>
                <w:szCs w:val="20"/>
              </w:rPr>
              <w:t xml:space="preserve">Konteksty i nawiązania – Sylwia Chutnik, </w:t>
            </w:r>
            <w:r w:rsidRPr="005B53EE">
              <w:rPr>
                <w:rFonts w:ascii="Times New Roman" w:hAnsi="Times New Roman"/>
                <w:i/>
                <w:iCs/>
                <w:sz w:val="20"/>
                <w:szCs w:val="20"/>
              </w:rPr>
              <w:t>Kieszonkowy atlas kobiet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9F46E5" w14:textId="5F3128E4" w:rsidR="003B7631" w:rsidRPr="005B53EE" w:rsidRDefault="003B7631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5B53EE">
              <w:rPr>
                <w:rFonts w:ascii="Times New Roman" w:hAnsi="Times New Roman"/>
                <w:sz w:val="20"/>
                <w:szCs w:val="20"/>
              </w:rPr>
              <w:t xml:space="preserve">• podręcznik do języka polskiego </w:t>
            </w:r>
            <w:r w:rsidRPr="005B53E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NOWE </w:t>
            </w:r>
            <w:r w:rsidRPr="005B53EE">
              <w:rPr>
                <w:rFonts w:ascii="Times New Roman" w:hAnsi="Times New Roman"/>
                <w:i/>
                <w:sz w:val="20"/>
                <w:szCs w:val="20"/>
              </w:rPr>
              <w:t>Ponad słowami</w:t>
            </w:r>
            <w:r w:rsidRPr="005B53E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B53EE">
              <w:rPr>
                <w:rFonts w:ascii="Times New Roman" w:hAnsi="Times New Roman"/>
                <w:i/>
                <w:sz w:val="20"/>
                <w:szCs w:val="20"/>
              </w:rPr>
              <w:t>2.2</w:t>
            </w:r>
            <w:r w:rsidRPr="005B53EE">
              <w:rPr>
                <w:rFonts w:ascii="Times New Roman" w:hAnsi="Times New Roman"/>
                <w:sz w:val="20"/>
                <w:szCs w:val="20"/>
              </w:rPr>
              <w:t xml:space="preserve">, s. </w:t>
            </w:r>
            <w:r w:rsidR="006354C6" w:rsidRPr="005B53EE">
              <w:rPr>
                <w:rFonts w:ascii="Times New Roman" w:hAnsi="Times New Roman"/>
                <w:sz w:val="20"/>
                <w:szCs w:val="20"/>
              </w:rPr>
              <w:t>117-119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5E740E" w14:textId="054A48E4" w:rsidR="003B7631" w:rsidRPr="005B53EE" w:rsidRDefault="006354C6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5B53EE">
              <w:rPr>
                <w:rFonts w:ascii="Times New Roman" w:hAnsi="Times New Roman"/>
                <w:sz w:val="20"/>
                <w:szCs w:val="20"/>
              </w:rPr>
              <w:t>• motywy kulturowe</w:t>
            </w:r>
          </w:p>
          <w:p w14:paraId="35CBC3B6" w14:textId="272E4F95" w:rsidR="00752086" w:rsidRPr="005B53EE" w:rsidRDefault="00752086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5B53EE">
              <w:rPr>
                <w:rFonts w:ascii="Times New Roman" w:hAnsi="Times New Roman"/>
                <w:sz w:val="20"/>
                <w:szCs w:val="20"/>
              </w:rPr>
              <w:t>• narrator</w:t>
            </w:r>
          </w:p>
          <w:p w14:paraId="37974322" w14:textId="77777777" w:rsidR="003B7631" w:rsidRPr="005B53EE" w:rsidRDefault="003B7631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5B53EE">
              <w:rPr>
                <w:rFonts w:ascii="Times New Roman" w:hAnsi="Times New Roman"/>
                <w:sz w:val="20"/>
                <w:szCs w:val="20"/>
              </w:rPr>
              <w:t>• przestrzeń znacząca</w:t>
            </w:r>
          </w:p>
          <w:p w14:paraId="40F7478B" w14:textId="77777777" w:rsidR="003B7631" w:rsidRPr="005B53EE" w:rsidRDefault="003B7631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5B53EE">
              <w:rPr>
                <w:rFonts w:ascii="Times New Roman" w:hAnsi="Times New Roman"/>
                <w:sz w:val="20"/>
                <w:szCs w:val="20"/>
              </w:rPr>
              <w:t>• labirynt</w:t>
            </w:r>
          </w:p>
          <w:p w14:paraId="4C6FBC79" w14:textId="69807151" w:rsidR="003B7631" w:rsidRPr="005B53EE" w:rsidRDefault="003B7631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5B53EE">
              <w:rPr>
                <w:rFonts w:ascii="Times New Roman" w:hAnsi="Times New Roman"/>
                <w:sz w:val="20"/>
                <w:szCs w:val="20"/>
              </w:rPr>
              <w:t>• szkic fizjologiczny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9E3C67" w14:textId="7F8817C0" w:rsidR="003B7631" w:rsidRPr="005B53EE" w:rsidRDefault="003B7631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3E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040D19" w14:textId="77777777" w:rsidR="003B7631" w:rsidRPr="005B53EE" w:rsidRDefault="003B7631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3EE">
              <w:rPr>
                <w:rFonts w:ascii="Times New Roman" w:hAnsi="Times New Roman"/>
                <w:sz w:val="20"/>
                <w:szCs w:val="20"/>
              </w:rPr>
              <w:t>I.1.3 ZP</w:t>
            </w:r>
          </w:p>
          <w:p w14:paraId="6D7744BB" w14:textId="77777777" w:rsidR="003B7631" w:rsidRPr="005B53EE" w:rsidRDefault="003B7631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3EE">
              <w:rPr>
                <w:rFonts w:ascii="Times New Roman" w:hAnsi="Times New Roman"/>
                <w:sz w:val="20"/>
                <w:szCs w:val="20"/>
              </w:rPr>
              <w:t>I.1.5 ZP</w:t>
            </w:r>
          </w:p>
          <w:p w14:paraId="1394B32C" w14:textId="77777777" w:rsidR="003B7631" w:rsidRPr="005B53EE" w:rsidRDefault="003B7631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3EE">
              <w:rPr>
                <w:rFonts w:ascii="Times New Roman" w:hAnsi="Times New Roman"/>
                <w:sz w:val="20"/>
                <w:szCs w:val="20"/>
              </w:rPr>
              <w:t>I.1.6 ZP</w:t>
            </w:r>
          </w:p>
          <w:p w14:paraId="4AAA4E90" w14:textId="77777777" w:rsidR="003B7631" w:rsidRPr="005B53EE" w:rsidRDefault="003B7631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3EE">
              <w:rPr>
                <w:rFonts w:ascii="Times New Roman" w:hAnsi="Times New Roman"/>
                <w:sz w:val="20"/>
                <w:szCs w:val="20"/>
              </w:rPr>
              <w:t>I.1.9 ZP</w:t>
            </w:r>
          </w:p>
          <w:p w14:paraId="0294D145" w14:textId="77777777" w:rsidR="003B7631" w:rsidRPr="005B53EE" w:rsidRDefault="003B7631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3EE">
              <w:rPr>
                <w:rFonts w:ascii="Times New Roman" w:hAnsi="Times New Roman"/>
                <w:sz w:val="20"/>
                <w:szCs w:val="20"/>
              </w:rPr>
              <w:t>I.1.10 ZP</w:t>
            </w:r>
          </w:p>
          <w:p w14:paraId="222CE736" w14:textId="77777777" w:rsidR="003B7631" w:rsidRPr="005B53EE" w:rsidRDefault="003B7631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3EE">
              <w:rPr>
                <w:rFonts w:ascii="Times New Roman" w:hAnsi="Times New Roman"/>
                <w:sz w:val="20"/>
                <w:szCs w:val="20"/>
              </w:rPr>
              <w:t>I.1.12 ZP</w:t>
            </w:r>
          </w:p>
          <w:p w14:paraId="2FAEBD5D" w14:textId="77777777" w:rsidR="003B7631" w:rsidRPr="005B53EE" w:rsidRDefault="003B7631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3EE">
              <w:rPr>
                <w:rFonts w:ascii="Times New Roman" w:hAnsi="Times New Roman"/>
                <w:sz w:val="20"/>
                <w:szCs w:val="20"/>
              </w:rPr>
              <w:t>I.1.13 ZP</w:t>
            </w:r>
          </w:p>
          <w:p w14:paraId="5DA372D9" w14:textId="77777777" w:rsidR="003B7631" w:rsidRPr="005B53EE" w:rsidRDefault="003B7631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3EE">
              <w:rPr>
                <w:rFonts w:ascii="Times New Roman" w:hAnsi="Times New Roman"/>
                <w:sz w:val="20"/>
                <w:szCs w:val="20"/>
              </w:rPr>
              <w:t>I.1.14 ZP</w:t>
            </w:r>
          </w:p>
          <w:p w14:paraId="52804270" w14:textId="6279D568" w:rsidR="003B7631" w:rsidRPr="005B53EE" w:rsidRDefault="003B7631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3EE">
              <w:rPr>
                <w:rFonts w:ascii="Times New Roman" w:hAnsi="Times New Roman"/>
                <w:sz w:val="20"/>
                <w:szCs w:val="20"/>
              </w:rPr>
              <w:t>I.1.15 ZP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FCEA2B" w14:textId="77777777" w:rsidR="003B7631" w:rsidRPr="005B53EE" w:rsidRDefault="003B7631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5B53EE">
              <w:rPr>
                <w:rFonts w:ascii="Times New Roman" w:hAnsi="Times New Roman"/>
                <w:sz w:val="20"/>
                <w:szCs w:val="20"/>
              </w:rPr>
              <w:t>• relacjonuje treść fragmentów tekstu</w:t>
            </w:r>
          </w:p>
          <w:p w14:paraId="5FB06955" w14:textId="77777777" w:rsidR="003B7631" w:rsidRPr="005B53EE" w:rsidRDefault="003B7631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5B53EE">
              <w:rPr>
                <w:rFonts w:ascii="Times New Roman" w:hAnsi="Times New Roman"/>
                <w:sz w:val="20"/>
                <w:szCs w:val="20"/>
              </w:rPr>
              <w:t>• omawia sposób prowadzenia narracji</w:t>
            </w:r>
          </w:p>
          <w:p w14:paraId="77D03BB7" w14:textId="77777777" w:rsidR="003B7631" w:rsidRPr="005B53EE" w:rsidRDefault="003B7631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5B53EE">
              <w:rPr>
                <w:rFonts w:ascii="Times New Roman" w:hAnsi="Times New Roman"/>
                <w:sz w:val="20"/>
                <w:szCs w:val="20"/>
              </w:rPr>
              <w:t>• charakteryzuje bohaterów</w:t>
            </w:r>
          </w:p>
          <w:p w14:paraId="0A8FE43A" w14:textId="77777777" w:rsidR="003B7631" w:rsidRPr="005B53EE" w:rsidRDefault="003B7631" w:rsidP="003B763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5B53EE">
              <w:rPr>
                <w:rFonts w:ascii="Times New Roman" w:hAnsi="Times New Roman"/>
                <w:sz w:val="20"/>
                <w:szCs w:val="20"/>
              </w:rPr>
              <w:t xml:space="preserve">• porównuje sposoby opisywania przestrzeni we fragmentach tekstu Sylwii Chutnik i w </w:t>
            </w:r>
            <w:r w:rsidRPr="005B53EE">
              <w:rPr>
                <w:rFonts w:ascii="Times New Roman" w:hAnsi="Times New Roman"/>
                <w:i/>
                <w:iCs/>
                <w:sz w:val="20"/>
                <w:szCs w:val="20"/>
              </w:rPr>
              <w:t>Lalce</w:t>
            </w:r>
            <w:r w:rsidRPr="005B53EE">
              <w:rPr>
                <w:rFonts w:ascii="Times New Roman" w:hAnsi="Times New Roman"/>
                <w:sz w:val="20"/>
                <w:szCs w:val="20"/>
              </w:rPr>
              <w:t xml:space="preserve"> Bolesława Prusa</w:t>
            </w:r>
          </w:p>
          <w:p w14:paraId="1D81A8D1" w14:textId="4D334B94" w:rsidR="003B7631" w:rsidRPr="005B53EE" w:rsidRDefault="003B7631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5B53EE">
              <w:rPr>
                <w:rFonts w:ascii="Times New Roman" w:hAnsi="Times New Roman"/>
                <w:sz w:val="20"/>
                <w:szCs w:val="20"/>
              </w:rPr>
              <w:t>• omawia funkcję narratorki-przewodniczki po rzeczywistości przypominającej labirynt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23DDF0" w14:textId="2993371C" w:rsidR="0066103C" w:rsidRPr="005B53EE" w:rsidRDefault="0066103C" w:rsidP="0066103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5B53EE">
              <w:rPr>
                <w:rFonts w:ascii="Times New Roman" w:hAnsi="Times New Roman"/>
                <w:sz w:val="20"/>
                <w:szCs w:val="20"/>
              </w:rPr>
              <w:t>• analizuje styl fragmentów tekstu</w:t>
            </w:r>
          </w:p>
          <w:p w14:paraId="12362382" w14:textId="2206323B" w:rsidR="003B7631" w:rsidRPr="005B53EE" w:rsidRDefault="003B7631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7631" w:rsidRPr="00FA6B2C" w14:paraId="71A79948" w14:textId="77777777" w:rsidTr="00B524FA"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C93E36D" w14:textId="77777777" w:rsidR="007F5F81" w:rsidRDefault="007F5F81" w:rsidP="007F5F8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17</w:t>
            </w:r>
            <w:r w:rsidRPr="00CE63D5">
              <w:rPr>
                <w:rFonts w:ascii="Times New Roman" w:hAnsi="Times New Roman"/>
                <w:b/>
                <w:b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18. </w:t>
            </w:r>
          </w:p>
          <w:p w14:paraId="316F2430" w14:textId="1BFC2769" w:rsidR="003B7631" w:rsidRPr="00F11A53" w:rsidRDefault="003B7631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Obraz społeczeństwa w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Lalce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Bolesława Prusa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FCC09A0" w14:textId="7179022F" w:rsidR="003B7631" w:rsidRPr="0034464C" w:rsidRDefault="003B7631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podręcznik do języka polskiego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NOWE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Ponad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słowami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66AC">
              <w:rPr>
                <w:rFonts w:ascii="Times New Roman" w:hAnsi="Times New Roman"/>
                <w:i/>
                <w:sz w:val="20"/>
                <w:szCs w:val="20"/>
              </w:rPr>
              <w:t>2.2</w:t>
            </w:r>
            <w:r>
              <w:rPr>
                <w:rFonts w:ascii="Times New Roman" w:hAnsi="Times New Roman"/>
                <w:sz w:val="20"/>
                <w:szCs w:val="20"/>
              </w:rPr>
              <w:t>, s. 46-48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B39FB43" w14:textId="77777777" w:rsidR="003B7631" w:rsidRDefault="003B7631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kontekst społeczny: obraz społeczeństwa polskiego w XIX w. </w:t>
            </w:r>
          </w:p>
          <w:p w14:paraId="2B2ECB5E" w14:textId="6BB9E647" w:rsidR="003B7631" w:rsidRPr="002D3D42" w:rsidRDefault="003B7631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2D3D42">
              <w:rPr>
                <w:rFonts w:ascii="Times New Roman" w:hAnsi="Times New Roman"/>
                <w:sz w:val="20"/>
                <w:szCs w:val="20"/>
              </w:rPr>
              <w:t>arystokracja i bogate ziemiaństwo</w:t>
            </w:r>
          </w:p>
          <w:p w14:paraId="3D3C8FE5" w14:textId="78807995" w:rsidR="003B7631" w:rsidRPr="002D3D42" w:rsidRDefault="003B7631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D3D42">
              <w:rPr>
                <w:rFonts w:ascii="Times New Roman" w:hAnsi="Times New Roman"/>
                <w:sz w:val="20"/>
                <w:szCs w:val="20"/>
              </w:rPr>
              <w:t>• mieszczanie</w:t>
            </w:r>
          </w:p>
          <w:p w14:paraId="57690740" w14:textId="7B71D132" w:rsidR="003B7631" w:rsidRPr="002D3D42" w:rsidRDefault="003B7631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D3D42">
              <w:rPr>
                <w:rFonts w:ascii="Times New Roman" w:hAnsi="Times New Roman"/>
                <w:sz w:val="20"/>
                <w:szCs w:val="20"/>
              </w:rPr>
              <w:t>• inteligencja</w:t>
            </w:r>
          </w:p>
          <w:p w14:paraId="734811E4" w14:textId="2DA122DA" w:rsidR="003B7631" w:rsidRPr="002D3D42" w:rsidRDefault="003B7631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D3D42">
              <w:rPr>
                <w:rFonts w:ascii="Times New Roman" w:hAnsi="Times New Roman"/>
                <w:sz w:val="20"/>
                <w:szCs w:val="20"/>
              </w:rPr>
              <w:t>• robotnicy, biedota miejska</w:t>
            </w:r>
          </w:p>
          <w:p w14:paraId="2199FDD8" w14:textId="039C031C" w:rsidR="003B7631" w:rsidRDefault="003B7631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D3D42">
              <w:rPr>
                <w:rFonts w:ascii="Times New Roman" w:hAnsi="Times New Roman"/>
                <w:sz w:val="20"/>
                <w:szCs w:val="20"/>
              </w:rPr>
              <w:lastRenderedPageBreak/>
              <w:t>• mniejszości narodowe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BABFC38" w14:textId="637C4DBE" w:rsidR="003B7631" w:rsidRDefault="00782EBC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A73D2EB" w14:textId="02AAC1E6" w:rsidR="003B7631" w:rsidRDefault="000C342A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I.1.2</w:t>
            </w:r>
            <w:r w:rsidR="00E50F4C"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5DBB73BC" w14:textId="448863E1" w:rsidR="00C76EA3" w:rsidRDefault="00C76EA3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I.1.4</w:t>
            </w:r>
            <w:r w:rsidR="00E50F4C"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0E483154" w14:textId="5802A118" w:rsidR="000C342A" w:rsidRDefault="00B01DBB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I.1.7</w:t>
            </w:r>
            <w:r w:rsidR="00E50F4C"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4B103409" w14:textId="0C2F80A5" w:rsidR="00B01DBB" w:rsidRDefault="00B01DBB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I.1.8</w:t>
            </w:r>
            <w:r w:rsidR="00E50F4C"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02DE24C1" w14:textId="0D9C4944" w:rsidR="00B01DBB" w:rsidRDefault="00B01DBB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I.1.9</w:t>
            </w:r>
            <w:r w:rsidR="00E50F4C"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09A51972" w14:textId="5C80C582" w:rsidR="00B01DBB" w:rsidRDefault="003D0F04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I.1.14</w:t>
            </w:r>
            <w:r w:rsidR="00E50F4C"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1DD9F0FC" w14:textId="1989D1C0" w:rsidR="004D1359" w:rsidRDefault="004D1359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III.2.1</w:t>
            </w:r>
            <w:r w:rsidR="00E50F4C"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7FF7C562" w14:textId="2B8C6BF6" w:rsidR="003D0F04" w:rsidRDefault="003D0F04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CC1A1C9" w14:textId="77777777" w:rsidR="003B7631" w:rsidRDefault="003B7631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wymienia grupy społeczne sportretowane w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Lalce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wskazuje ich przedstawicieli</w:t>
            </w:r>
          </w:p>
          <w:p w14:paraId="64945A73" w14:textId="77777777" w:rsidR="003B7631" w:rsidRDefault="003B7631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analizuje fragment z podręcznika przedstawiający księcia </w:t>
            </w:r>
          </w:p>
          <w:p w14:paraId="3EE8B826" w14:textId="77777777" w:rsidR="003B7631" w:rsidRDefault="003B7631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ocenia postawy arystokratów </w:t>
            </w:r>
          </w:p>
          <w:p w14:paraId="112F164A" w14:textId="77777777" w:rsidR="003B7631" w:rsidRDefault="003B7631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omawia problemy, z którymi zmagają się poszczególne grupy społeczne</w:t>
            </w:r>
          </w:p>
          <w:p w14:paraId="4A8F41D6" w14:textId="77777777" w:rsidR="003B7631" w:rsidRDefault="003B7631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przedstawia sytuację mniejszości narodowych sportretowanych w powieści </w:t>
            </w:r>
          </w:p>
          <w:p w14:paraId="5F5C4705" w14:textId="4E23BF02" w:rsidR="003B7631" w:rsidRPr="000F228D" w:rsidRDefault="003B7631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omawia funkcję szczegółowego opisu kamienicy Łęckich 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21D85EC" w14:textId="77777777" w:rsidR="003B7631" w:rsidRDefault="003B7631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7631" w:rsidRPr="00FA6B2C" w14:paraId="791D0F26" w14:textId="77777777" w:rsidTr="00B524FA"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BF5A54A" w14:textId="77777777" w:rsidR="00D400BA" w:rsidRDefault="00D400BA" w:rsidP="00D400BA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19</w:t>
            </w:r>
            <w:r w:rsidRPr="00CE63D5">
              <w:rPr>
                <w:rFonts w:ascii="Times New Roman" w:hAnsi="Times New Roman"/>
                <w:b/>
                <w:b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20. </w:t>
            </w:r>
          </w:p>
          <w:p w14:paraId="169480FC" w14:textId="77777777" w:rsidR="003B7631" w:rsidRPr="004F3C7F" w:rsidRDefault="003B7631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Teatralność świata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Lalki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F3C7F">
              <w:rPr>
                <w:rFonts w:ascii="Times New Roman" w:hAnsi="Times New Roman"/>
                <w:sz w:val="20"/>
                <w:szCs w:val="20"/>
              </w:rPr>
              <w:t>Bolesława Prusa</w:t>
            </w:r>
          </w:p>
          <w:p w14:paraId="5A24FED0" w14:textId="77777777" w:rsidR="003B7631" w:rsidRPr="003F2932" w:rsidRDefault="003B7631" w:rsidP="003B7631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4F3C7F">
              <w:rPr>
                <w:rFonts w:ascii="Times New Roman" w:hAnsi="Times New Roman"/>
                <w:sz w:val="20"/>
                <w:szCs w:val="20"/>
              </w:rPr>
              <w:t>(lektura obowiązkowa)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8506567" w14:textId="117DA8F6" w:rsidR="003B7631" w:rsidRPr="00DA12E9" w:rsidRDefault="003B7631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podręcznik do języka polskiego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NOWE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Ponad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słowami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66AC">
              <w:rPr>
                <w:rFonts w:ascii="Times New Roman" w:hAnsi="Times New Roman"/>
                <w:i/>
                <w:sz w:val="20"/>
                <w:szCs w:val="20"/>
              </w:rPr>
              <w:t>2.2</w:t>
            </w:r>
            <w:r>
              <w:rPr>
                <w:rFonts w:ascii="Times New Roman" w:hAnsi="Times New Roman"/>
                <w:sz w:val="20"/>
                <w:szCs w:val="20"/>
              </w:rPr>
              <w:t>, s. 37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F4EF337" w14:textId="4278F4B2" w:rsidR="003B7631" w:rsidRDefault="003B7631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kontekst historycznoliteracki: motyw 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theatrum mundi</w:t>
            </w:r>
          </w:p>
          <w:p w14:paraId="32D553CE" w14:textId="19BD92E5" w:rsidR="003B7631" w:rsidRPr="00DA12E9" w:rsidRDefault="003B7631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CFCE2F9" w14:textId="749C779A" w:rsidR="003B7631" w:rsidRDefault="00782EBC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C9C3BD4" w14:textId="77777777" w:rsidR="003B7631" w:rsidRDefault="003B7631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I.1.2 ZP</w:t>
            </w:r>
          </w:p>
          <w:p w14:paraId="20B017E6" w14:textId="77777777" w:rsidR="003B7631" w:rsidRDefault="003B7631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I.1.3 ZP</w:t>
            </w:r>
          </w:p>
          <w:p w14:paraId="1E918AE7" w14:textId="77777777" w:rsidR="003B7631" w:rsidRDefault="003B7631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I.1.5 ZP</w:t>
            </w:r>
          </w:p>
          <w:p w14:paraId="508A8A2C" w14:textId="77777777" w:rsidR="003B7631" w:rsidRDefault="003B7631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I.1.6 ZP</w:t>
            </w:r>
          </w:p>
          <w:p w14:paraId="6DE3940C" w14:textId="77777777" w:rsidR="003B7631" w:rsidRDefault="003B7631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I.1.7 ZP</w:t>
            </w:r>
          </w:p>
          <w:p w14:paraId="4EB376F0" w14:textId="77777777" w:rsidR="003B7631" w:rsidRDefault="003B7631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I.1.8 ZP</w:t>
            </w:r>
          </w:p>
          <w:p w14:paraId="55E6A24A" w14:textId="77777777" w:rsidR="003B7631" w:rsidRDefault="003B7631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I.1.9 ZP</w:t>
            </w:r>
          </w:p>
          <w:p w14:paraId="0BECC734" w14:textId="77777777" w:rsidR="003B7631" w:rsidRDefault="003B7631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I.1.10 ZP</w:t>
            </w:r>
          </w:p>
          <w:p w14:paraId="15A2D2F6" w14:textId="77777777" w:rsidR="003B7631" w:rsidRDefault="003B7631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I.1.13 ZP</w:t>
            </w:r>
          </w:p>
          <w:p w14:paraId="2283DC45" w14:textId="77777777" w:rsidR="003B7631" w:rsidRDefault="003B7631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I.1.15 ZP</w:t>
            </w:r>
          </w:p>
          <w:p w14:paraId="37A5FFAF" w14:textId="77777777" w:rsidR="003B7631" w:rsidRDefault="003B7631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I.1.2 ZR</w:t>
            </w:r>
          </w:p>
          <w:p w14:paraId="764EB463" w14:textId="77777777" w:rsidR="003B7631" w:rsidRPr="00DA12E9" w:rsidRDefault="003B7631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I.2.4 ZR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FF6DD20" w14:textId="77777777" w:rsidR="003B7631" w:rsidRDefault="003B7631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417744">
              <w:rPr>
                <w:rFonts w:ascii="Times New Roman" w:hAnsi="Times New Roman"/>
                <w:sz w:val="20"/>
                <w:szCs w:val="20"/>
              </w:rPr>
              <w:t xml:space="preserve">• relacjonuje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treść </w:t>
            </w:r>
            <w:r w:rsidRPr="00417744">
              <w:rPr>
                <w:rFonts w:ascii="Times New Roman" w:hAnsi="Times New Roman"/>
                <w:sz w:val="20"/>
                <w:szCs w:val="20"/>
              </w:rPr>
              <w:t>fragment</w:t>
            </w:r>
            <w:r>
              <w:rPr>
                <w:rFonts w:ascii="Times New Roman" w:hAnsi="Times New Roman"/>
                <w:sz w:val="20"/>
                <w:szCs w:val="20"/>
              </w:rPr>
              <w:t>ów</w:t>
            </w:r>
            <w:r w:rsidRPr="00417744">
              <w:rPr>
                <w:rFonts w:ascii="Times New Roman" w:hAnsi="Times New Roman"/>
                <w:sz w:val="20"/>
                <w:szCs w:val="20"/>
              </w:rPr>
              <w:t xml:space="preserve"> powieści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opisujących </w:t>
            </w:r>
            <w:r w:rsidRPr="00417744">
              <w:rPr>
                <w:rFonts w:ascii="Times New Roman" w:hAnsi="Times New Roman"/>
                <w:sz w:val="20"/>
                <w:szCs w:val="20"/>
              </w:rPr>
              <w:t>zabawę Ignacego Rzeckiego marionetkami</w:t>
            </w:r>
          </w:p>
          <w:p w14:paraId="1C8E0612" w14:textId="77777777" w:rsidR="003B7631" w:rsidRDefault="003B7631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wyjaśnia, na czym polega sztuczność świata Izabeli Łęckiej</w:t>
            </w:r>
          </w:p>
          <w:p w14:paraId="0F8B942B" w14:textId="77777777" w:rsidR="003B7631" w:rsidRDefault="003B7631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fragmenty powieści, w których bohaterowie udają</w:t>
            </w:r>
          </w:p>
          <w:p w14:paraId="78BFEEDD" w14:textId="77777777" w:rsidR="003B7631" w:rsidRDefault="003B7631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omawia związki pomiędzy salonowymi konwenansami a grą na scenie</w:t>
            </w:r>
          </w:p>
          <w:p w14:paraId="763B8BCB" w14:textId="77777777" w:rsidR="003B7631" w:rsidRDefault="003B7631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fragmenty powieści, w których Wokulski udaje</w:t>
            </w:r>
          </w:p>
          <w:p w14:paraId="656EE028" w14:textId="77777777" w:rsidR="003B7631" w:rsidRDefault="003B7631" w:rsidP="003B763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odnosi motyw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theatrum mundi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do treści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Lalki</w:t>
            </w:r>
          </w:p>
          <w:p w14:paraId="699A50A5" w14:textId="77777777" w:rsidR="003B7631" w:rsidRPr="002F188B" w:rsidRDefault="003B7631" w:rsidP="003B763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4C40DB">
              <w:rPr>
                <w:rFonts w:ascii="Times New Roman" w:hAnsi="Times New Roman"/>
                <w:sz w:val="20"/>
                <w:szCs w:val="20"/>
              </w:rPr>
              <w:t>• podejmuje dyskusję na temat teatralności współczesnej rzeczywistości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014BC48" w14:textId="77777777" w:rsidR="003B7631" w:rsidRDefault="003B7631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prezentuje motyw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theatrum mundi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innych tekstach kultury</w:t>
            </w:r>
          </w:p>
          <w:p w14:paraId="1687F70B" w14:textId="77777777" w:rsidR="003B7631" w:rsidRPr="00FA6B2C" w:rsidRDefault="003B7631" w:rsidP="003B763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porównuje motyw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theatrum mundi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Lalce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Bolesława Prusa oraz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Hamlecie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Makbecie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Williama Szekspira</w:t>
            </w:r>
          </w:p>
        </w:tc>
      </w:tr>
      <w:tr w:rsidR="003B7631" w:rsidRPr="00FA6B2C" w14:paraId="29803A54" w14:textId="77777777" w:rsidTr="00B524FA"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CAEC976" w14:textId="77777777" w:rsidR="00A41929" w:rsidRDefault="00A41929" w:rsidP="00A419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21</w:t>
            </w:r>
            <w:r w:rsidRPr="00CE63D5">
              <w:rPr>
                <w:rFonts w:ascii="Times New Roman" w:hAnsi="Times New Roman"/>
                <w:b/>
                <w:b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22. </w:t>
            </w:r>
          </w:p>
          <w:p w14:paraId="710F3B8C" w14:textId="77777777" w:rsidR="003B7631" w:rsidRDefault="003B7631" w:rsidP="003B763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Oblicza miłości w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Lalce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Bolesława Prusa</w:t>
            </w:r>
          </w:p>
          <w:p w14:paraId="0D50CB84" w14:textId="005D29B2" w:rsidR="003B7631" w:rsidRPr="00000E95" w:rsidRDefault="003B7631" w:rsidP="003B763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(lektura obowiązkowa)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F9C431E" w14:textId="0EFE6CBD" w:rsidR="003B7631" w:rsidRPr="00DA12E9" w:rsidRDefault="003B7631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podręcznik do języka polskiego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NOWE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Ponad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słowami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66AC">
              <w:rPr>
                <w:rFonts w:ascii="Times New Roman" w:hAnsi="Times New Roman"/>
                <w:i/>
                <w:sz w:val="20"/>
                <w:szCs w:val="20"/>
              </w:rPr>
              <w:t>2.2</w:t>
            </w:r>
            <w:r>
              <w:rPr>
                <w:rFonts w:ascii="Times New Roman" w:hAnsi="Times New Roman"/>
                <w:sz w:val="20"/>
                <w:szCs w:val="20"/>
              </w:rPr>
              <w:t>, s. 49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1B860F7" w14:textId="77777777" w:rsidR="003B7631" w:rsidRDefault="003B7631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miłość</w:t>
            </w:r>
          </w:p>
          <w:p w14:paraId="0C728CF3" w14:textId="5BFCC824" w:rsidR="003B7631" w:rsidRDefault="003B7631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miłość romantyczna </w:t>
            </w:r>
          </w:p>
          <w:p w14:paraId="4C90AF16" w14:textId="1076C1D2" w:rsidR="003B7631" w:rsidRPr="00DA12E9" w:rsidRDefault="003B7631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małżeństwo 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599C664" w14:textId="2DEB75C7" w:rsidR="003B7631" w:rsidRDefault="00782EBC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CBB01E7" w14:textId="7E3FB243" w:rsidR="003B7631" w:rsidRDefault="00493486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</w:t>
            </w:r>
            <w:r w:rsidR="00E50F4C"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3F61B5F6" w14:textId="30944A1F" w:rsidR="00493486" w:rsidRDefault="009830F8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I.1.2</w:t>
            </w:r>
            <w:r w:rsidR="00E50F4C"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193CC911" w14:textId="0F729110" w:rsidR="00F02E83" w:rsidRDefault="00F02E83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I.1.6</w:t>
            </w:r>
            <w:r w:rsidR="00E50F4C"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1E594C7D" w14:textId="580666A2" w:rsidR="009830F8" w:rsidRDefault="00F02E83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I.1.7</w:t>
            </w:r>
            <w:r w:rsidR="00E50F4C"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5A2B2759" w14:textId="6F5BB911" w:rsidR="00ED323B" w:rsidRDefault="00ED323B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I.1.8</w:t>
            </w:r>
            <w:r w:rsidR="00E50F4C"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1856BA0C" w14:textId="241BD0EE" w:rsidR="00ED323B" w:rsidRDefault="00ED323B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I.1.9</w:t>
            </w:r>
            <w:r w:rsidR="00E50F4C"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46B09705" w14:textId="2EBB3055" w:rsidR="00ED323B" w:rsidRDefault="00ED323B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I.1.10</w:t>
            </w:r>
            <w:r w:rsidR="00E50F4C"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0935B101" w14:textId="16F7F667" w:rsidR="00ED323B" w:rsidRDefault="00155425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I.1.13</w:t>
            </w:r>
            <w:r w:rsidR="00E50F4C"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5918EEBD" w14:textId="00EEE62B" w:rsidR="00155425" w:rsidRDefault="00155425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I.1.14</w:t>
            </w:r>
            <w:r w:rsidR="00E50F4C"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4FD86286" w14:textId="174E6D45" w:rsidR="00155425" w:rsidRDefault="00155425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I.1.15</w:t>
            </w:r>
            <w:r w:rsidR="00E50F4C"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2BE83750" w14:textId="530E2B70" w:rsidR="00F02E83" w:rsidRPr="006C07EA" w:rsidRDefault="00F02E83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DAA929C" w14:textId="77777777" w:rsidR="003B7631" w:rsidRDefault="003B7631" w:rsidP="003B763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relacjonuje przebieg relacji pomiędzy Stanisławem Wokulskim a Izabelą Łęcką</w:t>
            </w:r>
          </w:p>
          <w:p w14:paraId="78ACACA6" w14:textId="77777777" w:rsidR="003B7631" w:rsidRDefault="003B7631" w:rsidP="003B763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omawia wpływ światopoglądu romantycznego na sposób postrzegania miłości przez Wokulskiego</w:t>
            </w:r>
          </w:p>
          <w:p w14:paraId="4AA48909" w14:textId="77777777" w:rsidR="003B7631" w:rsidRDefault="003B7631" w:rsidP="003B763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prezentuje historię miłosną doktora Szumana</w:t>
            </w:r>
          </w:p>
          <w:p w14:paraId="372FF70C" w14:textId="1E88BD31" w:rsidR="003B7631" w:rsidRDefault="003B7631" w:rsidP="003B763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omawia poglądy doktora Szumana na miłość i małżeństwo</w:t>
            </w:r>
          </w:p>
          <w:p w14:paraId="3942545B" w14:textId="77777777" w:rsidR="003B7631" w:rsidRDefault="003B7631" w:rsidP="003B763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wskazuje inne relacje miłosne opisane w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Lalce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ABF4AC7" w14:textId="77777777" w:rsidR="003B7631" w:rsidRDefault="003B7631" w:rsidP="003B763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omawia poglądy Izabeli Łęckiej na miłość i małżeństwo </w:t>
            </w:r>
          </w:p>
          <w:p w14:paraId="76637837" w14:textId="77777777" w:rsidR="003B7631" w:rsidRDefault="003B7631" w:rsidP="003B763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omawia poglądy Kazimierza Starskiego na miłość i małżeństwo </w:t>
            </w:r>
          </w:p>
          <w:p w14:paraId="0FA336AB" w14:textId="77777777" w:rsidR="003B7631" w:rsidRDefault="003B7631" w:rsidP="003B763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porównuje poglądy bohaterów na miłość i małżeństwo </w:t>
            </w:r>
          </w:p>
          <w:p w14:paraId="420FBEF4" w14:textId="424E5ECF" w:rsidR="003B7631" w:rsidRPr="00DA12E9" w:rsidRDefault="003B7631" w:rsidP="003B763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rozpatruje poglądy na miłość i małżeństwo w kontekście społecznym epoki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E84D8DB" w14:textId="209A48E9" w:rsidR="003B7631" w:rsidRDefault="003B7631" w:rsidP="003B7631">
            <w:pPr>
              <w:shd w:val="clear" w:color="auto" w:fill="E7E6E6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7631" w:rsidRPr="00FA6B2C" w14:paraId="35AADFA5" w14:textId="77777777" w:rsidTr="00B524FA"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6E52BE1" w14:textId="77777777" w:rsidR="00E86710" w:rsidRDefault="00E86710" w:rsidP="00E867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23</w:t>
            </w:r>
            <w:r w:rsidRPr="00CE63D5">
              <w:rPr>
                <w:rFonts w:ascii="Times New Roman" w:hAnsi="Times New Roman"/>
                <w:b/>
                <w:b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24. </w:t>
            </w:r>
          </w:p>
          <w:p w14:paraId="1D186BC1" w14:textId="34164D9B" w:rsidR="003B7631" w:rsidRDefault="003B7631" w:rsidP="003B763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Trzy pokolenia </w:t>
            </w:r>
            <w:r w:rsidR="00A41929">
              <w:rPr>
                <w:rFonts w:ascii="Times New Roman" w:hAnsi="Times New Roman"/>
                <w:sz w:val="20"/>
                <w:szCs w:val="20"/>
              </w:rPr>
              <w:t>polskich idealistów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Lalka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Bolesława Prusa</w:t>
            </w:r>
          </w:p>
          <w:p w14:paraId="5CDC38EA" w14:textId="383F46D6" w:rsidR="003B7631" w:rsidRPr="00F74FBB" w:rsidRDefault="003B7631" w:rsidP="003B763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(lektura obowiązkowa)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7804313" w14:textId="649E8229" w:rsidR="003B7631" w:rsidRPr="0034464C" w:rsidRDefault="003B7631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podręcznik do języka polskiego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NOWE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Ponad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słowami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66AC">
              <w:rPr>
                <w:rFonts w:ascii="Times New Roman" w:hAnsi="Times New Roman"/>
                <w:i/>
                <w:sz w:val="20"/>
                <w:szCs w:val="20"/>
              </w:rPr>
              <w:t>2.2</w:t>
            </w:r>
            <w:r>
              <w:rPr>
                <w:rFonts w:ascii="Times New Roman" w:hAnsi="Times New Roman"/>
                <w:sz w:val="20"/>
                <w:szCs w:val="20"/>
              </w:rPr>
              <w:t>, s. 49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0586772" w14:textId="6E70BCB9" w:rsidR="003B7631" w:rsidRDefault="003B7631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idealizm romantyczny</w:t>
            </w:r>
          </w:p>
          <w:p w14:paraId="5E99F01D" w14:textId="5E37BE65" w:rsidR="003B7631" w:rsidRDefault="003B7631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idealizm pozytywistyczny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29D7BED" w14:textId="7A9FC272" w:rsidR="003B7631" w:rsidRDefault="00782EBC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11D94FA" w14:textId="67A3FC80" w:rsidR="003B7631" w:rsidRDefault="00721181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</w:t>
            </w:r>
            <w:r w:rsidR="00E50F4C"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5A888F78" w14:textId="1CD2C3C3" w:rsidR="00721181" w:rsidRDefault="00A129FB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I.1.2</w:t>
            </w:r>
            <w:r w:rsidR="00E50F4C"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3959276A" w14:textId="7008068A" w:rsidR="00A129FB" w:rsidRDefault="00450D25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I.1.7</w:t>
            </w:r>
            <w:r w:rsidR="00E50F4C"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26F5BFC0" w14:textId="15F75242" w:rsidR="00450D25" w:rsidRDefault="00450D25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I.1.8</w:t>
            </w:r>
            <w:r w:rsidR="00E50F4C"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1E476F02" w14:textId="474CAAE4" w:rsidR="00450D25" w:rsidRDefault="00450D25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I.1.9</w:t>
            </w:r>
            <w:r w:rsidR="00E50F4C"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5A0D23EF" w14:textId="3E236821" w:rsidR="00450D25" w:rsidRDefault="006E2B56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I.1.13</w:t>
            </w:r>
            <w:r w:rsidR="00E50F4C"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565EC0D1" w14:textId="1F66D7E5" w:rsidR="006E2B56" w:rsidRDefault="006E2B56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I.1.14</w:t>
            </w:r>
            <w:r w:rsidR="00E50F4C"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7EA80271" w14:textId="3738E144" w:rsidR="006E2B56" w:rsidRPr="006C07EA" w:rsidRDefault="006E2B56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I.1.15</w:t>
            </w:r>
            <w:r w:rsidR="00E50F4C"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55D2C99" w14:textId="77777777" w:rsidR="003B7631" w:rsidRDefault="003B7631" w:rsidP="003B763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idealistów w powieści</w:t>
            </w:r>
          </w:p>
          <w:p w14:paraId="302818CF" w14:textId="74312461" w:rsidR="003B7631" w:rsidRPr="006418A6" w:rsidRDefault="003B7631" w:rsidP="003B763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wyjaśnia termin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idealizm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odniesieniu do bohaterów</w:t>
            </w:r>
          </w:p>
          <w:p w14:paraId="4A6A6B56" w14:textId="77777777" w:rsidR="003B7631" w:rsidRDefault="003B7631" w:rsidP="003B763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charakteryzuje idealizm Rzeckiego, Wokulskiego i Ochockiego </w:t>
            </w:r>
          </w:p>
          <w:p w14:paraId="2BB74015" w14:textId="6B4EC88C" w:rsidR="003B7631" w:rsidRDefault="003B7631" w:rsidP="003B763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przybliża sylwetkę Juliana Ochockiego </w:t>
            </w:r>
          </w:p>
          <w:p w14:paraId="1671B965" w14:textId="77777777" w:rsidR="003B7631" w:rsidRDefault="003B7631" w:rsidP="003B763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omawia specyfikę idealizmu romantycznego i pozytywistycznego </w:t>
            </w:r>
          </w:p>
          <w:p w14:paraId="38AAB6D5" w14:textId="77777777" w:rsidR="003B7631" w:rsidRDefault="003B7631" w:rsidP="003B763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omawia funkcję Geista w planie kompozycyjnym powieści </w:t>
            </w:r>
          </w:p>
          <w:p w14:paraId="617C22A0" w14:textId="77777777" w:rsidR="003B7631" w:rsidRDefault="003B7631" w:rsidP="003B763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podejmuje dyskusję na temat stwierdzenia, że ostatecznie wszyscy bohaterowie powieści ponoszą klęskę i muszą zrezygnować z marzeń?</w:t>
            </w:r>
          </w:p>
          <w:p w14:paraId="0E72B6F8" w14:textId="254C3364" w:rsidR="003B7631" w:rsidRDefault="003B7631" w:rsidP="003B763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podejmuje dyskusję na temat opinii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Ochockiego, że cywilizacja rozwija się dzięki idealistom 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1E1FCC4" w14:textId="48D7E3C9" w:rsidR="003B7631" w:rsidRDefault="003B7631" w:rsidP="003B7631">
            <w:pPr>
              <w:shd w:val="clear" w:color="auto" w:fill="E7E6E6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7631" w:rsidRPr="00FA6B2C" w14:paraId="3A8B2922" w14:textId="77777777" w:rsidTr="00B524FA"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10DE918" w14:textId="77777777" w:rsidR="000261BF" w:rsidRDefault="000261BF" w:rsidP="000261BF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25</w:t>
            </w:r>
            <w:r w:rsidRPr="00CE63D5">
              <w:rPr>
                <w:rFonts w:ascii="Times New Roman" w:hAnsi="Times New Roman"/>
                <w:b/>
                <w:b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26.  </w:t>
            </w:r>
          </w:p>
          <w:p w14:paraId="340095FF" w14:textId="77777777" w:rsidR="003B7631" w:rsidRPr="004F3C7F" w:rsidRDefault="003B7631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Lalka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powieść dojrzałego </w:t>
            </w:r>
            <w:r w:rsidRPr="004F3C7F">
              <w:rPr>
                <w:rFonts w:ascii="Times New Roman" w:hAnsi="Times New Roman"/>
                <w:sz w:val="20"/>
                <w:szCs w:val="20"/>
              </w:rPr>
              <w:t>realizmu</w:t>
            </w:r>
          </w:p>
          <w:p w14:paraId="1587238B" w14:textId="77777777" w:rsidR="003B7631" w:rsidRPr="00392FB9" w:rsidRDefault="003B7631" w:rsidP="003B7631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4F3C7F">
              <w:rPr>
                <w:rFonts w:ascii="Times New Roman" w:hAnsi="Times New Roman"/>
                <w:sz w:val="20"/>
                <w:szCs w:val="20"/>
              </w:rPr>
              <w:t>(lektura obowiązkowa)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C6B3F0B" w14:textId="549E8B40" w:rsidR="003B7631" w:rsidRPr="00FA6B2C" w:rsidRDefault="007D1D38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podręcznik do języka polskiego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NOWE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Ponad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słowami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66AC">
              <w:rPr>
                <w:rFonts w:ascii="Times New Roman" w:hAnsi="Times New Roman"/>
                <w:i/>
                <w:sz w:val="20"/>
                <w:szCs w:val="20"/>
              </w:rPr>
              <w:t>2.2</w:t>
            </w:r>
            <w:r>
              <w:rPr>
                <w:rFonts w:ascii="Times New Roman" w:hAnsi="Times New Roman"/>
                <w:sz w:val="20"/>
                <w:szCs w:val="20"/>
              </w:rPr>
              <w:t>, s.</w:t>
            </w:r>
            <w:r w:rsidR="00B36F8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C4949">
              <w:rPr>
                <w:rFonts w:ascii="Times New Roman" w:hAnsi="Times New Roman"/>
                <w:sz w:val="20"/>
                <w:szCs w:val="20"/>
              </w:rPr>
              <w:t>38-39</w:t>
            </w:r>
            <w:r w:rsidR="00031F9A">
              <w:rPr>
                <w:rFonts w:ascii="Times New Roman" w:hAnsi="Times New Roman"/>
                <w:sz w:val="20"/>
                <w:szCs w:val="20"/>
              </w:rPr>
              <w:t>, 50-51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5AD69AA" w14:textId="77777777" w:rsidR="003B7631" w:rsidRDefault="008C4949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9401A">
              <w:rPr>
                <w:rFonts w:ascii="Times New Roman" w:hAnsi="Times New Roman"/>
                <w:sz w:val="20"/>
                <w:szCs w:val="20"/>
              </w:rPr>
              <w:t>kontekst historycznoliteracki: powieść dojrzałego realizmu</w:t>
            </w:r>
          </w:p>
          <w:p w14:paraId="3A7EC7C6" w14:textId="70BE232D" w:rsidR="004E7E24" w:rsidRPr="00FA6B2C" w:rsidRDefault="00DE0361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2562D">
              <w:rPr>
                <w:rFonts w:ascii="Times New Roman" w:hAnsi="Times New Roman"/>
                <w:sz w:val="20"/>
                <w:szCs w:val="20"/>
              </w:rPr>
              <w:t xml:space="preserve">kontekst teoretycznoliteracki: </w:t>
            </w:r>
            <w:r w:rsidR="00D4036D">
              <w:rPr>
                <w:rFonts w:ascii="Times New Roman" w:hAnsi="Times New Roman"/>
                <w:sz w:val="20"/>
                <w:szCs w:val="20"/>
              </w:rPr>
              <w:t xml:space="preserve">nowatorska kompozycja, narracja (narrator </w:t>
            </w:r>
            <w:r w:rsidR="004E7E24">
              <w:rPr>
                <w:rFonts w:ascii="Times New Roman" w:hAnsi="Times New Roman"/>
                <w:sz w:val="20"/>
                <w:szCs w:val="20"/>
              </w:rPr>
              <w:t>pierwszoosbowy, narracja trzecioosobowa), język bohaterów</w:t>
            </w:r>
            <w:r w:rsidR="008545A0">
              <w:rPr>
                <w:rFonts w:ascii="Times New Roman" w:hAnsi="Times New Roman"/>
                <w:sz w:val="20"/>
                <w:szCs w:val="20"/>
              </w:rPr>
              <w:t>, monolog wewnętrzny, mowa pozornie zależna</w:t>
            </w:r>
            <w:r w:rsidR="002D3E3A">
              <w:rPr>
                <w:rFonts w:ascii="Times New Roman" w:hAnsi="Times New Roman"/>
                <w:sz w:val="20"/>
                <w:szCs w:val="20"/>
              </w:rPr>
              <w:t xml:space="preserve">, oniryzm 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CC2D138" w14:textId="3A3A87F9" w:rsidR="003B7631" w:rsidRPr="00FA6B2C" w:rsidRDefault="003D0256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8E12676" w14:textId="77777777" w:rsidR="003B7631" w:rsidRDefault="003B7631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I.1.2 ZP</w:t>
            </w:r>
          </w:p>
          <w:p w14:paraId="008D63E6" w14:textId="77777777" w:rsidR="003B7631" w:rsidRDefault="003B7631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I.1.3 ZP</w:t>
            </w:r>
          </w:p>
          <w:p w14:paraId="4B3E18AA" w14:textId="77777777" w:rsidR="003B7631" w:rsidRDefault="003B7631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I.1.5 ZP</w:t>
            </w:r>
          </w:p>
          <w:p w14:paraId="28450EBF" w14:textId="77777777" w:rsidR="003B7631" w:rsidRDefault="003B7631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I.1.6 ZP</w:t>
            </w:r>
          </w:p>
          <w:p w14:paraId="7C538448" w14:textId="77777777" w:rsidR="003B7631" w:rsidRDefault="003B7631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I.1.7 ZP</w:t>
            </w:r>
          </w:p>
          <w:p w14:paraId="2B06C8A0" w14:textId="77777777" w:rsidR="003B7631" w:rsidRDefault="003B7631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I.1.8 ZP</w:t>
            </w:r>
          </w:p>
          <w:p w14:paraId="3E4B6F60" w14:textId="77777777" w:rsidR="003B7631" w:rsidRDefault="003B7631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I.1.9 ZP</w:t>
            </w:r>
          </w:p>
          <w:p w14:paraId="6EFC9A20" w14:textId="77777777" w:rsidR="003B7631" w:rsidRDefault="003B7631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I.1.10 ZP</w:t>
            </w:r>
          </w:p>
          <w:p w14:paraId="6BB1BF2C" w14:textId="77777777" w:rsidR="003B7631" w:rsidRDefault="003B7631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I.1.12 ZP</w:t>
            </w:r>
          </w:p>
          <w:p w14:paraId="1CFFFD70" w14:textId="77777777" w:rsidR="003B7631" w:rsidRDefault="003B7631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I.1.13 ZP</w:t>
            </w:r>
          </w:p>
          <w:p w14:paraId="23AA6E4E" w14:textId="77777777" w:rsidR="003B7631" w:rsidRDefault="003B7631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I.1.14 ZP</w:t>
            </w:r>
          </w:p>
          <w:p w14:paraId="5C567E27" w14:textId="77777777" w:rsidR="003B7631" w:rsidRDefault="003B7631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I.1.15 ZP</w:t>
            </w:r>
          </w:p>
          <w:p w14:paraId="13863E29" w14:textId="77777777" w:rsidR="003B7631" w:rsidRDefault="003B7631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I.1.3 ZR</w:t>
            </w:r>
          </w:p>
          <w:p w14:paraId="39811353" w14:textId="422A8105" w:rsidR="009A1B72" w:rsidRDefault="009A1B72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I.1.4 </w:t>
            </w:r>
            <w:r w:rsidR="00F9522B">
              <w:rPr>
                <w:rFonts w:ascii="Times New Roman" w:hAnsi="Times New Roman"/>
                <w:sz w:val="20"/>
                <w:szCs w:val="20"/>
              </w:rPr>
              <w:t>ZR</w:t>
            </w:r>
          </w:p>
          <w:p w14:paraId="200B6F28" w14:textId="77777777" w:rsidR="003B7631" w:rsidRDefault="003B7631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I.1.6 ZR</w:t>
            </w:r>
          </w:p>
          <w:p w14:paraId="71B41736" w14:textId="77777777" w:rsidR="003B7631" w:rsidRDefault="003B7631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I.1.11 ZR</w:t>
            </w:r>
          </w:p>
          <w:p w14:paraId="24EB6FF9" w14:textId="77777777" w:rsidR="003B7631" w:rsidRDefault="003B7631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II.2.3 ZR</w:t>
            </w:r>
          </w:p>
          <w:p w14:paraId="0CB3E5C9" w14:textId="77777777" w:rsidR="003B7631" w:rsidRPr="00054AA7" w:rsidRDefault="003B7631" w:rsidP="00EC6BF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E513CDB" w14:textId="620E6098" w:rsidR="00D86851" w:rsidRDefault="00D86851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cechy gatunkowe powieści realistycznej</w:t>
            </w:r>
          </w:p>
          <w:p w14:paraId="7B776976" w14:textId="13BC26BC" w:rsidR="00D86851" w:rsidRDefault="00D86851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7F5E53">
              <w:rPr>
                <w:rFonts w:ascii="Times New Roman" w:hAnsi="Times New Roman"/>
                <w:sz w:val="20"/>
                <w:szCs w:val="20"/>
              </w:rPr>
              <w:t xml:space="preserve">wskazuje cechy gatunkowe w </w:t>
            </w:r>
            <w:r w:rsidR="007F5E53">
              <w:rPr>
                <w:rFonts w:ascii="Times New Roman" w:hAnsi="Times New Roman"/>
                <w:i/>
                <w:iCs/>
                <w:sz w:val="20"/>
                <w:szCs w:val="20"/>
              </w:rPr>
              <w:t>Lalce</w:t>
            </w:r>
            <w:r w:rsidR="007F5E5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86B009C" w14:textId="03EA9C75" w:rsidR="00F05E9F" w:rsidRDefault="007F5E53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omawia kompozycję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Lalki</w:t>
            </w:r>
          </w:p>
          <w:p w14:paraId="14165E03" w14:textId="15A85153" w:rsidR="00F05E9F" w:rsidRDefault="00F05E9F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wypowiada się na temat </w:t>
            </w:r>
            <w:r w:rsidR="00BF0A9F">
              <w:rPr>
                <w:rFonts w:ascii="Times New Roman" w:hAnsi="Times New Roman"/>
                <w:sz w:val="20"/>
                <w:szCs w:val="20"/>
              </w:rPr>
              <w:t>indywidualizacji języka bohaterów</w:t>
            </w:r>
          </w:p>
          <w:p w14:paraId="3C36BBDE" w14:textId="70D0AA99" w:rsidR="00A21EDB" w:rsidRPr="007F5E53" w:rsidRDefault="00A21EDB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omawia funkcję oniryzmu w </w:t>
            </w:r>
            <w:r w:rsidR="00DA3730">
              <w:rPr>
                <w:rFonts w:ascii="Times New Roman" w:hAnsi="Times New Roman"/>
                <w:sz w:val="20"/>
                <w:szCs w:val="20"/>
              </w:rPr>
              <w:t xml:space="preserve">powieści </w:t>
            </w:r>
          </w:p>
          <w:p w14:paraId="15233FBA" w14:textId="19BACCD8" w:rsidR="003B7631" w:rsidRDefault="003B7631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omawia sposób przedstawienia Warszawy w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Lalce</w:t>
            </w:r>
          </w:p>
          <w:p w14:paraId="1D68E08F" w14:textId="22064788" w:rsidR="003B7631" w:rsidRDefault="003B7631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omawia sposób przedstawienia Paryża w powieści i wyciąga wnioski na temat zestawienia obrazów dwóch miast</w:t>
            </w:r>
          </w:p>
          <w:p w14:paraId="5B7B9E1F" w14:textId="77777777" w:rsidR="003B7631" w:rsidRDefault="003B7631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i nazywa zabiegi literackie oraz językowe, za pomocą których został zaprezentowany świat wewnętrzny bohaterów powieści</w:t>
            </w:r>
          </w:p>
          <w:p w14:paraId="306DF2BD" w14:textId="77777777" w:rsidR="003B7631" w:rsidRDefault="003B7631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omawia sposób prowadzenia narracji w utworze</w:t>
            </w:r>
          </w:p>
          <w:p w14:paraId="05061095" w14:textId="77777777" w:rsidR="003B7631" w:rsidRDefault="003B7631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wyjaśnia funkcję retrospekcji</w:t>
            </w:r>
          </w:p>
          <w:p w14:paraId="54B6E863" w14:textId="77777777" w:rsidR="003B7631" w:rsidRPr="00FA6B2C" w:rsidRDefault="003B7631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podaje przykłady realizmu języka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7FE0A04" w14:textId="77777777" w:rsidR="003B7631" w:rsidRDefault="003B7631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omawia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Lalkę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Bolesława Prusa jako powieść utrzymaną w konwencji realistycznej</w:t>
            </w:r>
          </w:p>
          <w:p w14:paraId="37D2EC15" w14:textId="77777777" w:rsidR="003B7631" w:rsidRDefault="003B7631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odczytuje powieść Bolesława Prusa na różnych poziomach, omawia różne tropy interpretacyjne</w:t>
            </w:r>
          </w:p>
          <w:p w14:paraId="31B7B70C" w14:textId="77777777" w:rsidR="003B7631" w:rsidRDefault="003B7631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wypowiada się na temat realizmu społeczno-obyczajowego w kontekście historycznym</w:t>
            </w:r>
          </w:p>
          <w:p w14:paraId="50CBEE8B" w14:textId="5780D5D4" w:rsidR="003B7631" w:rsidRPr="00FA6B2C" w:rsidRDefault="003B7631" w:rsidP="003B763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7631" w:rsidRPr="00FA6B2C" w14:paraId="2793BD18" w14:textId="77777777" w:rsidTr="00B524FA"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B5C0A4" w14:textId="39DFF8F6" w:rsidR="003B7631" w:rsidRDefault="00947551" w:rsidP="003B763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*</w:t>
            </w:r>
            <w:r w:rsidR="00E468A2">
              <w:rPr>
                <w:rFonts w:ascii="Times New Roman" w:hAnsi="Times New Roman"/>
                <w:b/>
                <w:bCs/>
                <w:sz w:val="20"/>
                <w:szCs w:val="20"/>
              </w:rPr>
              <w:t>27.</w:t>
            </w:r>
          </w:p>
          <w:p w14:paraId="62AC0B66" w14:textId="77777777" w:rsidR="003B7631" w:rsidRPr="00F10B7F" w:rsidRDefault="003B7631" w:rsidP="003B763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Lalka i perła </w:t>
            </w:r>
            <w:r>
              <w:rPr>
                <w:rFonts w:ascii="Times New Roman" w:hAnsi="Times New Roman"/>
                <w:sz w:val="20"/>
                <w:szCs w:val="20"/>
              </w:rPr>
              <w:t>– komentarz Olgi Tokarczuk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3E2E41" w14:textId="1E705284" w:rsidR="003B7631" w:rsidRPr="00FA6B2C" w:rsidRDefault="00031F9A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podręcznik do języka polskiego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NOWE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Ponad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słowami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66AC">
              <w:rPr>
                <w:rFonts w:ascii="Times New Roman" w:hAnsi="Times New Roman"/>
                <w:i/>
                <w:sz w:val="20"/>
                <w:szCs w:val="20"/>
              </w:rPr>
              <w:t>2.2</w:t>
            </w:r>
            <w:r>
              <w:rPr>
                <w:rFonts w:ascii="Times New Roman" w:hAnsi="Times New Roman"/>
                <w:sz w:val="20"/>
                <w:szCs w:val="20"/>
              </w:rPr>
              <w:t>, s. 52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816A86" w14:textId="77777777" w:rsidR="003B7631" w:rsidRDefault="003B7631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DB53F7">
              <w:rPr>
                <w:rFonts w:ascii="Times New Roman" w:hAnsi="Times New Roman"/>
                <w:i/>
                <w:sz w:val="20"/>
                <w:szCs w:val="20"/>
              </w:rPr>
              <w:t>anima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0E07AB5" w14:textId="77777777" w:rsidR="003B7631" w:rsidRDefault="003B7631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DB53F7">
              <w:rPr>
                <w:rFonts w:ascii="Times New Roman" w:hAnsi="Times New Roman"/>
                <w:i/>
                <w:sz w:val="20"/>
                <w:szCs w:val="20"/>
              </w:rPr>
              <w:t>animus</w:t>
            </w:r>
          </w:p>
          <w:p w14:paraId="1ED05E67" w14:textId="77777777" w:rsidR="003B7631" w:rsidRPr="00FA6B2C" w:rsidRDefault="003B7631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C2576E" w14:textId="77777777" w:rsidR="003B7631" w:rsidRPr="00FA6B2C" w:rsidRDefault="003B7631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A0F1C6" w14:textId="77777777" w:rsidR="003B7631" w:rsidRDefault="003B7631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I.2.1 ZP</w:t>
            </w:r>
          </w:p>
          <w:p w14:paraId="55681876" w14:textId="77777777" w:rsidR="003B7631" w:rsidRDefault="003B7631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I.2.2 ZP</w:t>
            </w:r>
          </w:p>
          <w:p w14:paraId="157F576A" w14:textId="77777777" w:rsidR="003B7631" w:rsidRDefault="003B7631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I.1.3 ZR</w:t>
            </w:r>
          </w:p>
          <w:p w14:paraId="51492A3D" w14:textId="77777777" w:rsidR="003B7631" w:rsidRDefault="003B7631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I.2.2 ZR</w:t>
            </w:r>
          </w:p>
          <w:p w14:paraId="7EE650DB" w14:textId="77777777" w:rsidR="003B7631" w:rsidRPr="00FA6B2C" w:rsidRDefault="003B7631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B25329" w14:textId="3B261CEB" w:rsidR="003B7631" w:rsidRPr="00DF57E5" w:rsidRDefault="003B7631" w:rsidP="003B763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FAE4E2" w14:textId="77777777" w:rsidR="00947551" w:rsidRDefault="00947551" w:rsidP="0094755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relacjonuje treść fragmentów tekstu</w:t>
            </w:r>
          </w:p>
          <w:p w14:paraId="022B7278" w14:textId="77777777" w:rsidR="00947551" w:rsidRPr="00DB53F7" w:rsidRDefault="00947551" w:rsidP="0094755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wyjaśnia, jak należy rozumieć sformułowanie i istnieniu dwóch Izabel</w:t>
            </w:r>
          </w:p>
          <w:p w14:paraId="57D31A31" w14:textId="77777777" w:rsidR="00947551" w:rsidRDefault="00947551" w:rsidP="0094755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prezentuje tezę tekstu</w:t>
            </w:r>
          </w:p>
          <w:p w14:paraId="58A0B746" w14:textId="77777777" w:rsidR="00947551" w:rsidRDefault="00947551" w:rsidP="0094755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sposób, w jaki autorka uzasadnia psychoanalityczną interpretację obsesji miłosnej Wokulskiego</w:t>
            </w:r>
          </w:p>
          <w:p w14:paraId="11C0AC03" w14:textId="28A3D15F" w:rsidR="003B7631" w:rsidRPr="00DF57E5" w:rsidRDefault="00947551" w:rsidP="00947551">
            <w:pPr>
              <w:snapToGrid w:val="0"/>
              <w:ind w:right="410"/>
              <w:rPr>
                <w:rFonts w:ascii="Times New Roman" w:hAnsi="Times New Roman"/>
                <w:iCs/>
                <w:sz w:val="20"/>
                <w:szCs w:val="20"/>
              </w:rPr>
            </w:pPr>
            <w:r w:rsidRPr="00A87EC8">
              <w:rPr>
                <w:rFonts w:ascii="Times New Roman" w:hAnsi="Times New Roman"/>
                <w:sz w:val="20"/>
                <w:szCs w:val="20"/>
              </w:rPr>
              <w:lastRenderedPageBreak/>
              <w:t>• podejmuje dyskusję na temat uniwersalnego charakteru tezy, zaproponowanej przez Olgę Tokarczuk</w:t>
            </w:r>
          </w:p>
        </w:tc>
      </w:tr>
      <w:tr w:rsidR="003B7631" w:rsidRPr="00FA6B2C" w14:paraId="38BA4799" w14:textId="77777777" w:rsidTr="00B524FA"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FE9B736" w14:textId="32A76E73" w:rsidR="003B7631" w:rsidRDefault="00E468A2" w:rsidP="003B7631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28</w:t>
            </w:r>
            <w:r w:rsidR="003B763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04266E1C" w14:textId="77777777" w:rsidR="003B7631" w:rsidRPr="004F3C7F" w:rsidRDefault="003B7631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Potop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Henryka Sienkiewicza – </w:t>
            </w:r>
            <w:r w:rsidRPr="004F3C7F">
              <w:rPr>
                <w:rFonts w:ascii="Times New Roman" w:hAnsi="Times New Roman"/>
                <w:sz w:val="20"/>
                <w:szCs w:val="20"/>
              </w:rPr>
              <w:t>wprowadzenie do lektury</w:t>
            </w:r>
          </w:p>
          <w:p w14:paraId="515AD354" w14:textId="77777777" w:rsidR="003B7631" w:rsidRPr="00D462ED" w:rsidRDefault="003B7631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4F3C7F">
              <w:rPr>
                <w:rFonts w:ascii="Times New Roman" w:hAnsi="Times New Roman"/>
                <w:sz w:val="20"/>
                <w:szCs w:val="20"/>
              </w:rPr>
              <w:t>(lektura obowiązkowa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fragmenty</w:t>
            </w:r>
            <w:r w:rsidRPr="004F3C7F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246A2F55" w14:textId="77777777" w:rsidR="003B7631" w:rsidRPr="00D819A8" w:rsidRDefault="003B7631" w:rsidP="003B76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8A6A659" w14:textId="72AA8EBB" w:rsidR="003B7631" w:rsidRDefault="007F3C58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podręcznik do języka polskiego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NOWE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Ponad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słowami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66AC">
              <w:rPr>
                <w:rFonts w:ascii="Times New Roman" w:hAnsi="Times New Roman"/>
                <w:i/>
                <w:sz w:val="20"/>
                <w:szCs w:val="20"/>
              </w:rPr>
              <w:t>2.2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s. </w:t>
            </w:r>
            <w:r w:rsidR="00C013B1">
              <w:rPr>
                <w:rFonts w:ascii="Times New Roman" w:hAnsi="Times New Roman"/>
                <w:sz w:val="20"/>
                <w:szCs w:val="20"/>
              </w:rPr>
              <w:t>56-60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1E1C609" w14:textId="77777777" w:rsidR="003B7631" w:rsidRDefault="00C013B1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trylogia</w:t>
            </w:r>
          </w:p>
          <w:p w14:paraId="5F6613F0" w14:textId="77777777" w:rsidR="00C013B1" w:rsidRDefault="00C013B1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17ED9">
              <w:rPr>
                <w:rFonts w:ascii="Times New Roman" w:hAnsi="Times New Roman"/>
                <w:sz w:val="20"/>
                <w:szCs w:val="20"/>
              </w:rPr>
              <w:t>kontekst historyczny: wojna polsko-szwedzka</w:t>
            </w:r>
          </w:p>
          <w:p w14:paraId="5903F0AB" w14:textId="77777777" w:rsidR="00317ED9" w:rsidRDefault="00317ED9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80218">
              <w:rPr>
                <w:rFonts w:ascii="Times New Roman" w:hAnsi="Times New Roman"/>
                <w:sz w:val="20"/>
                <w:szCs w:val="20"/>
              </w:rPr>
              <w:t xml:space="preserve">kontekst teoretycznoliteracki: </w:t>
            </w:r>
            <w:r w:rsidR="00780B79">
              <w:rPr>
                <w:rFonts w:ascii="Times New Roman" w:hAnsi="Times New Roman"/>
                <w:sz w:val="20"/>
                <w:szCs w:val="20"/>
              </w:rPr>
              <w:t xml:space="preserve">walterskotowska </w:t>
            </w:r>
            <w:r w:rsidR="00680218">
              <w:rPr>
                <w:rFonts w:ascii="Times New Roman" w:hAnsi="Times New Roman"/>
                <w:sz w:val="20"/>
                <w:szCs w:val="20"/>
              </w:rPr>
              <w:t xml:space="preserve">powieść historyczna, </w:t>
            </w:r>
            <w:r w:rsidR="00780B79">
              <w:rPr>
                <w:rFonts w:ascii="Times New Roman" w:hAnsi="Times New Roman"/>
                <w:sz w:val="20"/>
                <w:szCs w:val="20"/>
              </w:rPr>
              <w:t xml:space="preserve">kompozycja utworu </w:t>
            </w:r>
          </w:p>
          <w:p w14:paraId="4CCA2FB0" w14:textId="2B54238D" w:rsidR="000C2357" w:rsidRDefault="000C2357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kontekst biblijny: potop z Księgi Rodzaju 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3944669" w14:textId="77777777" w:rsidR="003B7631" w:rsidRDefault="003B7631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A5DEAF5" w14:textId="77777777" w:rsidR="003B7631" w:rsidRDefault="003B7631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 ZP</w:t>
            </w:r>
          </w:p>
          <w:p w14:paraId="300B976A" w14:textId="77777777" w:rsidR="003B7631" w:rsidRDefault="003B7631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I.1.2 ZP</w:t>
            </w:r>
          </w:p>
          <w:p w14:paraId="47BC9240" w14:textId="77777777" w:rsidR="003B7631" w:rsidRDefault="003B7631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I.1.3 ZP</w:t>
            </w:r>
          </w:p>
          <w:p w14:paraId="28438BCD" w14:textId="77777777" w:rsidR="003B7631" w:rsidRDefault="003B7631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I.1.5 ZP</w:t>
            </w:r>
          </w:p>
          <w:p w14:paraId="4256F630" w14:textId="77777777" w:rsidR="003B7631" w:rsidRDefault="003B7631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I.1.7 ZP</w:t>
            </w:r>
          </w:p>
          <w:p w14:paraId="1D2F6A8E" w14:textId="77777777" w:rsidR="003B7631" w:rsidRDefault="003B7631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I.1.8 ZP</w:t>
            </w:r>
          </w:p>
          <w:p w14:paraId="3F177844" w14:textId="77777777" w:rsidR="003B7631" w:rsidRDefault="003B7631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I.1.9 ZP</w:t>
            </w:r>
          </w:p>
          <w:p w14:paraId="026DA8C4" w14:textId="77777777" w:rsidR="003B7631" w:rsidRDefault="003B7631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I.1.13 ZP</w:t>
            </w:r>
          </w:p>
          <w:p w14:paraId="43F0156F" w14:textId="77777777" w:rsidR="003B7631" w:rsidRDefault="003B7631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I.1.14 ZP</w:t>
            </w:r>
          </w:p>
          <w:p w14:paraId="00B43B42" w14:textId="6686FA0C" w:rsidR="003B7631" w:rsidRPr="00303F7C" w:rsidRDefault="003B7631" w:rsidP="00D832C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D51F11A" w14:textId="77777777" w:rsidR="003B7631" w:rsidRDefault="003B7631" w:rsidP="003B7631">
            <w:pPr>
              <w:tabs>
                <w:tab w:val="left" w:pos="480"/>
              </w:tabs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prezentuje sylwetkę twórczą Henryka Sienkiewicza</w:t>
            </w:r>
          </w:p>
          <w:p w14:paraId="1531EE44" w14:textId="77777777" w:rsidR="003B7631" w:rsidRPr="00417744" w:rsidRDefault="003B7631" w:rsidP="003B7631">
            <w:pPr>
              <w:tabs>
                <w:tab w:val="left" w:pos="480"/>
              </w:tabs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wymienia elementy składające się na </w:t>
            </w:r>
            <w:r w:rsidRPr="00417744">
              <w:rPr>
                <w:rFonts w:ascii="Times New Roman" w:hAnsi="Times New Roman"/>
                <w:sz w:val="20"/>
                <w:szCs w:val="20"/>
              </w:rPr>
              <w:t>kompozycję powieści</w:t>
            </w:r>
          </w:p>
          <w:p w14:paraId="378E6964" w14:textId="77777777" w:rsidR="003B7631" w:rsidRPr="00417744" w:rsidRDefault="003B7631" w:rsidP="003B7631">
            <w:pPr>
              <w:tabs>
                <w:tab w:val="left" w:pos="480"/>
              </w:tabs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417744">
              <w:rPr>
                <w:rFonts w:ascii="Times New Roman" w:hAnsi="Times New Roman"/>
                <w:sz w:val="20"/>
                <w:szCs w:val="20"/>
              </w:rPr>
              <w:t>• umieszcza wydarzenia z powieści w kontekście historycznym</w:t>
            </w:r>
          </w:p>
          <w:p w14:paraId="6D6DEE21" w14:textId="77777777" w:rsidR="003B7631" w:rsidRDefault="003B7631" w:rsidP="003B7631">
            <w:pPr>
              <w:tabs>
                <w:tab w:val="left" w:pos="480"/>
              </w:tabs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417744">
              <w:rPr>
                <w:rFonts w:ascii="Times New Roman" w:hAnsi="Times New Roman"/>
                <w:sz w:val="20"/>
                <w:szCs w:val="20"/>
              </w:rPr>
              <w:t>• wskazuje cechy gatunkowe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powieści historycznej o modelu walterskotowskim</w:t>
            </w:r>
          </w:p>
          <w:p w14:paraId="2D5548CC" w14:textId="77777777" w:rsidR="003B7631" w:rsidRDefault="003B7631" w:rsidP="003B7631">
            <w:pPr>
              <w:tabs>
                <w:tab w:val="left" w:pos="480"/>
              </w:tabs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charakteryzuje świat przedstawiony powieści</w:t>
            </w:r>
          </w:p>
          <w:p w14:paraId="3BD687A9" w14:textId="77777777" w:rsidR="003B7631" w:rsidRPr="0034464C" w:rsidRDefault="003B7631" w:rsidP="003B7631">
            <w:pPr>
              <w:tabs>
                <w:tab w:val="left" w:pos="480"/>
              </w:tabs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interpretuje tytuł utworu w kontekście historycznym i biblijnym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01F3829" w14:textId="2C564A67" w:rsidR="003B7631" w:rsidRDefault="003B7631" w:rsidP="003B7631">
            <w:pPr>
              <w:snapToGrid w:val="0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3E5A75" w:rsidRPr="00FA6B2C" w14:paraId="49E25684" w14:textId="77777777" w:rsidTr="00B524FA"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C3B1EAC" w14:textId="77777777" w:rsidR="0012689E" w:rsidRDefault="0012689E" w:rsidP="0012689E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29</w:t>
            </w:r>
            <w:r w:rsidRPr="00CE63D5">
              <w:rPr>
                <w:rFonts w:ascii="Times New Roman" w:hAnsi="Times New Roman"/>
                <w:b/>
                <w:b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30. </w:t>
            </w:r>
          </w:p>
          <w:p w14:paraId="305BC7C5" w14:textId="77777777" w:rsidR="003E5A75" w:rsidRDefault="008140A2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Potop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jako polska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Iliada</w:t>
            </w:r>
          </w:p>
          <w:p w14:paraId="45E99AFD" w14:textId="7D8C644A" w:rsidR="00D56585" w:rsidRPr="008140A2" w:rsidRDefault="00D56585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(lektura obowiązkowa – fragmenty)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DEBBCCB" w14:textId="1AE2D489" w:rsidR="003E5A75" w:rsidRPr="0034464C" w:rsidRDefault="00D56585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podręcznik do języka polskiego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NOWE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Ponad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słowami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66AC">
              <w:rPr>
                <w:rFonts w:ascii="Times New Roman" w:hAnsi="Times New Roman"/>
                <w:i/>
                <w:sz w:val="20"/>
                <w:szCs w:val="20"/>
              </w:rPr>
              <w:t>2.2</w:t>
            </w:r>
            <w:r>
              <w:rPr>
                <w:rFonts w:ascii="Times New Roman" w:hAnsi="Times New Roman"/>
                <w:sz w:val="20"/>
                <w:szCs w:val="20"/>
              </w:rPr>
              <w:t>, s. 64-65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0400408" w14:textId="77777777" w:rsidR="003E5A75" w:rsidRDefault="00D56585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90619">
              <w:rPr>
                <w:rFonts w:ascii="Times New Roman" w:hAnsi="Times New Roman"/>
                <w:sz w:val="20"/>
                <w:szCs w:val="20"/>
              </w:rPr>
              <w:t>kontekst historycznoliteracki: motyw przemiany bohatera</w:t>
            </w:r>
          </w:p>
          <w:p w14:paraId="228A067E" w14:textId="77777777" w:rsidR="00690619" w:rsidRDefault="00690619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D40BC">
              <w:rPr>
                <w:rFonts w:ascii="Times New Roman" w:hAnsi="Times New Roman"/>
                <w:sz w:val="20"/>
                <w:szCs w:val="20"/>
              </w:rPr>
              <w:t xml:space="preserve">kontekst literacki: </w:t>
            </w:r>
            <w:r w:rsidR="002D40BC">
              <w:rPr>
                <w:rFonts w:ascii="Times New Roman" w:hAnsi="Times New Roman"/>
                <w:i/>
                <w:iCs/>
                <w:sz w:val="20"/>
                <w:szCs w:val="20"/>
              </w:rPr>
              <w:t>Potop</w:t>
            </w:r>
            <w:r w:rsidR="002D40BC">
              <w:rPr>
                <w:rFonts w:ascii="Times New Roman" w:hAnsi="Times New Roman"/>
                <w:sz w:val="20"/>
                <w:szCs w:val="20"/>
              </w:rPr>
              <w:t xml:space="preserve"> jako polska </w:t>
            </w:r>
            <w:r w:rsidR="002D40BC">
              <w:rPr>
                <w:rFonts w:ascii="Times New Roman" w:hAnsi="Times New Roman"/>
                <w:i/>
                <w:iCs/>
                <w:sz w:val="20"/>
                <w:szCs w:val="20"/>
              </w:rPr>
              <w:t>Iliada</w:t>
            </w:r>
          </w:p>
          <w:p w14:paraId="03A53450" w14:textId="77777777" w:rsidR="002D40BC" w:rsidRDefault="002D40BC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literatura „ku pokrzepieniu serc”</w:t>
            </w:r>
          </w:p>
          <w:p w14:paraId="0E49F003" w14:textId="77777777" w:rsidR="00BB2FA1" w:rsidRDefault="00BB2FA1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*• mit kompensacyjny</w:t>
            </w:r>
          </w:p>
          <w:p w14:paraId="47B68C44" w14:textId="5B445A5A" w:rsidR="00BF7444" w:rsidRPr="002D40BC" w:rsidRDefault="00BF7444" w:rsidP="00372DF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*• kontekst teoretycznoliteracki: </w:t>
            </w:r>
            <w:r w:rsidR="00372DF1" w:rsidRPr="00372DF1">
              <w:rPr>
                <w:rFonts w:ascii="Times New Roman" w:hAnsi="Times New Roman"/>
                <w:sz w:val="20"/>
                <w:szCs w:val="20"/>
              </w:rPr>
              <w:t>narracja obiektywna – narrator w roli historyka</w:t>
            </w:r>
            <w:r w:rsidR="00372DF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372DF1" w:rsidRPr="00372DF1">
              <w:rPr>
                <w:rFonts w:ascii="Times New Roman" w:hAnsi="Times New Roman"/>
                <w:sz w:val="20"/>
                <w:szCs w:val="20"/>
              </w:rPr>
              <w:t>narracja w formie gawędy – narrator w roli kronikarza</w:t>
            </w:r>
            <w:r w:rsidR="00372DF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372DF1" w:rsidRPr="00372DF1">
              <w:rPr>
                <w:rFonts w:ascii="Times New Roman" w:hAnsi="Times New Roman"/>
                <w:sz w:val="20"/>
                <w:szCs w:val="20"/>
              </w:rPr>
              <w:t xml:space="preserve">narracja opisująca </w:t>
            </w:r>
            <w:r w:rsidR="00372DF1" w:rsidRPr="00372DF1">
              <w:rPr>
                <w:rFonts w:ascii="Times New Roman" w:hAnsi="Times New Roman"/>
                <w:sz w:val="20"/>
                <w:szCs w:val="20"/>
              </w:rPr>
              <w:lastRenderedPageBreak/>
              <w:t>przeżycia postaci – narrator jako głos bohatera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12FE259" w14:textId="121E9976" w:rsidR="003E5A75" w:rsidRDefault="003D0256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7540D31" w14:textId="77777777" w:rsidR="003E5A75" w:rsidRDefault="00710AAD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I.1.5 ZP</w:t>
            </w:r>
          </w:p>
          <w:p w14:paraId="5FCE1FA0" w14:textId="77777777" w:rsidR="00710AAD" w:rsidRDefault="00704F45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I.1.6 ZP</w:t>
            </w:r>
          </w:p>
          <w:p w14:paraId="499A9AF6" w14:textId="77777777" w:rsidR="00704F45" w:rsidRDefault="00704F45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I.1.7 ZP</w:t>
            </w:r>
          </w:p>
          <w:p w14:paraId="58999BC3" w14:textId="77777777" w:rsidR="00704F45" w:rsidRDefault="00704F45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I.1.9 ZP</w:t>
            </w:r>
          </w:p>
          <w:p w14:paraId="69368AFF" w14:textId="77777777" w:rsidR="00704F45" w:rsidRDefault="00D01DE8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I.1.13 ZP</w:t>
            </w:r>
          </w:p>
          <w:p w14:paraId="62863CE3" w14:textId="77777777" w:rsidR="00D01DE8" w:rsidRDefault="00D01DE8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I.1.14 ZP</w:t>
            </w:r>
          </w:p>
          <w:p w14:paraId="7AE7012F" w14:textId="77777777" w:rsidR="00D01DE8" w:rsidRDefault="00A45343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I.1.15 ZP</w:t>
            </w:r>
          </w:p>
          <w:p w14:paraId="650B3B69" w14:textId="5A4CB14E" w:rsidR="00A45343" w:rsidRDefault="00A45343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I.1.5 ZR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6DDF1D1" w14:textId="77777777" w:rsidR="003E5A75" w:rsidRDefault="002D40BC" w:rsidP="003B7631">
            <w:pPr>
              <w:tabs>
                <w:tab w:val="left" w:pos="480"/>
              </w:tabs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10646">
              <w:rPr>
                <w:rFonts w:ascii="Times New Roman" w:hAnsi="Times New Roman"/>
                <w:sz w:val="20"/>
                <w:szCs w:val="20"/>
              </w:rPr>
              <w:t>wyjaśnia okoliczności i przyczyny przemiany Kmicica</w:t>
            </w:r>
          </w:p>
          <w:p w14:paraId="0E95DFB8" w14:textId="77777777" w:rsidR="00B10646" w:rsidRDefault="00B10646" w:rsidP="003B7631">
            <w:pPr>
              <w:tabs>
                <w:tab w:val="left" w:pos="480"/>
              </w:tabs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51C14">
              <w:rPr>
                <w:rFonts w:ascii="Times New Roman" w:hAnsi="Times New Roman"/>
                <w:sz w:val="20"/>
                <w:szCs w:val="20"/>
              </w:rPr>
              <w:t>wyjaśnia, na czym polega heroizacja wybranych bohaterów powieści</w:t>
            </w:r>
          </w:p>
          <w:p w14:paraId="7B01D0C2" w14:textId="77777777" w:rsidR="00A51C14" w:rsidRDefault="00A51C14" w:rsidP="003B7631">
            <w:pPr>
              <w:tabs>
                <w:tab w:val="left" w:pos="480"/>
              </w:tabs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C4468">
              <w:rPr>
                <w:rFonts w:ascii="Times New Roman" w:hAnsi="Times New Roman"/>
                <w:sz w:val="20"/>
                <w:szCs w:val="20"/>
              </w:rPr>
              <w:t xml:space="preserve">omawia funkcję boskiej instancji w </w:t>
            </w:r>
            <w:r w:rsidR="003C4468">
              <w:rPr>
                <w:rFonts w:ascii="Times New Roman" w:hAnsi="Times New Roman"/>
                <w:i/>
                <w:iCs/>
                <w:sz w:val="20"/>
                <w:szCs w:val="20"/>
              </w:rPr>
              <w:t>Potopie</w:t>
            </w:r>
          </w:p>
          <w:p w14:paraId="60C60012" w14:textId="77777777" w:rsidR="003C4468" w:rsidRDefault="003C4468" w:rsidP="003B7631">
            <w:pPr>
              <w:tabs>
                <w:tab w:val="left" w:pos="480"/>
              </w:tabs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5342A7">
              <w:rPr>
                <w:rFonts w:ascii="Times New Roman" w:hAnsi="Times New Roman"/>
                <w:sz w:val="20"/>
                <w:szCs w:val="20"/>
              </w:rPr>
              <w:t xml:space="preserve">wyjaśnia, na czym polega krzepiąca wymowa powieści </w:t>
            </w:r>
          </w:p>
          <w:p w14:paraId="52F4C45B" w14:textId="77777777" w:rsidR="00053B4B" w:rsidRDefault="00053B4B" w:rsidP="003B7631">
            <w:pPr>
              <w:tabs>
                <w:tab w:val="left" w:pos="480"/>
              </w:tabs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omawia rolę Oleńki w </w:t>
            </w:r>
            <w:r w:rsidR="002A3478">
              <w:rPr>
                <w:rFonts w:ascii="Times New Roman" w:hAnsi="Times New Roman"/>
                <w:i/>
                <w:iCs/>
                <w:sz w:val="20"/>
                <w:szCs w:val="20"/>
              </w:rPr>
              <w:t>Potopie</w:t>
            </w:r>
          </w:p>
          <w:p w14:paraId="7AF30521" w14:textId="2213930B" w:rsidR="002A3478" w:rsidRPr="002A3478" w:rsidRDefault="002A3478" w:rsidP="003B7631">
            <w:pPr>
              <w:tabs>
                <w:tab w:val="left" w:pos="480"/>
              </w:tabs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omawia przykłady odwagi i tchórzostwa w powieści 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818C8F5" w14:textId="34E32E5B" w:rsidR="00372DF1" w:rsidRDefault="00372DF1" w:rsidP="003B7631">
            <w:pPr>
              <w:snapToGrid w:val="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• podejmuje dyskusję na temat </w:t>
            </w:r>
            <w:r w:rsidR="008E0F49">
              <w:rPr>
                <w:rFonts w:ascii="Times New Roman" w:hAnsi="Times New Roman"/>
                <w:iCs/>
                <w:sz w:val="20"/>
                <w:szCs w:val="20"/>
              </w:rPr>
              <w:t>mitologizowania polskiej historii</w:t>
            </w:r>
          </w:p>
        </w:tc>
      </w:tr>
      <w:tr w:rsidR="003B7631" w:rsidRPr="00FA6B2C" w14:paraId="7FA659AD" w14:textId="77777777" w:rsidTr="00B524FA"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D599617" w14:textId="37F7327D" w:rsidR="003B7631" w:rsidRDefault="00720083" w:rsidP="003B763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31</w:t>
            </w:r>
            <w:r w:rsidRPr="00CE63D5">
              <w:rPr>
                <w:rFonts w:ascii="Times New Roman" w:hAnsi="Times New Roman"/>
                <w:b/>
                <w:b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32</w:t>
            </w:r>
            <w:r w:rsidR="003B763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50DFE492" w14:textId="77777777" w:rsidR="003B7631" w:rsidRPr="004F3C7F" w:rsidRDefault="003B7631" w:rsidP="003B763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Różne prawdy o Polakach – </w:t>
            </w:r>
            <w:r w:rsidRPr="004F3C7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Potop </w:t>
            </w:r>
            <w:r w:rsidRPr="004F3C7F">
              <w:rPr>
                <w:rFonts w:ascii="Times New Roman" w:hAnsi="Times New Roman"/>
                <w:sz w:val="20"/>
                <w:szCs w:val="20"/>
              </w:rPr>
              <w:t>Henryka Sienkiewicza</w:t>
            </w:r>
          </w:p>
          <w:p w14:paraId="38508450" w14:textId="77777777" w:rsidR="003B7631" w:rsidRPr="00C74A42" w:rsidRDefault="003B7631" w:rsidP="003B7631">
            <w:pPr>
              <w:rPr>
                <w:rFonts w:ascii="Times New Roman" w:hAnsi="Times New Roman"/>
                <w:sz w:val="20"/>
                <w:szCs w:val="20"/>
              </w:rPr>
            </w:pPr>
            <w:r w:rsidRPr="004F3C7F">
              <w:rPr>
                <w:rFonts w:ascii="Times New Roman" w:hAnsi="Times New Roman"/>
                <w:sz w:val="20"/>
                <w:szCs w:val="20"/>
              </w:rPr>
              <w:t>(lektura obowiązkowa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fragmenty</w:t>
            </w:r>
            <w:r w:rsidRPr="004F3C7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3F0D1A6" w14:textId="7259AE90" w:rsidR="003B7631" w:rsidRDefault="00256F05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podręcznik do języka polskiego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NOWE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Ponad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słowami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66AC">
              <w:rPr>
                <w:rFonts w:ascii="Times New Roman" w:hAnsi="Times New Roman"/>
                <w:i/>
                <w:sz w:val="20"/>
                <w:szCs w:val="20"/>
              </w:rPr>
              <w:t>2.2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s. </w:t>
            </w:r>
            <w:r w:rsidR="003E5A75">
              <w:rPr>
                <w:rFonts w:ascii="Times New Roman" w:hAnsi="Times New Roman"/>
                <w:sz w:val="20"/>
                <w:szCs w:val="20"/>
              </w:rPr>
              <w:t>61-66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8A785F3" w14:textId="77777777" w:rsidR="003B7631" w:rsidRDefault="003B7631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narracja</w:t>
            </w:r>
          </w:p>
          <w:p w14:paraId="5DCAA167" w14:textId="77777777" w:rsidR="003B7631" w:rsidRDefault="003B7631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kreacja bohatera</w:t>
            </w:r>
          </w:p>
          <w:p w14:paraId="419EDC5C" w14:textId="77777777" w:rsidR="003B7631" w:rsidRDefault="003B7631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6789D80" w14:textId="70E12EAC" w:rsidR="003B7631" w:rsidRDefault="003D0256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C3EF670" w14:textId="77777777" w:rsidR="003B7631" w:rsidRDefault="003B7631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I.1.2 ZP</w:t>
            </w:r>
          </w:p>
          <w:p w14:paraId="768116B4" w14:textId="77777777" w:rsidR="003B7631" w:rsidRDefault="003B7631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I.1.5 ZP</w:t>
            </w:r>
          </w:p>
          <w:p w14:paraId="5150E66F" w14:textId="77777777" w:rsidR="003B7631" w:rsidRDefault="003B7631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I.1.7 ZP</w:t>
            </w:r>
          </w:p>
          <w:p w14:paraId="27A511A8" w14:textId="77777777" w:rsidR="003B7631" w:rsidRDefault="003B7631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I.1.8 ZP</w:t>
            </w:r>
          </w:p>
          <w:p w14:paraId="02A33200" w14:textId="77777777" w:rsidR="003B7631" w:rsidRDefault="003B7631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I.1.9 ZP</w:t>
            </w:r>
          </w:p>
          <w:p w14:paraId="49C1E6EB" w14:textId="77777777" w:rsidR="003B7631" w:rsidRDefault="003B7631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I.1.13 ZP</w:t>
            </w:r>
          </w:p>
          <w:p w14:paraId="2EC492B3" w14:textId="77777777" w:rsidR="003B7631" w:rsidRDefault="003B7631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I.1.14 ZP</w:t>
            </w:r>
          </w:p>
          <w:p w14:paraId="463CB8E4" w14:textId="77777777" w:rsidR="003B7631" w:rsidRDefault="003B7631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II.2.1 ZP</w:t>
            </w:r>
          </w:p>
          <w:p w14:paraId="228DD0D5" w14:textId="77777777" w:rsidR="003B7631" w:rsidRDefault="003B7631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II.2.3 ZP</w:t>
            </w:r>
            <w:r w:rsidDel="0062787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E40B36A" w14:textId="77777777" w:rsidR="003B7631" w:rsidRPr="00303F7C" w:rsidRDefault="003B7631" w:rsidP="00A4534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32FA2E7" w14:textId="77777777" w:rsidR="003B7631" w:rsidRPr="00A87EC8" w:rsidRDefault="003B7631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A87EC8">
              <w:rPr>
                <w:rFonts w:ascii="Times New Roman" w:hAnsi="Times New Roman"/>
                <w:sz w:val="20"/>
                <w:szCs w:val="20"/>
              </w:rPr>
              <w:t>• relacjonuje treść fragmentów powieści</w:t>
            </w:r>
          </w:p>
          <w:p w14:paraId="45895701" w14:textId="77777777" w:rsidR="003B7631" w:rsidRPr="00A87EC8" w:rsidRDefault="003B7631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A87EC8">
              <w:rPr>
                <w:rFonts w:ascii="Times New Roman" w:hAnsi="Times New Roman"/>
                <w:sz w:val="20"/>
                <w:szCs w:val="20"/>
              </w:rPr>
              <w:t>• przedstawia sposób charakteryzowania Polaków przez Weyharda Wrzeszczowicza</w:t>
            </w:r>
          </w:p>
          <w:p w14:paraId="40DB8819" w14:textId="77777777" w:rsidR="003B7631" w:rsidRPr="00A87EC8" w:rsidRDefault="003B7631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A87EC8">
              <w:rPr>
                <w:rFonts w:ascii="Times New Roman" w:hAnsi="Times New Roman"/>
                <w:sz w:val="20"/>
                <w:szCs w:val="20"/>
              </w:rPr>
              <w:t>• omawia reakcje pozostałych bohaterów tekstu – Lisoli i Kmicica</w:t>
            </w:r>
          </w:p>
          <w:p w14:paraId="4100EC8A" w14:textId="77777777" w:rsidR="003B7631" w:rsidRPr="00A87EC8" w:rsidRDefault="003B7631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A87EC8">
              <w:rPr>
                <w:rFonts w:ascii="Times New Roman" w:hAnsi="Times New Roman"/>
                <w:sz w:val="20"/>
                <w:szCs w:val="20"/>
              </w:rPr>
              <w:t>• prezentuje znaczenie klasztoru jasnogórskiego w powieści</w:t>
            </w:r>
          </w:p>
          <w:p w14:paraId="5B7F5295" w14:textId="77777777" w:rsidR="003B7631" w:rsidRPr="00A87EC8" w:rsidRDefault="003B7631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A87EC8">
              <w:rPr>
                <w:rFonts w:ascii="Times New Roman" w:hAnsi="Times New Roman"/>
                <w:sz w:val="20"/>
                <w:szCs w:val="20"/>
              </w:rPr>
              <w:t>• charakteryzuje Kmicica na podstawie fragmentów powieści i w kontekście jej całości</w:t>
            </w:r>
          </w:p>
          <w:p w14:paraId="3E8FFFE9" w14:textId="77777777" w:rsidR="003B7631" w:rsidRPr="00A87EC8" w:rsidRDefault="003B7631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A87EC8">
              <w:rPr>
                <w:rFonts w:ascii="Times New Roman" w:hAnsi="Times New Roman"/>
                <w:sz w:val="20"/>
                <w:szCs w:val="20"/>
              </w:rPr>
              <w:t>• wskazuje perspektywę, z której poznajemy przebieg rozmowy</w:t>
            </w:r>
          </w:p>
          <w:p w14:paraId="67B808EF" w14:textId="006B5EC8" w:rsidR="003B7631" w:rsidRPr="00A87EC8" w:rsidRDefault="003B7631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A87EC8">
              <w:rPr>
                <w:rFonts w:ascii="Times New Roman" w:hAnsi="Times New Roman"/>
                <w:sz w:val="20"/>
                <w:szCs w:val="20"/>
              </w:rPr>
              <w:t>• omawia sposób prowadzenia narracji we fragmentach tekstu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A3BB548" w14:textId="321FDA4D" w:rsidR="003B7631" w:rsidRPr="0034464C" w:rsidRDefault="003B7631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7631" w:rsidRPr="00FA6B2C" w14:paraId="51DC889D" w14:textId="77777777" w:rsidTr="00B524FA"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17157A" w14:textId="77777777" w:rsidR="00CD5A58" w:rsidRDefault="00CD5A58" w:rsidP="00CD5A5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33</w:t>
            </w:r>
            <w:r w:rsidRPr="00CE63D5">
              <w:rPr>
                <w:rFonts w:ascii="Times New Roman" w:hAnsi="Times New Roman"/>
                <w:b/>
                <w:b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34. </w:t>
            </w:r>
          </w:p>
          <w:p w14:paraId="3DBE1A12" w14:textId="77777777" w:rsidR="003B7631" w:rsidRPr="004F3C7F" w:rsidRDefault="003B7631" w:rsidP="003B763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Dialog pokoleń w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Nad Niemnem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Elizy </w:t>
            </w:r>
            <w:r w:rsidRPr="004F3C7F">
              <w:rPr>
                <w:rFonts w:ascii="Times New Roman" w:hAnsi="Times New Roman"/>
                <w:sz w:val="20"/>
                <w:szCs w:val="20"/>
              </w:rPr>
              <w:t>Orzeszkowej</w:t>
            </w:r>
          </w:p>
          <w:p w14:paraId="40FAFA7B" w14:textId="77777777" w:rsidR="003B7631" w:rsidRPr="004A7D3E" w:rsidRDefault="003B7631" w:rsidP="003B7631">
            <w:pPr>
              <w:rPr>
                <w:rFonts w:ascii="Times New Roman" w:hAnsi="Times New Roman"/>
                <w:sz w:val="20"/>
                <w:szCs w:val="20"/>
              </w:rPr>
            </w:pPr>
            <w:r w:rsidRPr="004F3C7F">
              <w:rPr>
                <w:rFonts w:ascii="Times New Roman" w:hAnsi="Times New Roman"/>
                <w:sz w:val="20"/>
                <w:szCs w:val="20"/>
              </w:rPr>
              <w:t>(lektura uzupełniająca)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6827A2" w14:textId="288B8AD1" w:rsidR="003B7631" w:rsidRPr="00FA6B2C" w:rsidRDefault="001303AD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podręcznik do języka polskiego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NOWE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Ponad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słowami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66AC">
              <w:rPr>
                <w:rFonts w:ascii="Times New Roman" w:hAnsi="Times New Roman"/>
                <w:i/>
                <w:sz w:val="20"/>
                <w:szCs w:val="20"/>
              </w:rPr>
              <w:t>2.2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s. </w:t>
            </w:r>
            <w:r w:rsidR="005F24A8">
              <w:rPr>
                <w:rFonts w:ascii="Times New Roman" w:hAnsi="Times New Roman"/>
                <w:sz w:val="20"/>
                <w:szCs w:val="20"/>
              </w:rPr>
              <w:t>70-78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815A1E" w14:textId="77777777" w:rsidR="003B7631" w:rsidRDefault="003B7631" w:rsidP="002C07D4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C07D4">
              <w:rPr>
                <w:rFonts w:ascii="Times New Roman" w:hAnsi="Times New Roman"/>
                <w:sz w:val="20"/>
                <w:szCs w:val="20"/>
              </w:rPr>
              <w:t xml:space="preserve">kontekst historyczny: powstanie </w:t>
            </w:r>
            <w:r w:rsidR="00893FCC">
              <w:rPr>
                <w:rFonts w:ascii="Times New Roman" w:hAnsi="Times New Roman"/>
                <w:sz w:val="20"/>
                <w:szCs w:val="20"/>
              </w:rPr>
              <w:t>styczniowe</w:t>
            </w:r>
          </w:p>
          <w:p w14:paraId="658E23A5" w14:textId="2B0BF7C4" w:rsidR="00893FCC" w:rsidRPr="00FA6B2C" w:rsidRDefault="00893FCC" w:rsidP="002C07D4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7C3B94">
              <w:rPr>
                <w:rFonts w:ascii="Times New Roman" w:hAnsi="Times New Roman"/>
                <w:sz w:val="20"/>
                <w:szCs w:val="20"/>
              </w:rPr>
              <w:t xml:space="preserve">kontekst </w:t>
            </w:r>
            <w:r w:rsidR="00E40D78">
              <w:rPr>
                <w:rFonts w:ascii="Times New Roman" w:hAnsi="Times New Roman"/>
                <w:sz w:val="20"/>
                <w:szCs w:val="20"/>
              </w:rPr>
              <w:t xml:space="preserve">społeczny: konflikt pokoleń 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FA636F" w14:textId="67DDA64A" w:rsidR="003B7631" w:rsidRPr="00FA6B2C" w:rsidRDefault="003D0256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C561C7" w14:textId="77777777" w:rsidR="003B7631" w:rsidRDefault="003B7631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 ZP</w:t>
            </w:r>
          </w:p>
          <w:p w14:paraId="274501EF" w14:textId="77777777" w:rsidR="003B7631" w:rsidRDefault="003B7631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I.1.2 ZP</w:t>
            </w:r>
          </w:p>
          <w:p w14:paraId="1D680438" w14:textId="77777777" w:rsidR="003B7631" w:rsidRDefault="003B7631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I.1.3 ZP</w:t>
            </w:r>
          </w:p>
          <w:p w14:paraId="3A769C61" w14:textId="77777777" w:rsidR="003B7631" w:rsidRDefault="003B7631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I.1.5 ZP</w:t>
            </w:r>
          </w:p>
          <w:p w14:paraId="735A0C61" w14:textId="77777777" w:rsidR="003B7631" w:rsidRPr="00BE0B2A" w:rsidRDefault="003B7631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0B2A">
              <w:rPr>
                <w:rFonts w:ascii="Times New Roman" w:hAnsi="Times New Roman"/>
                <w:sz w:val="20"/>
                <w:szCs w:val="20"/>
              </w:rPr>
              <w:t>I.1.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BE0B2A"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6099C897" w14:textId="77777777" w:rsidR="003B7631" w:rsidRPr="00BE0B2A" w:rsidRDefault="003B7631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0B2A">
              <w:rPr>
                <w:rFonts w:ascii="Times New Roman" w:hAnsi="Times New Roman"/>
                <w:sz w:val="20"/>
                <w:szCs w:val="20"/>
              </w:rPr>
              <w:t>I.1.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BE0B2A"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06B143AB" w14:textId="77777777" w:rsidR="003B7631" w:rsidRDefault="003B7631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0B2A">
              <w:rPr>
                <w:rFonts w:ascii="Times New Roman" w:hAnsi="Times New Roman"/>
                <w:sz w:val="20"/>
                <w:szCs w:val="20"/>
              </w:rPr>
              <w:t>I.1.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BE0B2A"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597D9F6E" w14:textId="77777777" w:rsidR="003B7631" w:rsidRDefault="003B7631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I.1.10 ZP</w:t>
            </w:r>
          </w:p>
          <w:p w14:paraId="435A3486" w14:textId="77777777" w:rsidR="003B7631" w:rsidRDefault="003B7631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I.1.13 ZP</w:t>
            </w:r>
          </w:p>
          <w:p w14:paraId="769DD24A" w14:textId="77777777" w:rsidR="003B7631" w:rsidRDefault="003B7631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I.1.14 ZP</w:t>
            </w:r>
          </w:p>
          <w:p w14:paraId="1F996A61" w14:textId="2D34AB54" w:rsidR="003B7631" w:rsidRPr="00FA6B2C" w:rsidRDefault="003B7631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92CAB4" w14:textId="77777777" w:rsidR="003B7631" w:rsidRDefault="003B7631" w:rsidP="003B763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relacjonuje treść fragmentów tekstu</w:t>
            </w:r>
          </w:p>
          <w:p w14:paraId="29772F76" w14:textId="77777777" w:rsidR="003B7631" w:rsidRDefault="003B7631" w:rsidP="003B763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charakteryzuje bohaterów fragmentów powieści</w:t>
            </w:r>
          </w:p>
          <w:p w14:paraId="5C649410" w14:textId="77777777" w:rsidR="003B7631" w:rsidRPr="00C5563E" w:rsidRDefault="003B7631" w:rsidP="003B763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C5563E">
              <w:rPr>
                <w:rFonts w:ascii="Times New Roman" w:hAnsi="Times New Roman"/>
                <w:sz w:val="20"/>
                <w:szCs w:val="20"/>
              </w:rPr>
              <w:t>omawia sposoby kreacji bohaterów</w:t>
            </w:r>
          </w:p>
          <w:p w14:paraId="19910D9F" w14:textId="77777777" w:rsidR="003B7631" w:rsidRPr="00C5563E" w:rsidRDefault="003B7631" w:rsidP="003B763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C5563E">
              <w:rPr>
                <w:rFonts w:ascii="Times New Roman" w:hAnsi="Times New Roman"/>
                <w:sz w:val="20"/>
                <w:szCs w:val="20"/>
              </w:rPr>
              <w:t>• opisuje relacje pomiędzy bohaterami fragmentów tekstu</w:t>
            </w:r>
          </w:p>
          <w:p w14:paraId="6CC43E23" w14:textId="77777777" w:rsidR="003B7631" w:rsidRDefault="003B7631" w:rsidP="003B763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C5563E">
              <w:rPr>
                <w:rFonts w:ascii="Times New Roman" w:hAnsi="Times New Roman"/>
                <w:sz w:val="20"/>
                <w:szCs w:val="20"/>
              </w:rPr>
              <w:t>• analizuje argumentację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bohaterów i wskazuje elementy racjonalne oraz emocjonalne</w:t>
            </w:r>
          </w:p>
          <w:p w14:paraId="3F90B974" w14:textId="77777777" w:rsidR="003B7631" w:rsidRDefault="003B7631" w:rsidP="003B763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omawia stosunek do przeszłości Andrzejowej i Zygmunta Korczyńskich</w:t>
            </w:r>
          </w:p>
          <w:p w14:paraId="2E2770FB" w14:textId="77777777" w:rsidR="003B7631" w:rsidRDefault="003B7631" w:rsidP="003B763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interpretuje ostatni akapit tekstu pod kątem przemiany, która dokonała się w bohaterce</w:t>
            </w:r>
          </w:p>
          <w:p w14:paraId="3A261EDB" w14:textId="77777777" w:rsidR="003B7631" w:rsidRPr="00C5563E" w:rsidRDefault="003B7631" w:rsidP="003B763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odnajduje w </w:t>
            </w:r>
            <w:r w:rsidRPr="00C5563E">
              <w:rPr>
                <w:rFonts w:ascii="Times New Roman" w:hAnsi="Times New Roman"/>
                <w:sz w:val="20"/>
                <w:szCs w:val="20"/>
              </w:rPr>
              <w:t xml:space="preserve">tekście ocenę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dokonaną przez </w:t>
            </w:r>
            <w:r w:rsidRPr="00C5563E">
              <w:rPr>
                <w:rFonts w:ascii="Times New Roman" w:hAnsi="Times New Roman"/>
                <w:sz w:val="20"/>
                <w:szCs w:val="20"/>
              </w:rPr>
              <w:t>narratora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ją przedstawia</w:t>
            </w:r>
          </w:p>
          <w:p w14:paraId="637A90F2" w14:textId="77777777" w:rsidR="003B7631" w:rsidRPr="00950369" w:rsidRDefault="003B7631" w:rsidP="003B7631">
            <w:pPr>
              <w:snapToGrid w:val="0"/>
              <w:ind w:right="41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C5563E">
              <w:rPr>
                <w:rFonts w:ascii="Times New Roman" w:hAnsi="Times New Roman"/>
                <w:sz w:val="20"/>
                <w:szCs w:val="20"/>
              </w:rPr>
              <w:t>• omawia inne konflikty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pokoleń przedstawione w powieści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Nad Niemnem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178880" w14:textId="57FAE500" w:rsidR="003B7631" w:rsidRPr="00950369" w:rsidRDefault="003B7631" w:rsidP="003B763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7631" w:rsidRPr="00FA6B2C" w14:paraId="786E24AF" w14:textId="77777777" w:rsidTr="00B524FA"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0BC6E2" w14:textId="77777777" w:rsidR="004B2E0C" w:rsidRDefault="004B2E0C" w:rsidP="004B2E0C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35</w:t>
            </w:r>
            <w:r w:rsidRPr="00CE63D5">
              <w:rPr>
                <w:rFonts w:ascii="Times New Roman" w:hAnsi="Times New Roman"/>
                <w:b/>
                <w:b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36. </w:t>
            </w:r>
          </w:p>
          <w:p w14:paraId="6FE2E0A0" w14:textId="77777777" w:rsidR="003B7631" w:rsidRPr="004F3C7F" w:rsidRDefault="003B7631" w:rsidP="003B763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Pr="00C5563E">
              <w:rPr>
                <w:rFonts w:ascii="Times New Roman" w:hAnsi="Times New Roman"/>
                <w:sz w:val="20"/>
                <w:szCs w:val="20"/>
              </w:rPr>
              <w:t xml:space="preserve">świecie wartości – </w:t>
            </w:r>
            <w:r w:rsidRPr="00C5563E">
              <w:rPr>
                <w:rFonts w:ascii="Times New Roman" w:hAnsi="Times New Roman"/>
                <w:i/>
                <w:iCs/>
                <w:sz w:val="20"/>
                <w:szCs w:val="20"/>
              </w:rPr>
              <w:t>Nad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Niemnem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Elizy </w:t>
            </w:r>
            <w:r w:rsidRPr="004F3C7F">
              <w:rPr>
                <w:rFonts w:ascii="Times New Roman" w:hAnsi="Times New Roman"/>
                <w:sz w:val="20"/>
                <w:szCs w:val="20"/>
              </w:rPr>
              <w:t>Orzeszkowej</w:t>
            </w:r>
          </w:p>
          <w:p w14:paraId="6DD050E2" w14:textId="77777777" w:rsidR="003B7631" w:rsidRPr="00950369" w:rsidRDefault="003B7631" w:rsidP="003B7631">
            <w:pPr>
              <w:rPr>
                <w:rFonts w:ascii="Times New Roman" w:hAnsi="Times New Roman"/>
                <w:sz w:val="20"/>
                <w:szCs w:val="20"/>
              </w:rPr>
            </w:pPr>
            <w:r w:rsidRPr="004F3C7F">
              <w:rPr>
                <w:rFonts w:ascii="Times New Roman" w:hAnsi="Times New Roman"/>
                <w:sz w:val="20"/>
                <w:szCs w:val="20"/>
              </w:rPr>
              <w:t>(lektura uzupełniająca)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BBEA8E" w14:textId="32CF4E1D" w:rsidR="003B7631" w:rsidRDefault="00F81F6E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podręcznik do języka polskiego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NOWE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Ponad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słowami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66AC">
              <w:rPr>
                <w:rFonts w:ascii="Times New Roman" w:hAnsi="Times New Roman"/>
                <w:i/>
                <w:sz w:val="20"/>
                <w:szCs w:val="20"/>
              </w:rPr>
              <w:t>2.2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s. </w:t>
            </w:r>
            <w:r w:rsidR="004E7EEE">
              <w:rPr>
                <w:rFonts w:ascii="Times New Roman" w:hAnsi="Times New Roman"/>
                <w:sz w:val="20"/>
                <w:szCs w:val="20"/>
              </w:rPr>
              <w:t>78-79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5D02E5" w14:textId="77777777" w:rsidR="003B7631" w:rsidRDefault="003900F3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kontekst historyczny: powstanie styczniowe, dwie mogiły </w:t>
            </w:r>
            <w:r w:rsidR="002B70F3">
              <w:rPr>
                <w:rFonts w:ascii="Times New Roman" w:hAnsi="Times New Roman"/>
                <w:sz w:val="20"/>
                <w:szCs w:val="20"/>
              </w:rPr>
              <w:t xml:space="preserve">– dwa oblicza polskości </w:t>
            </w:r>
          </w:p>
          <w:p w14:paraId="71154FFF" w14:textId="77777777" w:rsidR="003A5678" w:rsidRDefault="003A5678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język ezopowy </w:t>
            </w:r>
          </w:p>
          <w:p w14:paraId="0F6AFEAB" w14:textId="1D5054EC" w:rsidR="006A512F" w:rsidRDefault="006A512F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światopogląd pozytywistyczny 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B8A3CA" w14:textId="103D3543" w:rsidR="003B7631" w:rsidRDefault="003D0256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7042AA" w14:textId="77777777" w:rsidR="003B7631" w:rsidRDefault="003B7631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 ZP</w:t>
            </w:r>
          </w:p>
          <w:p w14:paraId="21BA5C23" w14:textId="77777777" w:rsidR="003B7631" w:rsidRDefault="003B7631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I.1.2 ZP</w:t>
            </w:r>
          </w:p>
          <w:p w14:paraId="056D5F2B" w14:textId="77777777" w:rsidR="003B7631" w:rsidRDefault="003B7631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I.1.3 ZP</w:t>
            </w:r>
          </w:p>
          <w:p w14:paraId="4FE8ADCA" w14:textId="77777777" w:rsidR="003B7631" w:rsidRDefault="003B7631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I.1.5 ZP</w:t>
            </w:r>
          </w:p>
          <w:p w14:paraId="2C600EED" w14:textId="77777777" w:rsidR="003B7631" w:rsidRDefault="003B7631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I.1.7 ZP</w:t>
            </w:r>
          </w:p>
          <w:p w14:paraId="7C296D31" w14:textId="77777777" w:rsidR="003B7631" w:rsidRDefault="003B7631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I.1.8 ZP</w:t>
            </w:r>
          </w:p>
          <w:p w14:paraId="5C4EDB7F" w14:textId="77777777" w:rsidR="003B7631" w:rsidRDefault="003B7631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I.1.9 ZP</w:t>
            </w:r>
          </w:p>
          <w:p w14:paraId="58478A27" w14:textId="77777777" w:rsidR="003B7631" w:rsidRDefault="003B7631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I.1.10 ZP</w:t>
            </w:r>
          </w:p>
          <w:p w14:paraId="4B8BCD0A" w14:textId="77777777" w:rsidR="003B7631" w:rsidRDefault="003B7631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I.1.13 ZP</w:t>
            </w:r>
          </w:p>
          <w:p w14:paraId="4D45CE6D" w14:textId="77777777" w:rsidR="003B7631" w:rsidRDefault="003B7631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I.1.14 ZP</w:t>
            </w:r>
          </w:p>
          <w:p w14:paraId="0A0D049E" w14:textId="77777777" w:rsidR="003B7631" w:rsidRDefault="003B7631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I.1.15 ZP</w:t>
            </w:r>
          </w:p>
          <w:p w14:paraId="3076CCC8" w14:textId="77777777" w:rsidR="003B7631" w:rsidRDefault="003B7631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II.2.1 ZP</w:t>
            </w:r>
          </w:p>
          <w:p w14:paraId="2F3C8E14" w14:textId="6ABF5D3E" w:rsidR="003B7631" w:rsidRPr="00744208" w:rsidRDefault="003B7631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235DB9" w14:textId="77777777" w:rsidR="003B7631" w:rsidRDefault="003B7631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opisuje dwie mogiły i przedstawia ich rolę w powieści</w:t>
            </w:r>
          </w:p>
          <w:p w14:paraId="04CF4E7D" w14:textId="77777777" w:rsidR="003B7631" w:rsidRDefault="003B7631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analizuje scenę, w której Jan pokazuje Justynie mogiłę powstańczą, pod kątem motywów religijnych, symboli i zjawisk przyrodniczych</w:t>
            </w:r>
          </w:p>
          <w:p w14:paraId="2002C171" w14:textId="77777777" w:rsidR="003B7631" w:rsidRDefault="003B7631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analizuje związek pomiędzy stosunkiem bohaterów do mogiły a stosunkiem narratora do bohaterów</w:t>
            </w:r>
          </w:p>
          <w:p w14:paraId="24C3D016" w14:textId="77777777" w:rsidR="003B7631" w:rsidRPr="00C5563E" w:rsidRDefault="003B7631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porównuje Jana Bohatyrowicza i Zygmunta Korczyńskiego, zwracając uwagę </w:t>
            </w:r>
            <w:r w:rsidRPr="00C5563E">
              <w:rPr>
                <w:rFonts w:ascii="Times New Roman" w:hAnsi="Times New Roman"/>
                <w:sz w:val="20"/>
                <w:szCs w:val="20"/>
              </w:rPr>
              <w:t>na sposób kreowania tych postaci</w:t>
            </w:r>
          </w:p>
          <w:p w14:paraId="0712B323" w14:textId="77777777" w:rsidR="003B7631" w:rsidRPr="00C5563E" w:rsidRDefault="003B7631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C5563E">
              <w:rPr>
                <w:rFonts w:ascii="Times New Roman" w:hAnsi="Times New Roman"/>
                <w:sz w:val="20"/>
                <w:szCs w:val="20"/>
              </w:rPr>
              <w:t xml:space="preserve">• wskazuje fragmenty tekstu, w których jest mowa o powstaniu, i odnajduje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przykłady użycia </w:t>
            </w:r>
            <w:r w:rsidRPr="00C5563E">
              <w:rPr>
                <w:rFonts w:ascii="Times New Roman" w:hAnsi="Times New Roman"/>
                <w:sz w:val="20"/>
                <w:szCs w:val="20"/>
              </w:rPr>
              <w:t>język</w:t>
            </w:r>
            <w:r>
              <w:rPr>
                <w:rFonts w:ascii="Times New Roman" w:hAnsi="Times New Roman"/>
                <w:sz w:val="20"/>
                <w:szCs w:val="20"/>
              </w:rPr>
              <w:t>a ezopowego</w:t>
            </w:r>
          </w:p>
          <w:p w14:paraId="736F02B4" w14:textId="77777777" w:rsidR="003B7631" w:rsidRDefault="003B7631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C5563E">
              <w:rPr>
                <w:rFonts w:ascii="Times New Roman" w:hAnsi="Times New Roman"/>
                <w:sz w:val="20"/>
                <w:szCs w:val="20"/>
              </w:rPr>
              <w:t>• relacjonuje losy Jana</w:t>
            </w:r>
            <w:r w:rsidRPr="007B446B">
              <w:rPr>
                <w:rFonts w:ascii="Times New Roman" w:hAnsi="Times New Roman"/>
                <w:sz w:val="20"/>
                <w:szCs w:val="20"/>
              </w:rPr>
              <w:t xml:space="preserve"> 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Cecylii</w:t>
            </w:r>
          </w:p>
          <w:p w14:paraId="04C7AE0D" w14:textId="77777777" w:rsidR="003B7631" w:rsidRDefault="003B7631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model patriotyzmu zaprezentowany w powieści</w:t>
            </w:r>
          </w:p>
          <w:p w14:paraId="7B6CE988" w14:textId="77777777" w:rsidR="003B7631" w:rsidRDefault="003B7631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dostrzega elementy światopoglądu pozytywistycznego w powieści</w:t>
            </w:r>
          </w:p>
          <w:p w14:paraId="1C480B2F" w14:textId="77777777" w:rsidR="003B7631" w:rsidRPr="0034464C" w:rsidRDefault="003B7631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wskazuje tendencyjność narracji w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prezentowaniu wartości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E1B875" w14:textId="2DD69CEE" w:rsidR="003B7631" w:rsidRPr="0034464C" w:rsidRDefault="003B7631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7631" w:rsidRPr="00FA6B2C" w14:paraId="4F5C4FB8" w14:textId="77777777" w:rsidTr="00B524FA"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055817" w14:textId="77777777" w:rsidR="00363E97" w:rsidRDefault="00363E97" w:rsidP="00363E9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37</w:t>
            </w:r>
            <w:r w:rsidRPr="00CE63D5">
              <w:rPr>
                <w:rFonts w:ascii="Times New Roman" w:hAnsi="Times New Roman"/>
                <w:b/>
                <w:b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38. </w:t>
            </w:r>
          </w:p>
          <w:p w14:paraId="079DC9A5" w14:textId="77777777" w:rsidR="003B7631" w:rsidRPr="004F3C7F" w:rsidRDefault="003B7631" w:rsidP="003B763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Bohaterowie i przestrzeń w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Nad Niemnem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Elizy </w:t>
            </w:r>
            <w:r w:rsidRPr="004F3C7F">
              <w:rPr>
                <w:rFonts w:ascii="Times New Roman" w:hAnsi="Times New Roman"/>
                <w:sz w:val="20"/>
                <w:szCs w:val="20"/>
              </w:rPr>
              <w:t>Orzeszkowej</w:t>
            </w:r>
          </w:p>
          <w:p w14:paraId="4B4D7497" w14:textId="77777777" w:rsidR="003B7631" w:rsidRPr="00CE4FF9" w:rsidRDefault="003B7631" w:rsidP="003B7631">
            <w:pPr>
              <w:rPr>
                <w:rFonts w:ascii="Times New Roman" w:hAnsi="Times New Roman"/>
                <w:sz w:val="20"/>
                <w:szCs w:val="20"/>
              </w:rPr>
            </w:pPr>
            <w:r w:rsidRPr="004F3C7F">
              <w:rPr>
                <w:rFonts w:ascii="Times New Roman" w:hAnsi="Times New Roman"/>
                <w:sz w:val="20"/>
                <w:szCs w:val="20"/>
              </w:rPr>
              <w:t>(lektura uzupełniająca)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7EA0CA" w14:textId="7FBE510E" w:rsidR="003B7631" w:rsidRDefault="00124EF7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podręcznik do języka polskiego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NOWE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Ponad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słowami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66AC">
              <w:rPr>
                <w:rFonts w:ascii="Times New Roman" w:hAnsi="Times New Roman"/>
                <w:i/>
                <w:sz w:val="20"/>
                <w:szCs w:val="20"/>
              </w:rPr>
              <w:t>2.2</w:t>
            </w:r>
            <w:r>
              <w:rPr>
                <w:rFonts w:ascii="Times New Roman" w:hAnsi="Times New Roman"/>
                <w:sz w:val="20"/>
                <w:szCs w:val="20"/>
              </w:rPr>
              <w:t>, s. 79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B5EA80" w14:textId="1433FA82" w:rsidR="003B7631" w:rsidRDefault="0032414F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kontekst literacki: porównanie z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Panem Tadeuszem</w:t>
            </w:r>
          </w:p>
          <w:p w14:paraId="7E9DB01A" w14:textId="5C5F1730" w:rsidR="0032414F" w:rsidRDefault="0032414F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60D72">
              <w:rPr>
                <w:rFonts w:ascii="Times New Roman" w:hAnsi="Times New Roman"/>
                <w:sz w:val="20"/>
                <w:szCs w:val="20"/>
              </w:rPr>
              <w:t xml:space="preserve">kontekst kulturowy: motyw domu </w:t>
            </w:r>
          </w:p>
          <w:p w14:paraId="4F54DB93" w14:textId="6835F0D6" w:rsidR="00D60D72" w:rsidRPr="0032414F" w:rsidRDefault="00D60D72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apoteoza</w:t>
            </w:r>
          </w:p>
          <w:p w14:paraId="73F1DE21" w14:textId="77777777" w:rsidR="003B7631" w:rsidRDefault="003B7631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E3A096" w14:textId="505B6AB0" w:rsidR="003B7631" w:rsidRDefault="003D0256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945310" w14:textId="77777777" w:rsidR="003B7631" w:rsidRDefault="003B7631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I.1.4 ZP</w:t>
            </w:r>
          </w:p>
          <w:p w14:paraId="70436BF8" w14:textId="77777777" w:rsidR="003B7631" w:rsidRDefault="003B7631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I.1.5 ZP</w:t>
            </w:r>
          </w:p>
          <w:p w14:paraId="6591FD28" w14:textId="77777777" w:rsidR="003B7631" w:rsidRDefault="003B7631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I.1.7 ZP</w:t>
            </w:r>
          </w:p>
          <w:p w14:paraId="2CA9CF4F" w14:textId="77777777" w:rsidR="003B7631" w:rsidRDefault="003B7631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I.1.8 ZP</w:t>
            </w:r>
          </w:p>
          <w:p w14:paraId="0982D322" w14:textId="77777777" w:rsidR="003B7631" w:rsidRDefault="003B7631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I.1.9 ZP</w:t>
            </w:r>
          </w:p>
          <w:p w14:paraId="7AEA7320" w14:textId="77777777" w:rsidR="003B7631" w:rsidRDefault="003B7631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I.1.10 ZP</w:t>
            </w:r>
          </w:p>
          <w:p w14:paraId="0F4F802C" w14:textId="77777777" w:rsidR="003B7631" w:rsidRDefault="003B7631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I.1.13 ZP</w:t>
            </w:r>
          </w:p>
          <w:p w14:paraId="77F4E109" w14:textId="77777777" w:rsidR="003B7631" w:rsidRDefault="003B7631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I.1.15 ZP</w:t>
            </w:r>
          </w:p>
          <w:p w14:paraId="086A1A4C" w14:textId="77777777" w:rsidR="003B7631" w:rsidRPr="00303F7C" w:rsidRDefault="003B7631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I.1.5 ZR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7F8B2E" w14:textId="77777777" w:rsidR="003B7631" w:rsidRDefault="003B7631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miejsca, w których toczy się akcja powieści</w:t>
            </w:r>
          </w:p>
          <w:p w14:paraId="5D0B5F0B" w14:textId="77777777" w:rsidR="003B7631" w:rsidRPr="00C5563E" w:rsidRDefault="003B7631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przyporządkowuje bohaterów do miejsc, w których </w:t>
            </w:r>
            <w:r w:rsidRPr="00C5563E">
              <w:rPr>
                <w:rFonts w:ascii="Times New Roman" w:hAnsi="Times New Roman"/>
                <w:sz w:val="20"/>
                <w:szCs w:val="20"/>
              </w:rPr>
              <w:t>są oni prezentowani</w:t>
            </w:r>
          </w:p>
          <w:p w14:paraId="184A0217" w14:textId="77777777" w:rsidR="003B7631" w:rsidRDefault="003B7631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C5563E">
              <w:rPr>
                <w:rFonts w:ascii="Times New Roman" w:hAnsi="Times New Roman"/>
                <w:sz w:val="20"/>
                <w:szCs w:val="20"/>
              </w:rPr>
              <w:t>• wyjaśnia, w jaki sposób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przestrzeń charakteryzuje bohaterów</w:t>
            </w:r>
          </w:p>
          <w:p w14:paraId="6A3EDEB4" w14:textId="77777777" w:rsidR="003B7631" w:rsidRDefault="003B7631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wyjaśnia, jaką rolę w kreacji bohaterów odgrywa natura</w:t>
            </w:r>
          </w:p>
          <w:p w14:paraId="08F2A1FF" w14:textId="77777777" w:rsidR="003B7631" w:rsidRDefault="003B7631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A87EC8">
              <w:rPr>
                <w:rFonts w:ascii="Times New Roman" w:hAnsi="Times New Roman"/>
                <w:sz w:val="20"/>
                <w:szCs w:val="20"/>
              </w:rPr>
              <w:t>• wskazuje funkcje środków językowych w opisach przestrzeni, w której rozgrywa się akcja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3D57C0" w14:textId="77777777" w:rsidR="003B7631" w:rsidRPr="00CE4FF9" w:rsidRDefault="003B7631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wyjaśnia, na czym polega mitologizacja świata w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Nad Niemnem </w:t>
            </w:r>
          </w:p>
        </w:tc>
      </w:tr>
      <w:tr w:rsidR="003B7631" w:rsidRPr="00FA6B2C" w14:paraId="6239AB6E" w14:textId="77777777" w:rsidTr="00B524FA"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10BC5E" w14:textId="5BB71A62" w:rsidR="003B7631" w:rsidRDefault="00363E97" w:rsidP="003B763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39</w:t>
            </w:r>
            <w:r w:rsidR="003B763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12176636" w14:textId="77777777" w:rsidR="003B7631" w:rsidRPr="007946D6" w:rsidRDefault="003B7631" w:rsidP="003B763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Konteksty i nawiązania – Czesław Miłosz,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Rozbieranie Justyny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B8F1D2" w14:textId="58754445" w:rsidR="003B7631" w:rsidRDefault="00A96F8E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podręcznik do języka polskiego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NOWE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Ponad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słowami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66AC">
              <w:rPr>
                <w:rFonts w:ascii="Times New Roman" w:hAnsi="Times New Roman"/>
                <w:i/>
                <w:sz w:val="20"/>
                <w:szCs w:val="20"/>
              </w:rPr>
              <w:t>2.2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s. </w:t>
            </w:r>
            <w:r w:rsidR="00BB3E44">
              <w:rPr>
                <w:rFonts w:ascii="Times New Roman" w:hAnsi="Times New Roman"/>
                <w:sz w:val="20"/>
                <w:szCs w:val="20"/>
              </w:rPr>
              <w:t>120-121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21D4B7" w14:textId="77777777" w:rsidR="003B7631" w:rsidRDefault="003B7631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aluzja literacka</w:t>
            </w:r>
          </w:p>
          <w:p w14:paraId="4CEA38A3" w14:textId="77777777" w:rsidR="003B7631" w:rsidRDefault="003B7631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mała ojczyzna</w:t>
            </w:r>
          </w:p>
          <w:p w14:paraId="508B9BFB" w14:textId="77777777" w:rsidR="003B7631" w:rsidRDefault="003B7631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liryka</w:t>
            </w:r>
          </w:p>
          <w:p w14:paraId="16EBD310" w14:textId="77777777" w:rsidR="003B7631" w:rsidRDefault="003B7631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podmiot liryczny</w:t>
            </w:r>
          </w:p>
          <w:p w14:paraId="700CCF59" w14:textId="77777777" w:rsidR="003B7631" w:rsidRDefault="003B7631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adresat liryczny </w:t>
            </w:r>
          </w:p>
          <w:p w14:paraId="367B6E90" w14:textId="77777777" w:rsidR="003B7631" w:rsidRDefault="003B7631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kompozycja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4D4D13" w14:textId="77777777" w:rsidR="003B7631" w:rsidRDefault="003B7631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92A5AD" w14:textId="77777777" w:rsidR="003B7631" w:rsidRDefault="003B7631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I.1.3 ZP</w:t>
            </w:r>
          </w:p>
          <w:p w14:paraId="7CEA942B" w14:textId="77777777" w:rsidR="003B7631" w:rsidRPr="00A87EC8" w:rsidRDefault="003B7631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EC8">
              <w:rPr>
                <w:rFonts w:ascii="Times New Roman" w:hAnsi="Times New Roman"/>
                <w:sz w:val="20"/>
                <w:szCs w:val="20"/>
              </w:rPr>
              <w:t>I.1.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A87EC8"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4E4329E9" w14:textId="77777777" w:rsidR="003B7631" w:rsidRPr="00A87EC8" w:rsidRDefault="003B7631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EC8">
              <w:rPr>
                <w:rFonts w:ascii="Times New Roman" w:hAnsi="Times New Roman"/>
                <w:sz w:val="20"/>
                <w:szCs w:val="20"/>
              </w:rPr>
              <w:t>I.1.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A87EC8"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01ABA5E4" w14:textId="77777777" w:rsidR="003B7631" w:rsidRPr="00A87EC8" w:rsidRDefault="003B7631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EC8">
              <w:rPr>
                <w:rFonts w:ascii="Times New Roman" w:hAnsi="Times New Roman"/>
                <w:sz w:val="20"/>
                <w:szCs w:val="20"/>
              </w:rPr>
              <w:t>I.1.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A87EC8"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3107D1ED" w14:textId="77777777" w:rsidR="003B7631" w:rsidRPr="00A87EC8" w:rsidRDefault="003B7631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EC8">
              <w:rPr>
                <w:rFonts w:ascii="Times New Roman" w:hAnsi="Times New Roman"/>
                <w:sz w:val="20"/>
                <w:szCs w:val="20"/>
              </w:rPr>
              <w:t>I.1.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A87EC8"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140D507D" w14:textId="77777777" w:rsidR="003B7631" w:rsidRDefault="003B7631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EC8">
              <w:rPr>
                <w:rFonts w:ascii="Times New Roman" w:hAnsi="Times New Roman"/>
                <w:sz w:val="20"/>
                <w:szCs w:val="20"/>
              </w:rPr>
              <w:t>I.1.1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A87EC8"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7E885109" w14:textId="104ED9C0" w:rsidR="00406311" w:rsidRPr="00A87EC8" w:rsidRDefault="00406311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I.1.12 ZP</w:t>
            </w:r>
          </w:p>
          <w:p w14:paraId="5DD5784A" w14:textId="77777777" w:rsidR="003B7631" w:rsidRPr="00A87EC8" w:rsidRDefault="003B7631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EC8">
              <w:rPr>
                <w:rFonts w:ascii="Times New Roman" w:hAnsi="Times New Roman"/>
                <w:sz w:val="20"/>
                <w:szCs w:val="20"/>
              </w:rPr>
              <w:t>I.1.1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A87EC8"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6174A784" w14:textId="77777777" w:rsidR="003B7631" w:rsidRDefault="003B7631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EC8">
              <w:rPr>
                <w:rFonts w:ascii="Times New Roman" w:hAnsi="Times New Roman"/>
                <w:sz w:val="20"/>
                <w:szCs w:val="20"/>
              </w:rPr>
              <w:t>I.1.1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A87EC8"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534B5DBA" w14:textId="77777777" w:rsidR="003B7631" w:rsidRDefault="003B7631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I.1.15 ZP</w:t>
            </w:r>
          </w:p>
          <w:p w14:paraId="0D577C32" w14:textId="04CCD1B4" w:rsidR="003B7631" w:rsidRPr="00A87EC8" w:rsidRDefault="003B7631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44328C" w14:textId="77777777" w:rsidR="003B7631" w:rsidRPr="00A87EC8" w:rsidRDefault="003B7631" w:rsidP="003B7631">
            <w:pPr>
              <w:snapToGrid w:val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A87EC8">
              <w:rPr>
                <w:rFonts w:ascii="Times New Roman" w:hAnsi="Times New Roman"/>
                <w:i/>
                <w:sz w:val="20"/>
                <w:szCs w:val="20"/>
              </w:rPr>
              <w:t xml:space="preserve">• </w:t>
            </w:r>
            <w:r w:rsidRPr="00A87EC8">
              <w:rPr>
                <w:rFonts w:ascii="Times New Roman" w:hAnsi="Times New Roman"/>
                <w:iCs/>
                <w:sz w:val="20"/>
                <w:szCs w:val="20"/>
              </w:rPr>
              <w:t>relacjonuje treść wiersza</w:t>
            </w:r>
          </w:p>
          <w:p w14:paraId="03542165" w14:textId="77777777" w:rsidR="003B7631" w:rsidRPr="00A87EC8" w:rsidRDefault="003B7631" w:rsidP="003B7631">
            <w:pPr>
              <w:snapToGrid w:val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A87EC8">
              <w:rPr>
                <w:rFonts w:ascii="Times New Roman" w:hAnsi="Times New Roman"/>
                <w:iCs/>
                <w:sz w:val="20"/>
                <w:szCs w:val="20"/>
              </w:rPr>
              <w:t>• określa rodzaj liryki</w:t>
            </w:r>
          </w:p>
          <w:p w14:paraId="4D91CEF8" w14:textId="77777777" w:rsidR="003B7631" w:rsidRPr="00A87EC8" w:rsidRDefault="003B7631" w:rsidP="003B7631">
            <w:pPr>
              <w:snapToGrid w:val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A87EC8">
              <w:rPr>
                <w:rFonts w:ascii="Times New Roman" w:hAnsi="Times New Roman"/>
                <w:iCs/>
                <w:sz w:val="20"/>
                <w:szCs w:val="20"/>
              </w:rPr>
              <w:t>• wskazuje adresatkę liryczną</w:t>
            </w:r>
          </w:p>
          <w:p w14:paraId="6DBDF189" w14:textId="77777777" w:rsidR="003B7631" w:rsidRPr="00A87EC8" w:rsidRDefault="003B7631" w:rsidP="003B7631">
            <w:pPr>
              <w:snapToGrid w:val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A87EC8">
              <w:rPr>
                <w:rFonts w:ascii="Times New Roman" w:hAnsi="Times New Roman"/>
                <w:iCs/>
                <w:sz w:val="20"/>
                <w:szCs w:val="20"/>
              </w:rPr>
              <w:t xml:space="preserve">• wypowiada się na temat podmiotu lirycznego </w:t>
            </w:r>
          </w:p>
          <w:p w14:paraId="2AE805C3" w14:textId="77777777" w:rsidR="003B7631" w:rsidRPr="00A87EC8" w:rsidRDefault="003B7631" w:rsidP="003B7631">
            <w:pPr>
              <w:snapToGrid w:val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A87EC8">
              <w:rPr>
                <w:rFonts w:ascii="Times New Roman" w:hAnsi="Times New Roman"/>
                <w:iCs/>
                <w:sz w:val="20"/>
                <w:szCs w:val="20"/>
              </w:rPr>
              <w:t>• porównuje poetyckie wyobrażenie Justyny z jej wizerunkiem wykreowanym przez Elizę Orzeszkową</w:t>
            </w:r>
          </w:p>
          <w:p w14:paraId="2231E062" w14:textId="77777777" w:rsidR="003B7631" w:rsidRPr="00A87EC8" w:rsidRDefault="003B7631" w:rsidP="003B7631">
            <w:pPr>
              <w:snapToGrid w:val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A87EC8">
              <w:rPr>
                <w:rFonts w:ascii="Times New Roman" w:hAnsi="Times New Roman"/>
                <w:iCs/>
                <w:sz w:val="20"/>
                <w:szCs w:val="20"/>
              </w:rPr>
              <w:t>• rekonstruuje na podstawie wiersza życie Justyny i bieg historii</w:t>
            </w:r>
          </w:p>
          <w:p w14:paraId="6E79E192" w14:textId="77777777" w:rsidR="003B7631" w:rsidRPr="00A87EC8" w:rsidRDefault="003B7631" w:rsidP="003B7631">
            <w:pPr>
              <w:snapToGrid w:val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A87EC8">
              <w:rPr>
                <w:rFonts w:ascii="Times New Roman" w:hAnsi="Times New Roman"/>
                <w:iCs/>
                <w:sz w:val="20"/>
                <w:szCs w:val="20"/>
              </w:rPr>
              <w:t>• omawia kompozycję wiersza</w:t>
            </w:r>
          </w:p>
          <w:p w14:paraId="54CF934D" w14:textId="77777777" w:rsidR="003B7631" w:rsidRPr="00A87EC8" w:rsidRDefault="003B7631" w:rsidP="003B7631">
            <w:pPr>
              <w:snapToGrid w:val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A87EC8">
              <w:rPr>
                <w:rFonts w:ascii="Times New Roman" w:hAnsi="Times New Roman"/>
                <w:iCs/>
                <w:sz w:val="20"/>
                <w:szCs w:val="20"/>
              </w:rPr>
              <w:t>• interpretuje motyw świec pojawiający się na początku i na końcu wiersza</w:t>
            </w:r>
          </w:p>
          <w:p w14:paraId="3A52D527" w14:textId="77777777" w:rsidR="003B7631" w:rsidRPr="00A87EC8" w:rsidRDefault="003B7631" w:rsidP="003B7631">
            <w:pPr>
              <w:snapToGrid w:val="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A87EC8">
              <w:rPr>
                <w:rFonts w:ascii="Times New Roman" w:hAnsi="Times New Roman"/>
                <w:iCs/>
                <w:sz w:val="20"/>
                <w:szCs w:val="20"/>
              </w:rPr>
              <w:t>• interpretuje tytuł utworu</w:t>
            </w:r>
          </w:p>
          <w:p w14:paraId="16C80D64" w14:textId="77777777" w:rsidR="003B7631" w:rsidRPr="00A87EC8" w:rsidRDefault="003B7631" w:rsidP="003B7631">
            <w:pPr>
              <w:snapToGrid w:val="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A87EC8">
              <w:rPr>
                <w:rFonts w:ascii="Times New Roman" w:hAnsi="Times New Roman"/>
                <w:iCs/>
                <w:sz w:val="20"/>
                <w:szCs w:val="20"/>
              </w:rPr>
              <w:t>• interpretuje zakończenie wiersza</w:t>
            </w:r>
          </w:p>
          <w:p w14:paraId="13B66F1A" w14:textId="77777777" w:rsidR="003B7631" w:rsidRPr="00A87EC8" w:rsidRDefault="003B7631" w:rsidP="003B7631">
            <w:pPr>
              <w:snapToGrid w:val="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A87EC8">
              <w:rPr>
                <w:rFonts w:ascii="Times New Roman" w:hAnsi="Times New Roman"/>
                <w:iCs/>
                <w:sz w:val="20"/>
                <w:szCs w:val="20"/>
              </w:rPr>
              <w:t>• dokonuje sfunkcjonalizowanej analizy wiersza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D0EDA5" w14:textId="7AB2C484" w:rsidR="003B7631" w:rsidRDefault="003B7631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7631" w:rsidRPr="00FA6B2C" w14:paraId="00736DCC" w14:textId="77777777" w:rsidTr="00B524FA"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044B9E" w14:textId="77777777" w:rsidR="00270FCC" w:rsidRDefault="00270FCC" w:rsidP="00270FCC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40</w:t>
            </w:r>
            <w:r w:rsidRPr="00CE63D5">
              <w:rPr>
                <w:rFonts w:ascii="Times New Roman" w:hAnsi="Times New Roman"/>
                <w:b/>
                <w:b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41. </w:t>
            </w:r>
          </w:p>
          <w:p w14:paraId="19F16BE0" w14:textId="77777777" w:rsidR="003B7631" w:rsidRDefault="003B7631" w:rsidP="003B763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Eliza Orzeszkowa,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Gloria victis</w:t>
            </w:r>
          </w:p>
          <w:p w14:paraId="5DC437DB" w14:textId="77777777" w:rsidR="003B7631" w:rsidRDefault="003B7631" w:rsidP="003B763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F3C7F">
              <w:rPr>
                <w:rFonts w:ascii="Times New Roman" w:hAnsi="Times New Roman"/>
                <w:sz w:val="20"/>
                <w:szCs w:val="20"/>
              </w:rPr>
              <w:t xml:space="preserve">(lektura </w:t>
            </w:r>
            <w:r>
              <w:rPr>
                <w:rFonts w:ascii="Times New Roman" w:hAnsi="Times New Roman"/>
                <w:sz w:val="20"/>
                <w:szCs w:val="20"/>
              </w:rPr>
              <w:t>uzupełniająca</w:t>
            </w:r>
            <w:r w:rsidRPr="004F3C7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9FB156" w14:textId="61D24D80" w:rsidR="003B7631" w:rsidRPr="0034464C" w:rsidRDefault="00021C1D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podręcznik do języka polskiego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NOWE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Ponad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słowami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66AC">
              <w:rPr>
                <w:rFonts w:ascii="Times New Roman" w:hAnsi="Times New Roman"/>
                <w:i/>
                <w:sz w:val="20"/>
                <w:szCs w:val="20"/>
              </w:rPr>
              <w:t>2.2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s. </w:t>
            </w:r>
            <w:r w:rsidR="000B77C8">
              <w:rPr>
                <w:rFonts w:ascii="Times New Roman" w:hAnsi="Times New Roman"/>
                <w:sz w:val="20"/>
                <w:szCs w:val="20"/>
              </w:rPr>
              <w:t>84-91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FE35E6" w14:textId="77777777" w:rsidR="003B7631" w:rsidRDefault="00462F11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kontekst historyczny: powstanie styczniowe </w:t>
            </w:r>
          </w:p>
          <w:p w14:paraId="6A0F8BD6" w14:textId="77777777" w:rsidR="00462F11" w:rsidRDefault="002D2928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kontekst biograficzny: udział Elizy Orzeszkowej w powstaniu </w:t>
            </w:r>
          </w:p>
          <w:p w14:paraId="24E0C873" w14:textId="77777777" w:rsidR="007A1AA0" w:rsidRDefault="007A1AA0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kontekst teoretycznoliteracki: poetycka nowela</w:t>
            </w:r>
            <w:r w:rsidR="003F7CA2">
              <w:rPr>
                <w:rFonts w:ascii="Times New Roman" w:hAnsi="Times New Roman"/>
                <w:sz w:val="20"/>
                <w:szCs w:val="20"/>
              </w:rPr>
              <w:t xml:space="preserve">, parabola </w:t>
            </w:r>
          </w:p>
          <w:p w14:paraId="71FAC86D" w14:textId="77777777" w:rsidR="00084B92" w:rsidRDefault="00084B92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sakralizacja</w:t>
            </w:r>
          </w:p>
          <w:p w14:paraId="4A49890E" w14:textId="0891B4E6" w:rsidR="00084B92" w:rsidRDefault="00084B92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*• </w:t>
            </w:r>
            <w:r w:rsidR="00F10893">
              <w:rPr>
                <w:rFonts w:ascii="Times New Roman" w:hAnsi="Times New Roman"/>
                <w:sz w:val="20"/>
                <w:szCs w:val="20"/>
              </w:rPr>
              <w:t>mitologizacja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1BC1E5" w14:textId="77B75E24" w:rsidR="003B7631" w:rsidRDefault="003D0256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EA1F91" w14:textId="77777777" w:rsidR="003B7631" w:rsidRDefault="003B7631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 ZP</w:t>
            </w:r>
          </w:p>
          <w:p w14:paraId="19C9F26B" w14:textId="77777777" w:rsidR="003B7631" w:rsidRDefault="003B7631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I.1.2 ZP</w:t>
            </w:r>
          </w:p>
          <w:p w14:paraId="7365BD46" w14:textId="77777777" w:rsidR="003B7631" w:rsidRDefault="003B7631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I.1.3 ZP</w:t>
            </w:r>
          </w:p>
          <w:p w14:paraId="211B0E6F" w14:textId="77777777" w:rsidR="003B7631" w:rsidRDefault="003B7631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I.1.4 ZP</w:t>
            </w:r>
          </w:p>
          <w:p w14:paraId="2605704C" w14:textId="77777777" w:rsidR="003B7631" w:rsidRDefault="003B7631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I.1.5 ZP</w:t>
            </w:r>
          </w:p>
          <w:p w14:paraId="39B1E163" w14:textId="77777777" w:rsidR="003B7631" w:rsidRDefault="003B7631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I.1.6 ZP</w:t>
            </w:r>
          </w:p>
          <w:p w14:paraId="78205B44" w14:textId="77777777" w:rsidR="003B7631" w:rsidRDefault="003B7631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I.1.7 ZP</w:t>
            </w:r>
          </w:p>
          <w:p w14:paraId="0C5A4AC6" w14:textId="77777777" w:rsidR="003B7631" w:rsidRDefault="003B7631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I.1.8 ZP</w:t>
            </w:r>
          </w:p>
          <w:p w14:paraId="7EF34633" w14:textId="77777777" w:rsidR="003B7631" w:rsidRDefault="003B7631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I.1.9 ZP</w:t>
            </w:r>
          </w:p>
          <w:p w14:paraId="55D8FC2D" w14:textId="77777777" w:rsidR="003B7631" w:rsidRDefault="003B7631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I.1.10 ZP</w:t>
            </w:r>
          </w:p>
          <w:p w14:paraId="004F28B0" w14:textId="77777777" w:rsidR="003B7631" w:rsidRDefault="003B7631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I.1.11 ZP</w:t>
            </w:r>
          </w:p>
          <w:p w14:paraId="77D88F59" w14:textId="77777777" w:rsidR="003B7631" w:rsidRDefault="003B7631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I.1.13 ZP</w:t>
            </w:r>
          </w:p>
          <w:p w14:paraId="4A003801" w14:textId="77777777" w:rsidR="003B7631" w:rsidRDefault="003B7631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I.1.14 ZP</w:t>
            </w:r>
          </w:p>
          <w:p w14:paraId="05714B2B" w14:textId="77777777" w:rsidR="003B7631" w:rsidRDefault="003B7631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I.1.15 ZP</w:t>
            </w:r>
          </w:p>
          <w:p w14:paraId="665D6B10" w14:textId="77777777" w:rsidR="003B7631" w:rsidRDefault="003B7631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II.2.7 ZP</w:t>
            </w:r>
          </w:p>
          <w:p w14:paraId="634A1155" w14:textId="77777777" w:rsidR="003B7631" w:rsidRDefault="003B7631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I.1.5 ZR</w:t>
            </w:r>
          </w:p>
          <w:p w14:paraId="2B87DAF3" w14:textId="60CCE3F4" w:rsidR="003B7631" w:rsidRDefault="003B7631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E7536D" w14:textId="77777777" w:rsidR="003B7631" w:rsidRDefault="003B7631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relacjonuje treść noweli</w:t>
            </w:r>
          </w:p>
          <w:p w14:paraId="66784A72" w14:textId="77777777" w:rsidR="003B7631" w:rsidRDefault="003B7631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nawiązania do Biblii oraz mitologii pojawiające się w utworze i określa ich funkcję</w:t>
            </w:r>
          </w:p>
          <w:p w14:paraId="2FCCED0E" w14:textId="77777777" w:rsidR="003B7631" w:rsidRDefault="003B7631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wyjaśnia, w jaki sposób w utworze jest realizowana funkcja poetycka</w:t>
            </w:r>
          </w:p>
          <w:p w14:paraId="63AEEC4E" w14:textId="77777777" w:rsidR="003B7631" w:rsidRDefault="003B7631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omawia kompozycję utworu</w:t>
            </w:r>
          </w:p>
          <w:p w14:paraId="48AC4B58" w14:textId="77777777" w:rsidR="003B7631" w:rsidRDefault="003B7631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narratorów pojawiających się w utworze</w:t>
            </w:r>
          </w:p>
          <w:p w14:paraId="14D35519" w14:textId="77777777" w:rsidR="003B7631" w:rsidRDefault="003B7631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interpretuje tytuł utworu</w:t>
            </w:r>
          </w:p>
          <w:p w14:paraId="0A7469AA" w14:textId="77777777" w:rsidR="003B7631" w:rsidRPr="00A87EC8" w:rsidRDefault="003B7631" w:rsidP="003B7631">
            <w:pPr>
              <w:snapToGrid w:val="0"/>
              <w:rPr>
                <w:rFonts w:ascii="Times New Roman" w:hAnsi="Times New Roman"/>
                <w:i/>
                <w:sz w:val="20"/>
                <w:szCs w:val="20"/>
              </w:rPr>
            </w:pPr>
            <w:r w:rsidRPr="00AB0343">
              <w:rPr>
                <w:rFonts w:ascii="Times New Roman" w:hAnsi="Times New Roman"/>
                <w:sz w:val="20"/>
                <w:szCs w:val="20"/>
              </w:rPr>
              <w:t>• wyjaśnia, na czym polega styl podniosły w utworze i za pomocą jakich środków językowych został uzyskany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A33D4C" w14:textId="747B007C" w:rsidR="003B7631" w:rsidRDefault="00F10893" w:rsidP="00FD594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wyjaśnia, na czym polega mitologizacja powstania </w:t>
            </w:r>
          </w:p>
        </w:tc>
      </w:tr>
      <w:tr w:rsidR="003B7631" w:rsidRPr="00FA6B2C" w14:paraId="40B7C5D9" w14:textId="77777777" w:rsidTr="00B524FA"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1750F4B" w14:textId="77777777" w:rsidR="006E2152" w:rsidRDefault="006E2152" w:rsidP="006E215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42</w:t>
            </w:r>
            <w:r w:rsidRPr="00CE63D5">
              <w:rPr>
                <w:rFonts w:ascii="Times New Roman" w:hAnsi="Times New Roman"/>
                <w:b/>
                <w:b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43. </w:t>
            </w:r>
          </w:p>
          <w:p w14:paraId="0C258CC5" w14:textId="77777777" w:rsidR="003B7631" w:rsidRPr="004F3C7F" w:rsidRDefault="003B7631" w:rsidP="003B763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Petersburg – </w:t>
            </w:r>
            <w:r w:rsidRPr="004F3C7F">
              <w:rPr>
                <w:rFonts w:ascii="Times New Roman" w:hAnsi="Times New Roman"/>
                <w:sz w:val="20"/>
                <w:szCs w:val="20"/>
              </w:rPr>
              <w:t>miasto pułapka</w:t>
            </w:r>
          </w:p>
          <w:p w14:paraId="17961173" w14:textId="77777777" w:rsidR="003B7631" w:rsidRPr="00684B22" w:rsidRDefault="003B7631" w:rsidP="003B7631">
            <w:pPr>
              <w:rPr>
                <w:rFonts w:ascii="Times New Roman" w:hAnsi="Times New Roman"/>
                <w:sz w:val="20"/>
                <w:szCs w:val="20"/>
              </w:rPr>
            </w:pPr>
            <w:r w:rsidRPr="004F3C7F">
              <w:rPr>
                <w:rFonts w:ascii="Times New Roman" w:hAnsi="Times New Roman"/>
                <w:sz w:val="20"/>
                <w:szCs w:val="20"/>
              </w:rPr>
              <w:t>(lektura obowiązkowa)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3281EDF" w14:textId="3502FE66" w:rsidR="003B7631" w:rsidRDefault="00684D53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podręcznik do języka polskiego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NOWE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Ponad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słowami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66AC">
              <w:rPr>
                <w:rFonts w:ascii="Times New Roman" w:hAnsi="Times New Roman"/>
                <w:i/>
                <w:sz w:val="20"/>
                <w:szCs w:val="20"/>
              </w:rPr>
              <w:t>2.2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s. </w:t>
            </w:r>
            <w:r w:rsidR="00970E18">
              <w:rPr>
                <w:rFonts w:ascii="Times New Roman" w:hAnsi="Times New Roman"/>
                <w:sz w:val="20"/>
                <w:szCs w:val="20"/>
              </w:rPr>
              <w:t>92-93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53556C2" w14:textId="77777777" w:rsidR="003B7631" w:rsidRDefault="003B7631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Petersburg</w:t>
            </w:r>
          </w:p>
          <w:p w14:paraId="4A4E3328" w14:textId="13AD37F9" w:rsidR="003B7631" w:rsidRDefault="003B7631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14D3F">
              <w:rPr>
                <w:rFonts w:ascii="Times New Roman" w:hAnsi="Times New Roman"/>
                <w:sz w:val="20"/>
                <w:szCs w:val="20"/>
              </w:rPr>
              <w:t xml:space="preserve">motyw labiryntu </w:t>
            </w:r>
          </w:p>
          <w:p w14:paraId="350D67D7" w14:textId="77777777" w:rsidR="003B7631" w:rsidRDefault="003B7631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narracja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E556291" w14:textId="2B5FCF49" w:rsidR="003B7631" w:rsidRDefault="003D0256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CB34F1D" w14:textId="77777777" w:rsidR="003B7631" w:rsidRDefault="003B7631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 ZP</w:t>
            </w:r>
          </w:p>
          <w:p w14:paraId="55EEB75E" w14:textId="77777777" w:rsidR="003B7631" w:rsidRDefault="003B7631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I.1.2 ZP</w:t>
            </w:r>
          </w:p>
          <w:p w14:paraId="41FD74F4" w14:textId="77777777" w:rsidR="003B7631" w:rsidRDefault="003B7631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I.1.3 ZP</w:t>
            </w:r>
          </w:p>
          <w:p w14:paraId="337C8C62" w14:textId="77777777" w:rsidR="003B7631" w:rsidRDefault="003B7631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I.1.7 ZP</w:t>
            </w:r>
          </w:p>
          <w:p w14:paraId="4C2259FA" w14:textId="77777777" w:rsidR="003B7631" w:rsidRDefault="003B7631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I.1.8 ZP</w:t>
            </w:r>
          </w:p>
          <w:p w14:paraId="5CE2A582" w14:textId="77777777" w:rsidR="003B7631" w:rsidRDefault="003B7631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I.1.9 ZP</w:t>
            </w:r>
          </w:p>
          <w:p w14:paraId="7DF45652" w14:textId="77777777" w:rsidR="003B7631" w:rsidRDefault="003B7631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I.1.10 ZP</w:t>
            </w:r>
          </w:p>
          <w:p w14:paraId="21A08FC9" w14:textId="77777777" w:rsidR="003B7631" w:rsidRDefault="003B7631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I.1.13 ZP</w:t>
            </w:r>
          </w:p>
          <w:p w14:paraId="27B8DF92" w14:textId="38C1EE17" w:rsidR="003B7631" w:rsidRPr="00303F7C" w:rsidRDefault="00E51C1B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I.1.14 ZP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A65BDCD" w14:textId="77777777" w:rsidR="003B7631" w:rsidRDefault="003B7631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relacjonuje treść utworu</w:t>
            </w:r>
          </w:p>
          <w:p w14:paraId="2C2F528A" w14:textId="77777777" w:rsidR="003B7631" w:rsidRDefault="003B7631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miejsce akcji</w:t>
            </w:r>
          </w:p>
          <w:p w14:paraId="2E7E55B8" w14:textId="048BFBCB" w:rsidR="003B7631" w:rsidRDefault="003B7631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analizuje rozpoczynający utwór fragment</w:t>
            </w:r>
            <w:r w:rsidR="00B63773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opisujący ulice Petersburga pod kątem oddziaływania na zmysły</w:t>
            </w:r>
          </w:p>
          <w:p w14:paraId="3FAB48AA" w14:textId="77777777" w:rsidR="003B7631" w:rsidRDefault="003B7631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fragmenty prezentujące pomieszczenia, w których przebywają bohaterowie (szynk, pokój Raskolnikowa, mieszkanie Marmieładowów, pokój Soni)</w:t>
            </w:r>
          </w:p>
          <w:p w14:paraId="290F6CEA" w14:textId="77777777" w:rsidR="003B7631" w:rsidRDefault="003B7631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wyciąga wnioski z opisów różnych przestrzeni (zazwyczaj dusznych i nędznych)</w:t>
            </w:r>
          </w:p>
          <w:p w14:paraId="2C2B2C36" w14:textId="77777777" w:rsidR="003B7631" w:rsidRDefault="003B7631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odnosi opisy przestrzeni do fabuły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utworu</w:t>
            </w:r>
          </w:p>
          <w:p w14:paraId="0F837FF4" w14:textId="77777777" w:rsidR="006B5256" w:rsidRDefault="006B5256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5F12EC">
              <w:rPr>
                <w:rFonts w:ascii="Times New Roman" w:hAnsi="Times New Roman"/>
                <w:sz w:val="20"/>
                <w:szCs w:val="20"/>
              </w:rPr>
              <w:t xml:space="preserve">omawia funkcję perspektywy narracyjnej </w:t>
            </w:r>
            <w:r w:rsidR="00840BD6">
              <w:rPr>
                <w:rFonts w:ascii="Times New Roman" w:hAnsi="Times New Roman"/>
                <w:sz w:val="20"/>
                <w:szCs w:val="20"/>
              </w:rPr>
              <w:t>opisu miasta</w:t>
            </w:r>
          </w:p>
          <w:p w14:paraId="746533EF" w14:textId="61CC37A3" w:rsidR="00840BD6" w:rsidRDefault="00840BD6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A6DDE">
              <w:rPr>
                <w:rFonts w:ascii="Times New Roman" w:hAnsi="Times New Roman"/>
                <w:sz w:val="20"/>
                <w:szCs w:val="20"/>
              </w:rPr>
              <w:t xml:space="preserve">analizuje sposoby przedstawienia miasta jako pułapki </w:t>
            </w:r>
            <w:r w:rsidR="004A1627">
              <w:rPr>
                <w:rFonts w:ascii="Times New Roman" w:hAnsi="Times New Roman"/>
                <w:sz w:val="20"/>
                <w:szCs w:val="20"/>
              </w:rPr>
              <w:t>–</w:t>
            </w:r>
            <w:r w:rsidR="00DA6DD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A1627">
              <w:rPr>
                <w:rFonts w:ascii="Times New Roman" w:hAnsi="Times New Roman"/>
                <w:sz w:val="20"/>
                <w:szCs w:val="20"/>
              </w:rPr>
              <w:t>labiryntu</w:t>
            </w:r>
          </w:p>
          <w:p w14:paraId="4FD2079A" w14:textId="71B396A2" w:rsidR="004A1627" w:rsidRPr="0034464C" w:rsidRDefault="004A1627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omawia wpływ przestrzeni na psychikę bohatera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77A7A6F" w14:textId="5FED30A3" w:rsidR="003B7631" w:rsidRPr="00853517" w:rsidRDefault="003B7631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7631" w:rsidRPr="00FA6B2C" w14:paraId="16E895FF" w14:textId="77777777" w:rsidTr="00B524FA"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28FE2DF" w14:textId="7182EA24" w:rsidR="00827395" w:rsidRDefault="00827395" w:rsidP="00827395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44. </w:t>
            </w:r>
          </w:p>
          <w:p w14:paraId="2C2883FD" w14:textId="77777777" w:rsidR="003B7631" w:rsidRPr="004F3C7F" w:rsidRDefault="003B7631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Raskolnikow na rozdrożach </w:t>
            </w:r>
            <w:r w:rsidRPr="004F3C7F">
              <w:rPr>
                <w:rFonts w:ascii="Times New Roman" w:hAnsi="Times New Roman"/>
                <w:sz w:val="20"/>
                <w:szCs w:val="20"/>
              </w:rPr>
              <w:t>ideologii</w:t>
            </w:r>
          </w:p>
          <w:p w14:paraId="295C4BEA" w14:textId="77777777" w:rsidR="003B7631" w:rsidRPr="00877007" w:rsidRDefault="003B7631" w:rsidP="003B7631">
            <w:pPr>
              <w:rPr>
                <w:rFonts w:ascii="Times New Roman" w:hAnsi="Times New Roman"/>
                <w:sz w:val="20"/>
                <w:szCs w:val="20"/>
              </w:rPr>
            </w:pPr>
            <w:r w:rsidRPr="004F3C7F">
              <w:rPr>
                <w:rFonts w:ascii="Times New Roman" w:hAnsi="Times New Roman"/>
                <w:sz w:val="20"/>
                <w:szCs w:val="20"/>
              </w:rPr>
              <w:t>(lektura obowiązkowa)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4D92307" w14:textId="47B785C8" w:rsidR="003B7631" w:rsidRPr="00653CD7" w:rsidRDefault="00EB45F0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podręcznik do języka polskiego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NOWE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Ponad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słowami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66AC">
              <w:rPr>
                <w:rFonts w:ascii="Times New Roman" w:hAnsi="Times New Roman"/>
                <w:i/>
                <w:sz w:val="20"/>
                <w:szCs w:val="20"/>
              </w:rPr>
              <w:t>2.2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s. </w:t>
            </w:r>
            <w:r w:rsidR="00FD5294">
              <w:rPr>
                <w:rFonts w:ascii="Times New Roman" w:hAnsi="Times New Roman"/>
                <w:sz w:val="20"/>
                <w:szCs w:val="20"/>
              </w:rPr>
              <w:t>93-99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6560BC9" w14:textId="77777777" w:rsidR="003B7631" w:rsidRPr="00873C94" w:rsidRDefault="00FD5294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E7569">
              <w:rPr>
                <w:rFonts w:ascii="Times New Roman" w:hAnsi="Times New Roman"/>
                <w:sz w:val="20"/>
                <w:szCs w:val="20"/>
              </w:rPr>
              <w:t xml:space="preserve">kontekst filozoficzny: </w:t>
            </w:r>
            <w:r w:rsidR="007471A4" w:rsidRPr="007471A4">
              <w:rPr>
                <w:rFonts w:ascii="Times New Roman" w:hAnsi="Times New Roman"/>
                <w:sz w:val="20"/>
                <w:szCs w:val="20"/>
              </w:rPr>
              <w:t xml:space="preserve">filozofia </w:t>
            </w:r>
            <w:r w:rsidR="007471A4" w:rsidRPr="00873C94">
              <w:rPr>
                <w:rFonts w:ascii="Times New Roman" w:hAnsi="Times New Roman"/>
                <w:sz w:val="20"/>
                <w:szCs w:val="20"/>
              </w:rPr>
              <w:t>Maxa Stirnera</w:t>
            </w:r>
          </w:p>
          <w:p w14:paraId="7E62576E" w14:textId="77777777" w:rsidR="007471A4" w:rsidRDefault="007471A4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873C9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73C94" w:rsidRPr="00873C94">
              <w:rPr>
                <w:rFonts w:ascii="Times New Roman" w:hAnsi="Times New Roman"/>
                <w:sz w:val="20"/>
                <w:szCs w:val="20"/>
              </w:rPr>
              <w:t>kontekst psychologiczny: funkcja snów</w:t>
            </w:r>
          </w:p>
          <w:p w14:paraId="701D7EA0" w14:textId="77777777" w:rsidR="00873C94" w:rsidRDefault="00873C94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656EE">
              <w:rPr>
                <w:rFonts w:ascii="Times New Roman" w:hAnsi="Times New Roman"/>
                <w:sz w:val="20"/>
                <w:szCs w:val="20"/>
              </w:rPr>
              <w:t xml:space="preserve">kontekst egzystencjalny: natura człowieka </w:t>
            </w:r>
          </w:p>
          <w:p w14:paraId="4025AD76" w14:textId="77777777" w:rsidR="002B3881" w:rsidRDefault="002B3881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nihilizm </w:t>
            </w:r>
          </w:p>
          <w:p w14:paraId="0B1AF935" w14:textId="1B011986" w:rsidR="002B3881" w:rsidRPr="00877007" w:rsidRDefault="002B3881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relatywizm moralny 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4D71263" w14:textId="77777777" w:rsidR="003B7631" w:rsidRDefault="003B7631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9E93947" w14:textId="77777777" w:rsidR="003B7631" w:rsidRDefault="003B7631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I.1.7 ZP</w:t>
            </w:r>
          </w:p>
          <w:p w14:paraId="3347466A" w14:textId="77777777" w:rsidR="003B7631" w:rsidRDefault="003B7631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I.1.8 ZP</w:t>
            </w:r>
          </w:p>
          <w:p w14:paraId="50652061" w14:textId="77777777" w:rsidR="003B7631" w:rsidRDefault="003B7631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I.1.9 ZP</w:t>
            </w:r>
          </w:p>
          <w:p w14:paraId="52981B34" w14:textId="77777777" w:rsidR="003B7631" w:rsidRDefault="003B7631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I.1.10 ZP</w:t>
            </w:r>
          </w:p>
          <w:p w14:paraId="30587E4C" w14:textId="77777777" w:rsidR="003B7631" w:rsidRDefault="003B7631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I.1.13 ZP</w:t>
            </w:r>
          </w:p>
          <w:p w14:paraId="4DF1EC5F" w14:textId="77777777" w:rsidR="003B7631" w:rsidRDefault="003B7631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I.1.14 ZP</w:t>
            </w:r>
          </w:p>
          <w:p w14:paraId="5505CC48" w14:textId="77777777" w:rsidR="003B7631" w:rsidRPr="00877007" w:rsidRDefault="003B7631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I.1.15 ZP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A7AC2D7" w14:textId="77777777" w:rsidR="003B7631" w:rsidRDefault="003B7631" w:rsidP="003B763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relacjonuje treść fragmentów tekstu</w:t>
            </w:r>
          </w:p>
          <w:p w14:paraId="3291A665" w14:textId="77777777" w:rsidR="003B7631" w:rsidRDefault="003B7631" w:rsidP="003B763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rekonstruuje poglądy Raskolnikowa zawarte w jego artykule</w:t>
            </w:r>
          </w:p>
          <w:p w14:paraId="18A946F0" w14:textId="77777777" w:rsidR="003B7631" w:rsidRDefault="003B7631" w:rsidP="003B763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ustala, </w:t>
            </w:r>
            <w:r w:rsidRPr="00C5563E">
              <w:rPr>
                <w:rFonts w:ascii="Times New Roman" w:hAnsi="Times New Roman"/>
                <w:sz w:val="20"/>
                <w:szCs w:val="20"/>
              </w:rPr>
              <w:t>jakie poszlaki naprowadziły Porfirego Pietrowicza na pomysł, że zbrodniarzem jest Raskolnikow</w:t>
            </w:r>
          </w:p>
          <w:p w14:paraId="31131B49" w14:textId="77777777" w:rsidR="003B7631" w:rsidRDefault="003B7631" w:rsidP="003B763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omawia emocje, które towarzyszą Raskolnikowowi podczas rozmowy ze śledczym </w:t>
            </w:r>
          </w:p>
          <w:p w14:paraId="450A9EE7" w14:textId="77777777" w:rsidR="003B7631" w:rsidRPr="00DB5106" w:rsidRDefault="003B7631" w:rsidP="003B763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wyjaśnia, dlaczego Raskolnikow przyznał się </w:t>
            </w:r>
            <w:r w:rsidRPr="00DB5106">
              <w:rPr>
                <w:rFonts w:ascii="Times New Roman" w:hAnsi="Times New Roman"/>
                <w:sz w:val="20"/>
                <w:szCs w:val="20"/>
              </w:rPr>
              <w:t>do popełnienia zbrodni</w:t>
            </w:r>
          </w:p>
          <w:p w14:paraId="437EE686" w14:textId="77777777" w:rsidR="003B7631" w:rsidRPr="00DB5106" w:rsidRDefault="003B7631" w:rsidP="003B763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DB5106">
              <w:rPr>
                <w:rFonts w:ascii="Times New Roman" w:hAnsi="Times New Roman"/>
                <w:sz w:val="20"/>
                <w:szCs w:val="20"/>
              </w:rPr>
              <w:t>• interpretuje znaczenie snu o koniu w kontekście planowanej zbrodni</w:t>
            </w:r>
          </w:p>
          <w:p w14:paraId="765E7E04" w14:textId="77777777" w:rsidR="003B7631" w:rsidRPr="00C5563E" w:rsidRDefault="003B7631" w:rsidP="003B763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DB5106">
              <w:rPr>
                <w:rFonts w:ascii="Times New Roman" w:hAnsi="Times New Roman"/>
                <w:sz w:val="20"/>
                <w:szCs w:val="20"/>
              </w:rPr>
              <w:t>• wyjaśnia znaczenie opowieści Marmieład</w:t>
            </w:r>
            <w:r w:rsidRPr="00C5563E">
              <w:rPr>
                <w:rFonts w:ascii="Times New Roman" w:hAnsi="Times New Roman"/>
                <w:sz w:val="20"/>
                <w:szCs w:val="20"/>
              </w:rPr>
              <w:t>owa o Soni i listu do Raskolnikowa od matki dla podjęcia decyzji o popełnieniu zbrodni</w:t>
            </w:r>
          </w:p>
          <w:p w14:paraId="22154967" w14:textId="77777777" w:rsidR="003B7631" w:rsidRPr="00877007" w:rsidRDefault="003B7631" w:rsidP="003B763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C5563E">
              <w:rPr>
                <w:rFonts w:ascii="Times New Roman" w:hAnsi="Times New Roman"/>
                <w:sz w:val="20"/>
                <w:szCs w:val="20"/>
              </w:rPr>
              <w:t>• opisuje stan psychiczny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Raskolnikowa po zamordowaniu kobiet i wyjaśnia jego przyczynę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5ADC844" w14:textId="77777777" w:rsidR="003B7631" w:rsidRPr="008056C3" w:rsidRDefault="003B7631" w:rsidP="003B7631">
            <w:pPr>
              <w:snapToGrid w:val="0"/>
              <w:ind w:right="410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3B7631" w:rsidRPr="00FA6B2C" w14:paraId="0B39BC31" w14:textId="77777777" w:rsidTr="00B524FA"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05AFC1F" w14:textId="66343FAF" w:rsidR="007208D0" w:rsidRDefault="007208D0" w:rsidP="007208D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="002F209E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Pr="00CE63D5">
              <w:rPr>
                <w:rFonts w:ascii="Times New Roman" w:hAnsi="Times New Roman"/>
                <w:b/>
                <w:b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="002F209E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6C42C2AA" w14:textId="57690C20" w:rsidR="003B7631" w:rsidRPr="004F3C7F" w:rsidRDefault="007208D0" w:rsidP="003B763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R</w:t>
            </w:r>
            <w:r w:rsidR="003B7631">
              <w:rPr>
                <w:rFonts w:ascii="Times New Roman" w:hAnsi="Times New Roman"/>
                <w:sz w:val="20"/>
                <w:szCs w:val="20"/>
              </w:rPr>
              <w:t xml:space="preserve">ozum w starciu z wiarą – zbrodnia i jej </w:t>
            </w:r>
            <w:r w:rsidR="003B7631" w:rsidRPr="004F3C7F">
              <w:rPr>
                <w:rFonts w:ascii="Times New Roman" w:hAnsi="Times New Roman"/>
                <w:sz w:val="20"/>
                <w:szCs w:val="20"/>
              </w:rPr>
              <w:t xml:space="preserve">odkupienie </w:t>
            </w:r>
          </w:p>
          <w:p w14:paraId="5832F30F" w14:textId="77777777" w:rsidR="003B7631" w:rsidRPr="00F77030" w:rsidRDefault="003B7631" w:rsidP="003B7631">
            <w:pPr>
              <w:rPr>
                <w:rFonts w:ascii="Times New Roman" w:hAnsi="Times New Roman"/>
                <w:sz w:val="20"/>
                <w:szCs w:val="20"/>
              </w:rPr>
            </w:pPr>
            <w:r w:rsidRPr="004F3C7F">
              <w:rPr>
                <w:rFonts w:ascii="Times New Roman" w:hAnsi="Times New Roman"/>
                <w:sz w:val="20"/>
                <w:szCs w:val="20"/>
              </w:rPr>
              <w:t>(lektura obowiązkowa)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5A377AB" w14:textId="1504A51B" w:rsidR="003B7631" w:rsidRPr="00653CD7" w:rsidRDefault="00F32451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podręcznik do </w:t>
            </w:r>
            <w:r w:rsidRPr="0034464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języka polskiego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NOWE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Ponad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słowami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66AC">
              <w:rPr>
                <w:rFonts w:ascii="Times New Roman" w:hAnsi="Times New Roman"/>
                <w:i/>
                <w:sz w:val="20"/>
                <w:szCs w:val="20"/>
              </w:rPr>
              <w:t>2.2</w:t>
            </w:r>
            <w:r>
              <w:rPr>
                <w:rFonts w:ascii="Times New Roman" w:hAnsi="Times New Roman"/>
                <w:sz w:val="20"/>
                <w:szCs w:val="20"/>
              </w:rPr>
              <w:t>, s. 9</w:t>
            </w:r>
            <w:r w:rsidR="00087001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-99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4B93F47" w14:textId="77777777" w:rsidR="00087001" w:rsidRDefault="00087001" w:rsidP="0008700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kontekst religijny: postać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Soni, biblijna opowieść o wskrzeszeniu Łazarza</w:t>
            </w:r>
          </w:p>
          <w:p w14:paraId="58BA2C3D" w14:textId="5EA70818" w:rsidR="003B7631" w:rsidRPr="00877007" w:rsidRDefault="00A9396A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motyw snu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93FFC52" w14:textId="77777777" w:rsidR="003B7631" w:rsidRDefault="003B7631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528A990" w14:textId="77777777" w:rsidR="003B7631" w:rsidRDefault="003B7631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I.1.2 ZP</w:t>
            </w:r>
          </w:p>
          <w:p w14:paraId="56E5E707" w14:textId="77777777" w:rsidR="003B7631" w:rsidRDefault="003B7631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I.1.4 ZP</w:t>
            </w:r>
          </w:p>
          <w:p w14:paraId="4CDCD14E" w14:textId="77777777" w:rsidR="003B7631" w:rsidRDefault="003B7631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I.1.5 ZP</w:t>
            </w:r>
          </w:p>
          <w:p w14:paraId="3188E000" w14:textId="06F852AC" w:rsidR="00D934AA" w:rsidRDefault="0085783E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I.1.6 ZP</w:t>
            </w:r>
          </w:p>
          <w:p w14:paraId="2CA38383" w14:textId="3DFA240F" w:rsidR="0085783E" w:rsidRDefault="0085783E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I.1.7 ZP</w:t>
            </w:r>
          </w:p>
          <w:p w14:paraId="5BC369E7" w14:textId="51283552" w:rsidR="0085783E" w:rsidRDefault="0085783E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I.1.8 ZP</w:t>
            </w:r>
          </w:p>
          <w:p w14:paraId="0AC5A94F" w14:textId="42E280D1" w:rsidR="00824601" w:rsidRDefault="00824601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I.1.9 ZP</w:t>
            </w:r>
          </w:p>
          <w:p w14:paraId="4E568E67" w14:textId="77777777" w:rsidR="003B7631" w:rsidRDefault="003B7631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I.1.10 ZP</w:t>
            </w:r>
          </w:p>
          <w:p w14:paraId="73643055" w14:textId="39727D49" w:rsidR="00824601" w:rsidRDefault="00B20E3A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I.1.13 ZP</w:t>
            </w:r>
          </w:p>
          <w:p w14:paraId="5C97FCBC" w14:textId="4A128546" w:rsidR="00B20E3A" w:rsidRDefault="00B20E3A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I.1.14 ZP</w:t>
            </w:r>
          </w:p>
          <w:p w14:paraId="76C48CEE" w14:textId="091C9305" w:rsidR="00B20E3A" w:rsidRDefault="00B20E3A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I.1.15 ZP</w:t>
            </w:r>
          </w:p>
          <w:p w14:paraId="7C5871A9" w14:textId="77777777" w:rsidR="003B7631" w:rsidRPr="00877007" w:rsidRDefault="003B7631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I.2.4 ZR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80D63D1" w14:textId="77777777" w:rsidR="003B7631" w:rsidRDefault="003B7631" w:rsidP="003B763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prezentuje historię Soni</w:t>
            </w:r>
          </w:p>
          <w:p w14:paraId="64BB39D7" w14:textId="77777777" w:rsidR="003B7631" w:rsidRDefault="003B7631" w:rsidP="003B763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opisuje postawę życiową Soni</w:t>
            </w:r>
          </w:p>
          <w:p w14:paraId="7DA6E30A" w14:textId="77777777" w:rsidR="003B7631" w:rsidRDefault="003B7631" w:rsidP="003B763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podobieństwa i różnice między Sonią a Rodionem</w:t>
            </w:r>
          </w:p>
          <w:p w14:paraId="0660F318" w14:textId="77777777" w:rsidR="003B7631" w:rsidRDefault="003B7631" w:rsidP="003B763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analizuje potyczki słowne między Sonią a Rodionem w kontekście postaw życiowych bohaterów</w:t>
            </w:r>
          </w:p>
          <w:p w14:paraId="505A87F4" w14:textId="77777777" w:rsidR="003B7631" w:rsidRDefault="003B7631" w:rsidP="003B763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omawia funkcję przywołania w utworze opowieści o Łazarzu</w:t>
            </w:r>
          </w:p>
          <w:p w14:paraId="3C1E8A3C" w14:textId="77777777" w:rsidR="003B7631" w:rsidRDefault="003B7631" w:rsidP="003B763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omawia reakcję Soni na wiadomość o zbrodni Raskolnikowa i wyjaśnia jej przyczynę</w:t>
            </w:r>
          </w:p>
          <w:p w14:paraId="7AA9FD87" w14:textId="77777777" w:rsidR="003B7631" w:rsidRDefault="003B7631" w:rsidP="003B763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omawia postawy Soni i Raskolnikowa na Syberii</w:t>
            </w:r>
          </w:p>
          <w:p w14:paraId="66702D29" w14:textId="77777777" w:rsidR="003B7631" w:rsidRDefault="003B7631" w:rsidP="003B763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interpretuje znaczenie snu Raskolnikowa na Syberii</w:t>
            </w:r>
          </w:p>
          <w:p w14:paraId="78816751" w14:textId="77777777" w:rsidR="003B7631" w:rsidRPr="00877007" w:rsidRDefault="003B7631" w:rsidP="003B763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wyjaśnia, dlaczego w konfrontacji postaw to Sonia odnosi zwycięstwo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7657E12" w14:textId="77777777" w:rsidR="003B7631" w:rsidRDefault="003B7631" w:rsidP="003B763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omawia motyw walki dobra ze złem w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różnych tekstach kultury</w:t>
            </w:r>
          </w:p>
          <w:p w14:paraId="2BA244E4" w14:textId="77777777" w:rsidR="003B7631" w:rsidRPr="008056C3" w:rsidRDefault="003B7631" w:rsidP="003B7631">
            <w:pPr>
              <w:snapToGrid w:val="0"/>
              <w:ind w:right="41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omawia znaczenie oniryzmu w literaturze</w:t>
            </w:r>
          </w:p>
        </w:tc>
      </w:tr>
      <w:tr w:rsidR="003B7631" w:rsidRPr="00FA6B2C" w14:paraId="7A1CA6BC" w14:textId="77777777" w:rsidTr="00B524FA"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0F563B7" w14:textId="4927447B" w:rsidR="003B7631" w:rsidRPr="0016325F" w:rsidRDefault="0016325F" w:rsidP="003B763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4</w:t>
            </w:r>
            <w:r w:rsidR="002F209E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  <w:r w:rsidRPr="00CE63D5">
              <w:rPr>
                <w:rFonts w:ascii="Times New Roman" w:hAnsi="Times New Roman"/>
                <w:b/>
                <w:b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="002F209E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3B763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3B7631">
              <w:rPr>
                <w:rFonts w:ascii="Times New Roman" w:hAnsi="Times New Roman"/>
                <w:sz w:val="20"/>
                <w:szCs w:val="20"/>
              </w:rPr>
              <w:t xml:space="preserve">Powieść społeczna, psychologiczna </w:t>
            </w:r>
            <w:r w:rsidR="003B7631" w:rsidRPr="004F3C7F">
              <w:rPr>
                <w:rFonts w:ascii="Times New Roman" w:hAnsi="Times New Roman"/>
                <w:sz w:val="20"/>
                <w:szCs w:val="20"/>
              </w:rPr>
              <w:t>czy filozoficzna</w:t>
            </w:r>
            <w:r w:rsidR="003B7631">
              <w:rPr>
                <w:rFonts w:ascii="Times New Roman" w:hAnsi="Times New Roman"/>
                <w:sz w:val="20"/>
                <w:szCs w:val="20"/>
              </w:rPr>
              <w:t>?</w:t>
            </w:r>
          </w:p>
          <w:p w14:paraId="20FF3B00" w14:textId="77777777" w:rsidR="003B7631" w:rsidRPr="00F77030" w:rsidRDefault="003B7631" w:rsidP="003B7631">
            <w:pPr>
              <w:rPr>
                <w:rFonts w:ascii="Times New Roman" w:hAnsi="Times New Roman"/>
                <w:sz w:val="20"/>
                <w:szCs w:val="20"/>
              </w:rPr>
            </w:pPr>
            <w:r w:rsidRPr="004F3C7F">
              <w:rPr>
                <w:rFonts w:ascii="Times New Roman" w:hAnsi="Times New Roman"/>
                <w:sz w:val="20"/>
                <w:szCs w:val="20"/>
              </w:rPr>
              <w:t>(lektura obowiązkowa)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A872877" w14:textId="1E3CE235" w:rsidR="003B7631" w:rsidRPr="00FA6B2C" w:rsidRDefault="00F3114F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podręcznik do języka polskiego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NOWE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Ponad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słowami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66AC">
              <w:rPr>
                <w:rFonts w:ascii="Times New Roman" w:hAnsi="Times New Roman"/>
                <w:i/>
                <w:sz w:val="20"/>
                <w:szCs w:val="20"/>
              </w:rPr>
              <w:t>2.2</w:t>
            </w:r>
            <w:r>
              <w:rPr>
                <w:rFonts w:ascii="Times New Roman" w:hAnsi="Times New Roman"/>
                <w:sz w:val="20"/>
                <w:szCs w:val="20"/>
              </w:rPr>
              <w:t>, s. 94-99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F69C810" w14:textId="77777777" w:rsidR="003B7631" w:rsidRDefault="003B7631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powieść psychologiczna</w:t>
            </w:r>
          </w:p>
          <w:p w14:paraId="24E2F037" w14:textId="399B004D" w:rsidR="00182C7E" w:rsidRDefault="00182C7E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powieść kryminalna</w:t>
            </w:r>
          </w:p>
          <w:p w14:paraId="39398D95" w14:textId="58C079D4" w:rsidR="00182C7E" w:rsidRDefault="00182C7E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powieść realistyczna</w:t>
            </w:r>
          </w:p>
          <w:p w14:paraId="28F7ADFC" w14:textId="32F4F491" w:rsidR="00182C7E" w:rsidRDefault="00E93651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powieść naturalistyczna</w:t>
            </w:r>
          </w:p>
          <w:p w14:paraId="7C2913C3" w14:textId="5CF82DAC" w:rsidR="00E93651" w:rsidRDefault="00E93651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powieść polifoniczna</w:t>
            </w:r>
          </w:p>
          <w:p w14:paraId="55A580D6" w14:textId="132A3728" w:rsidR="003B7631" w:rsidRPr="00FA6B2C" w:rsidRDefault="003B7631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* </w:t>
            </w:r>
            <w:r w:rsidR="00647E57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47E57" w:rsidRPr="00647E57">
              <w:rPr>
                <w:rFonts w:ascii="Times New Roman" w:hAnsi="Times New Roman"/>
                <w:sz w:val="20"/>
                <w:szCs w:val="20"/>
              </w:rPr>
              <w:t>powieść z elementami naturalizmu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94C6D61" w14:textId="77777777" w:rsidR="003B7631" w:rsidRPr="00FA6B2C" w:rsidRDefault="003B7631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40D01B3" w14:textId="77777777" w:rsidR="003B7631" w:rsidRDefault="003B7631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I.1.2 ZP</w:t>
            </w:r>
          </w:p>
          <w:p w14:paraId="5206F33D" w14:textId="77777777" w:rsidR="003B7631" w:rsidRDefault="003B7631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I.1.3 ZP</w:t>
            </w:r>
          </w:p>
          <w:p w14:paraId="0B354734" w14:textId="77777777" w:rsidR="003B7631" w:rsidRDefault="003B7631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I.1.7 ZP</w:t>
            </w:r>
          </w:p>
          <w:p w14:paraId="15F93FC7" w14:textId="77777777" w:rsidR="003B7631" w:rsidRDefault="003B7631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I.1.8 ZP</w:t>
            </w:r>
          </w:p>
          <w:p w14:paraId="16107D60" w14:textId="77777777" w:rsidR="003B7631" w:rsidRDefault="003B7631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I.1.9 ZP</w:t>
            </w:r>
          </w:p>
          <w:p w14:paraId="11A69BAD" w14:textId="77777777" w:rsidR="003B7631" w:rsidRDefault="003B7631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I.1.13 ZP</w:t>
            </w:r>
          </w:p>
          <w:p w14:paraId="3FAF007B" w14:textId="77777777" w:rsidR="003B7631" w:rsidRDefault="003B7631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I.1.14 ZP</w:t>
            </w:r>
          </w:p>
          <w:p w14:paraId="4FC87501" w14:textId="77777777" w:rsidR="003B7631" w:rsidRPr="00FA6B2C" w:rsidRDefault="003B7631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I.1.6 ZR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83D7EA7" w14:textId="77777777" w:rsidR="003B7631" w:rsidRDefault="003B7631" w:rsidP="003B763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omawia problematykę społeczną powieści na przykładzie historii rodziny Marmieładowów </w:t>
            </w:r>
          </w:p>
          <w:p w14:paraId="4A30BDF6" w14:textId="5650256A" w:rsidR="003B7631" w:rsidRPr="00C5563E" w:rsidRDefault="003B7631" w:rsidP="003B7631">
            <w:pPr>
              <w:snapToGrid w:val="0"/>
              <w:ind w:right="41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C5563E">
              <w:rPr>
                <w:rFonts w:ascii="Times New Roman" w:hAnsi="Times New Roman"/>
                <w:sz w:val="20"/>
                <w:szCs w:val="20"/>
              </w:rPr>
              <w:t xml:space="preserve">• wskazuje cechy </w:t>
            </w:r>
            <w:r w:rsidR="007B3DAA">
              <w:rPr>
                <w:rFonts w:ascii="Times New Roman" w:hAnsi="Times New Roman"/>
                <w:sz w:val="20"/>
                <w:szCs w:val="20"/>
              </w:rPr>
              <w:t>powieści kryminalnej</w:t>
            </w:r>
            <w:r w:rsidRPr="00C5563E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C5563E">
              <w:rPr>
                <w:rFonts w:ascii="Times New Roman" w:hAnsi="Times New Roman"/>
                <w:i/>
                <w:iCs/>
                <w:sz w:val="20"/>
                <w:szCs w:val="20"/>
              </w:rPr>
              <w:t>Zbrodni i karze</w:t>
            </w:r>
          </w:p>
          <w:p w14:paraId="4AF4526B" w14:textId="77777777" w:rsidR="003B7631" w:rsidRDefault="003B7631" w:rsidP="003B763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C5563E">
              <w:rPr>
                <w:rFonts w:ascii="Times New Roman" w:hAnsi="Times New Roman"/>
                <w:sz w:val="20"/>
                <w:szCs w:val="20"/>
              </w:rPr>
              <w:t>• analizuje monologi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wewnętrzne Raskolnikowa w kontekście problematyki psychologicznej</w:t>
            </w:r>
          </w:p>
          <w:p w14:paraId="1A0ABAB9" w14:textId="77777777" w:rsidR="003B7631" w:rsidRDefault="003B7631" w:rsidP="003B763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interpretuje </w:t>
            </w:r>
            <w:r w:rsidRPr="00686DBD">
              <w:rPr>
                <w:rFonts w:ascii="Times New Roman" w:hAnsi="Times New Roman"/>
                <w:sz w:val="20"/>
                <w:szCs w:val="20"/>
              </w:rPr>
              <w:t xml:space="preserve">sny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przedstawione </w:t>
            </w:r>
            <w:r w:rsidRPr="00686DBD">
              <w:rPr>
                <w:rFonts w:ascii="Times New Roman" w:hAnsi="Times New Roman"/>
                <w:sz w:val="20"/>
                <w:szCs w:val="20"/>
              </w:rPr>
              <w:t>w powieści i określa ich funkcję</w:t>
            </w:r>
          </w:p>
          <w:p w14:paraId="28AA1B9B" w14:textId="77777777" w:rsidR="003B7631" w:rsidRPr="00CF44D4" w:rsidRDefault="003B7631" w:rsidP="003B763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CF44D4">
              <w:rPr>
                <w:rFonts w:ascii="Times New Roman" w:hAnsi="Times New Roman"/>
                <w:sz w:val="20"/>
                <w:szCs w:val="20"/>
              </w:rPr>
              <w:t>• określa funkcję Arkadiusza Swidrygajłowa w powieści</w:t>
            </w:r>
          </w:p>
          <w:p w14:paraId="20F1DF54" w14:textId="77777777" w:rsidR="003B7631" w:rsidRDefault="003B7631" w:rsidP="003B763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CF44D4">
              <w:rPr>
                <w:rFonts w:ascii="Times New Roman" w:hAnsi="Times New Roman"/>
                <w:sz w:val="20"/>
                <w:szCs w:val="20"/>
              </w:rPr>
              <w:t xml:space="preserve">• uzasadnia na podstawie </w:t>
            </w:r>
            <w:r w:rsidRPr="00CF44D4">
              <w:rPr>
                <w:rFonts w:ascii="Times New Roman" w:hAnsi="Times New Roman"/>
                <w:sz w:val="20"/>
                <w:szCs w:val="20"/>
              </w:rPr>
              <w:lastRenderedPageBreak/>
              <w:t>fragmentów tekstu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stwierdzenie</w:t>
            </w:r>
            <w:r w:rsidRPr="00CF44D4">
              <w:rPr>
                <w:rFonts w:ascii="Times New Roman" w:hAnsi="Times New Roman"/>
                <w:sz w:val="20"/>
                <w:szCs w:val="20"/>
              </w:rPr>
              <w:t xml:space="preserve">, że </w:t>
            </w:r>
            <w:r w:rsidRPr="00CF44D4">
              <w:rPr>
                <w:rFonts w:ascii="Times New Roman" w:hAnsi="Times New Roman"/>
                <w:i/>
                <w:iCs/>
                <w:sz w:val="20"/>
                <w:szCs w:val="20"/>
              </w:rPr>
              <w:t>Zbrodnia i kara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jest powieścią polifoniczną</w:t>
            </w:r>
          </w:p>
          <w:p w14:paraId="07C5DB4A" w14:textId="5F2476E2" w:rsidR="003B7631" w:rsidRPr="00FA6B2C" w:rsidRDefault="003B7631" w:rsidP="003B763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prezentuje poglądy bohaterów powieści 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DEDE2A6" w14:textId="77777777" w:rsidR="003B7631" w:rsidRPr="00FA6B2C" w:rsidRDefault="003B7631" w:rsidP="003B763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wskazuje elementy konwencji realistycznej i naturalistycznej w powieści </w:t>
            </w:r>
          </w:p>
        </w:tc>
      </w:tr>
      <w:tr w:rsidR="003B7631" w:rsidRPr="00FA6B2C" w14:paraId="7489D5F3" w14:textId="77777777" w:rsidTr="00B524FA"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FBBCB9" w14:textId="32168A7D" w:rsidR="00D5373D" w:rsidRDefault="005A55A8" w:rsidP="00D5373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49</w:t>
            </w:r>
            <w:r w:rsidR="00D5373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7502C52E" w14:textId="77777777" w:rsidR="003B7631" w:rsidRPr="00AF660B" w:rsidRDefault="003B7631" w:rsidP="003B763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Lew i </w:t>
            </w:r>
            <w:r w:rsidRPr="00686DBD">
              <w:rPr>
                <w:rFonts w:ascii="Times New Roman" w:hAnsi="Times New Roman"/>
                <w:i/>
                <w:iCs/>
                <w:sz w:val="20"/>
                <w:szCs w:val="20"/>
              </w:rPr>
              <w:t>mysz</w:t>
            </w:r>
            <w:r w:rsidRPr="00686DBD">
              <w:rPr>
                <w:rFonts w:ascii="Times New Roman" w:hAnsi="Times New Roman"/>
                <w:sz w:val="20"/>
                <w:szCs w:val="20"/>
              </w:rPr>
              <w:t xml:space="preserve"> […] – komentarz do lektury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536D73" w14:textId="486B6900" w:rsidR="003B7631" w:rsidRDefault="00085346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podręcznik do języka polskiego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NOWE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Ponad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słowami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66AC">
              <w:rPr>
                <w:rFonts w:ascii="Times New Roman" w:hAnsi="Times New Roman"/>
                <w:i/>
                <w:sz w:val="20"/>
                <w:szCs w:val="20"/>
              </w:rPr>
              <w:t>2.2</w:t>
            </w:r>
            <w:r>
              <w:rPr>
                <w:rFonts w:ascii="Times New Roman" w:hAnsi="Times New Roman"/>
                <w:sz w:val="20"/>
                <w:szCs w:val="20"/>
              </w:rPr>
              <w:t>, s. 103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9A9271" w14:textId="77777777" w:rsidR="003B7631" w:rsidRDefault="003B7631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bajka</w:t>
            </w:r>
          </w:p>
          <w:p w14:paraId="49F0E5B2" w14:textId="77777777" w:rsidR="003B7631" w:rsidRDefault="003B7631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alegoria</w:t>
            </w:r>
          </w:p>
          <w:p w14:paraId="39A8C60A" w14:textId="77777777" w:rsidR="003B7631" w:rsidRDefault="003B7631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C24873" w14:textId="77777777" w:rsidR="003B7631" w:rsidRDefault="003B7631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621CF3" w14:textId="77777777" w:rsidR="003B7631" w:rsidRDefault="003B7631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I.1.3 ZP</w:t>
            </w:r>
          </w:p>
          <w:p w14:paraId="10FD6076" w14:textId="77777777" w:rsidR="003B7631" w:rsidRDefault="003B7631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I.1.5 ZP</w:t>
            </w:r>
          </w:p>
          <w:p w14:paraId="636A3B99" w14:textId="77777777" w:rsidR="003B7631" w:rsidRDefault="003B7631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I.2.1 ZP</w:t>
            </w:r>
          </w:p>
          <w:p w14:paraId="7D7D4747" w14:textId="77777777" w:rsidR="003B7631" w:rsidRDefault="003B7631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I.2.2 ZP</w:t>
            </w:r>
          </w:p>
          <w:p w14:paraId="4A2461CF" w14:textId="77777777" w:rsidR="003B7631" w:rsidRPr="00303F7C" w:rsidRDefault="003B7631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I.2.2 ZR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C91524" w14:textId="77777777" w:rsidR="003B7631" w:rsidRDefault="003B7631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relacjonuje treść fragmentów tekstu</w:t>
            </w:r>
          </w:p>
          <w:p w14:paraId="6D3D0933" w14:textId="77777777" w:rsidR="003B7631" w:rsidRDefault="003B7631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wyjaśnia alegoryczne znaczenie bajki Iwana Kryłowa</w:t>
            </w:r>
          </w:p>
          <w:p w14:paraId="5996E4EF" w14:textId="77777777" w:rsidR="003B7631" w:rsidRPr="00C9130A" w:rsidRDefault="003B7631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wyjaśnia znaczenie określenia </w:t>
            </w:r>
            <w:r w:rsidRPr="00686DBD">
              <w:rPr>
                <w:rFonts w:ascii="Times New Roman" w:hAnsi="Times New Roman"/>
                <w:i/>
                <w:sz w:val="20"/>
                <w:szCs w:val="20"/>
              </w:rPr>
              <w:t>przestępca-intelektualista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użytego przez Henryka Paprockiego</w:t>
            </w:r>
          </w:p>
          <w:p w14:paraId="0CD984F6" w14:textId="77777777" w:rsidR="003B7631" w:rsidRDefault="003B7631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wyjaśnia, w jaki sposób – zdaniem Paprockiego – dokonała się przemiana wewnętrzna Rodiona</w:t>
            </w:r>
          </w:p>
          <w:p w14:paraId="0FCE8692" w14:textId="77777777" w:rsidR="003B7631" w:rsidRPr="0034464C" w:rsidRDefault="003B7631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omawia role Ewangelii, Soni i sumienia w procesie przemiany Raskolnikowa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0D412C" w14:textId="77777777" w:rsidR="003B7631" w:rsidRPr="0034464C" w:rsidRDefault="003B7631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wykorzystuje do interpretacji utworu tekst naukowy</w:t>
            </w:r>
          </w:p>
        </w:tc>
      </w:tr>
      <w:tr w:rsidR="003B7631" w:rsidRPr="00FA6B2C" w14:paraId="11280EFB" w14:textId="77777777" w:rsidTr="00B524FA"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E1C87B" w14:textId="1095C2B4" w:rsidR="003B7631" w:rsidRDefault="00D5373D" w:rsidP="003B763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="005A55A8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14:paraId="7ED51024" w14:textId="77777777" w:rsidR="003B7631" w:rsidRDefault="003B7631" w:rsidP="003B763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Konteksty i nawiązania – Dmitry Glukhovsky,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Tekst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D91FC7" w14:textId="777018FB" w:rsidR="003B7631" w:rsidRPr="0034464C" w:rsidRDefault="00A10130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podręcznik do języka polskiego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NOWE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Ponad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słowami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66AC">
              <w:rPr>
                <w:rFonts w:ascii="Times New Roman" w:hAnsi="Times New Roman"/>
                <w:i/>
                <w:sz w:val="20"/>
                <w:szCs w:val="20"/>
              </w:rPr>
              <w:t>2.2</w:t>
            </w:r>
            <w:r>
              <w:rPr>
                <w:rFonts w:ascii="Times New Roman" w:hAnsi="Times New Roman"/>
                <w:sz w:val="20"/>
                <w:szCs w:val="20"/>
              </w:rPr>
              <w:t>, s. 122-125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A4E1F1" w14:textId="77777777" w:rsidR="003B7631" w:rsidRDefault="003B7631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narracja</w:t>
            </w:r>
          </w:p>
          <w:p w14:paraId="227CD3C9" w14:textId="77777777" w:rsidR="003B7631" w:rsidRDefault="003B7631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funkcja przestrzeni</w:t>
            </w:r>
          </w:p>
          <w:p w14:paraId="6A5F8C76" w14:textId="77777777" w:rsidR="003B7631" w:rsidRDefault="003B7631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oniryzm</w:t>
            </w:r>
          </w:p>
          <w:p w14:paraId="33DD9496" w14:textId="77777777" w:rsidR="006B338B" w:rsidRDefault="006B338B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silva </w:t>
            </w:r>
            <w:r w:rsidR="00AB0CCE">
              <w:rPr>
                <w:rFonts w:ascii="Times New Roman" w:hAnsi="Times New Roman"/>
                <w:i/>
                <w:iCs/>
                <w:sz w:val="20"/>
                <w:szCs w:val="20"/>
              </w:rPr>
              <w:t>rerum</w:t>
            </w:r>
          </w:p>
          <w:p w14:paraId="3ABC5405" w14:textId="77777777" w:rsidR="00AB0CCE" w:rsidRDefault="00AB0CCE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*• konwencja oniryczna</w:t>
            </w:r>
          </w:p>
          <w:p w14:paraId="29D59BF7" w14:textId="622B69E5" w:rsidR="00AB0CCE" w:rsidRPr="00AB0CCE" w:rsidRDefault="00AB0CCE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*• konwencja surrealistyczna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CD1353" w14:textId="77777777" w:rsidR="003B7631" w:rsidRDefault="003B7631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6AFA4C" w14:textId="77777777" w:rsidR="003B7631" w:rsidRDefault="003B7631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I.1.3 ZP</w:t>
            </w:r>
          </w:p>
          <w:p w14:paraId="7310F05A" w14:textId="77777777" w:rsidR="003B7631" w:rsidRDefault="003B7631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I.1.5 ZP</w:t>
            </w:r>
          </w:p>
          <w:p w14:paraId="6BE1AD1F" w14:textId="77777777" w:rsidR="003B7631" w:rsidRDefault="003B7631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I.1.7 ZP</w:t>
            </w:r>
          </w:p>
          <w:p w14:paraId="4BBB64FD" w14:textId="77777777" w:rsidR="003B7631" w:rsidRDefault="003B7631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I.1.9 ZP</w:t>
            </w:r>
          </w:p>
          <w:p w14:paraId="6F1E18F2" w14:textId="081143C2" w:rsidR="003B7631" w:rsidRDefault="003B7631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</w:t>
            </w:r>
            <w:r w:rsidR="00146414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70AFF05A" w14:textId="77777777" w:rsidR="003B7631" w:rsidRDefault="003B7631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I.1.13 ZP</w:t>
            </w:r>
          </w:p>
          <w:p w14:paraId="28A49107" w14:textId="77777777" w:rsidR="003B7631" w:rsidRDefault="003B7631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I.1.15 ZP</w:t>
            </w:r>
          </w:p>
          <w:p w14:paraId="4C5C7569" w14:textId="77777777" w:rsidR="003B7631" w:rsidRDefault="003B7631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I.1.6 ZR</w:t>
            </w:r>
          </w:p>
          <w:p w14:paraId="12111C02" w14:textId="64B7C259" w:rsidR="003B7631" w:rsidRDefault="003B7631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6C2A8E" w14:textId="77777777" w:rsidR="003B7631" w:rsidRDefault="003B7631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relacjonuje treść fragmentów tekstu</w:t>
            </w:r>
          </w:p>
          <w:p w14:paraId="11A95B69" w14:textId="77777777" w:rsidR="003B7631" w:rsidRDefault="003B7631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charakteryzuje bohatera tekstu</w:t>
            </w:r>
          </w:p>
          <w:p w14:paraId="29248C1C" w14:textId="77777777" w:rsidR="003B7631" w:rsidRDefault="003B7631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charakteryzuje narrację</w:t>
            </w:r>
          </w:p>
          <w:p w14:paraId="7A1FD427" w14:textId="0284850B" w:rsidR="003B7631" w:rsidRDefault="003B7631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interpretuje znaczenie </w:t>
            </w:r>
            <w:r w:rsidR="00EF0D81">
              <w:rPr>
                <w:rFonts w:ascii="Times New Roman" w:hAnsi="Times New Roman"/>
                <w:sz w:val="20"/>
                <w:szCs w:val="20"/>
              </w:rPr>
              <w:t>zakończenia tekstu</w:t>
            </w:r>
          </w:p>
          <w:p w14:paraId="321ACF09" w14:textId="6878DA30" w:rsidR="003B7631" w:rsidRPr="00E703FA" w:rsidRDefault="003B7631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interpretuje </w:t>
            </w:r>
            <w:r w:rsidRPr="00E703FA">
              <w:rPr>
                <w:rFonts w:ascii="Times New Roman" w:hAnsi="Times New Roman"/>
                <w:sz w:val="20"/>
                <w:szCs w:val="20"/>
              </w:rPr>
              <w:t xml:space="preserve">znaczenie </w:t>
            </w:r>
            <w:r w:rsidR="00875FFE" w:rsidRPr="00E703FA">
              <w:rPr>
                <w:rFonts w:ascii="Times New Roman" w:hAnsi="Times New Roman"/>
                <w:sz w:val="20"/>
                <w:szCs w:val="20"/>
              </w:rPr>
              <w:t>smartfonu</w:t>
            </w:r>
            <w:r w:rsidRPr="00E703FA">
              <w:rPr>
                <w:rFonts w:ascii="Times New Roman" w:hAnsi="Times New Roman"/>
                <w:sz w:val="20"/>
                <w:szCs w:val="20"/>
              </w:rPr>
              <w:t xml:space="preserve"> dla wymowy fragmentów tekstu</w:t>
            </w:r>
          </w:p>
          <w:p w14:paraId="49855147" w14:textId="77777777" w:rsidR="003B7631" w:rsidRDefault="003B7631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E703FA">
              <w:rPr>
                <w:rFonts w:ascii="Times New Roman" w:hAnsi="Times New Roman"/>
                <w:sz w:val="20"/>
                <w:szCs w:val="20"/>
              </w:rPr>
              <w:t xml:space="preserve">• porównuje </w:t>
            </w:r>
            <w:r>
              <w:rPr>
                <w:rFonts w:ascii="Times New Roman" w:hAnsi="Times New Roman"/>
                <w:sz w:val="20"/>
                <w:szCs w:val="20"/>
              </w:rPr>
              <w:t>Goriunowa z</w:t>
            </w:r>
            <w:r w:rsidRPr="00E703FA">
              <w:rPr>
                <w:rFonts w:ascii="Times New Roman" w:hAnsi="Times New Roman"/>
                <w:sz w:val="20"/>
                <w:szCs w:val="20"/>
              </w:rPr>
              <w:t xml:space="preserve"> Raskolnikow</w:t>
            </w:r>
            <w:r>
              <w:rPr>
                <w:rFonts w:ascii="Times New Roman" w:hAnsi="Times New Roman"/>
                <w:sz w:val="20"/>
                <w:szCs w:val="20"/>
              </w:rPr>
              <w:t>em</w:t>
            </w:r>
          </w:p>
          <w:p w14:paraId="1A8BF5CD" w14:textId="77777777" w:rsidR="003B7631" w:rsidRDefault="003B7631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wyjaśnia funkcję oniryzmu we fragmentach tekstu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C55D63" w14:textId="12640099" w:rsidR="004B22DD" w:rsidRPr="004B22DD" w:rsidRDefault="003B7631" w:rsidP="004B22D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wypowiada się na temat </w:t>
            </w:r>
            <w:r w:rsidR="004B22DD" w:rsidRPr="004B22DD">
              <w:rPr>
                <w:rFonts w:ascii="Times New Roman" w:hAnsi="Times New Roman"/>
                <w:sz w:val="20"/>
                <w:szCs w:val="20"/>
              </w:rPr>
              <w:t>wykorzyst</w:t>
            </w:r>
            <w:r w:rsidR="004B22DD">
              <w:rPr>
                <w:rFonts w:ascii="Times New Roman" w:hAnsi="Times New Roman"/>
                <w:sz w:val="20"/>
                <w:szCs w:val="20"/>
              </w:rPr>
              <w:t xml:space="preserve">ywania </w:t>
            </w:r>
            <w:r w:rsidR="004B22DD" w:rsidRPr="004B22DD">
              <w:rPr>
                <w:rFonts w:ascii="Times New Roman" w:hAnsi="Times New Roman"/>
                <w:sz w:val="20"/>
                <w:szCs w:val="20"/>
              </w:rPr>
              <w:t>konwencj</w:t>
            </w:r>
            <w:r w:rsidR="00AC3830">
              <w:rPr>
                <w:rFonts w:ascii="Times New Roman" w:hAnsi="Times New Roman"/>
                <w:sz w:val="20"/>
                <w:szCs w:val="20"/>
              </w:rPr>
              <w:t>i</w:t>
            </w:r>
            <w:r w:rsidR="004B22DD" w:rsidRPr="004B22DD">
              <w:rPr>
                <w:rFonts w:ascii="Times New Roman" w:hAnsi="Times New Roman"/>
                <w:sz w:val="20"/>
                <w:szCs w:val="20"/>
              </w:rPr>
              <w:t xml:space="preserve"> oniryczn</w:t>
            </w:r>
            <w:r w:rsidR="00AC3830">
              <w:rPr>
                <w:rFonts w:ascii="Times New Roman" w:hAnsi="Times New Roman"/>
                <w:sz w:val="20"/>
                <w:szCs w:val="20"/>
              </w:rPr>
              <w:t>ej</w:t>
            </w:r>
            <w:r w:rsidR="004B22DD" w:rsidRPr="004B22DD">
              <w:rPr>
                <w:rFonts w:ascii="Times New Roman" w:hAnsi="Times New Roman"/>
                <w:sz w:val="20"/>
                <w:szCs w:val="20"/>
              </w:rPr>
              <w:t xml:space="preserve"> do kreowania wizerunku</w:t>
            </w:r>
          </w:p>
          <w:p w14:paraId="61C301C7" w14:textId="659C56C9" w:rsidR="003B7631" w:rsidRDefault="004B22DD" w:rsidP="004B22D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4B22DD">
              <w:rPr>
                <w:rFonts w:ascii="Times New Roman" w:hAnsi="Times New Roman"/>
                <w:sz w:val="20"/>
                <w:szCs w:val="20"/>
              </w:rPr>
              <w:t>bohatera literackiego</w:t>
            </w:r>
          </w:p>
        </w:tc>
      </w:tr>
      <w:tr w:rsidR="003B7631" w:rsidRPr="00FA6B2C" w14:paraId="44A526C6" w14:textId="77777777" w:rsidTr="00B524FA"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AC08A2E" w14:textId="331F3F98" w:rsidR="002F209E" w:rsidRPr="00023849" w:rsidRDefault="002F209E" w:rsidP="002F209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0AAB">
              <w:rPr>
                <w:rFonts w:ascii="Times New Roman" w:hAnsi="Times New Roman"/>
                <w:b/>
                <w:bCs/>
                <w:sz w:val="20"/>
                <w:szCs w:val="20"/>
              </w:rPr>
              <w:t>*5</w:t>
            </w:r>
            <w:r w:rsidR="005A55A8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Pr="00CE63D5">
              <w:rPr>
                <w:rFonts w:ascii="Times New Roman" w:hAnsi="Times New Roman"/>
                <w:b/>
                <w:bCs/>
                <w:sz w:val="20"/>
                <w:szCs w:val="20"/>
              </w:rPr>
              <w:t>–</w:t>
            </w:r>
            <w:r w:rsidRPr="00C00AAB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3.</w:t>
            </w:r>
          </w:p>
          <w:p w14:paraId="5E65EF41" w14:textId="77777777" w:rsidR="003B7631" w:rsidRPr="00023849" w:rsidRDefault="003B7631" w:rsidP="003B7631">
            <w:r w:rsidRPr="00023849">
              <w:rPr>
                <w:rFonts w:ascii="Times New Roman" w:hAnsi="Times New Roman"/>
                <w:sz w:val="20"/>
                <w:szCs w:val="20"/>
              </w:rPr>
              <w:t xml:space="preserve">Gustaw </w:t>
            </w:r>
            <w:r w:rsidRPr="00686DBD">
              <w:rPr>
                <w:rFonts w:ascii="Times New Roman" w:hAnsi="Times New Roman"/>
                <w:sz w:val="20"/>
                <w:szCs w:val="20"/>
              </w:rPr>
              <w:t xml:space="preserve">Flaubert, </w:t>
            </w:r>
            <w:r w:rsidRPr="00686DBD">
              <w:rPr>
                <w:rFonts w:ascii="Times New Roman" w:hAnsi="Times New Roman"/>
                <w:i/>
                <w:iCs/>
                <w:sz w:val="20"/>
                <w:szCs w:val="20"/>
              </w:rPr>
              <w:lastRenderedPageBreak/>
              <w:t>Pani Bovary. Z obyczajów prowincji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7987AA4" w14:textId="1FCE34BF" w:rsidR="003B7631" w:rsidRDefault="00DB3A6D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podręcznik do języka polskiego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lastRenderedPageBreak/>
              <w:t xml:space="preserve">NOWE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Ponad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słowami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66AC">
              <w:rPr>
                <w:rFonts w:ascii="Times New Roman" w:hAnsi="Times New Roman"/>
                <w:i/>
                <w:sz w:val="20"/>
                <w:szCs w:val="20"/>
              </w:rPr>
              <w:t>2.2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s. </w:t>
            </w:r>
            <w:r w:rsidR="00CB6655">
              <w:rPr>
                <w:rFonts w:ascii="Times New Roman" w:hAnsi="Times New Roman"/>
                <w:sz w:val="20"/>
                <w:szCs w:val="20"/>
              </w:rPr>
              <w:t>106-115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A4BC3FA" w14:textId="77777777" w:rsidR="003B7631" w:rsidRDefault="00CB6655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DD6C0B">
              <w:rPr>
                <w:rFonts w:ascii="Times New Roman" w:hAnsi="Times New Roman"/>
                <w:sz w:val="20"/>
                <w:szCs w:val="20"/>
              </w:rPr>
              <w:t xml:space="preserve">kontekst społeczny: recepcja dzieła </w:t>
            </w:r>
            <w:r w:rsidR="00F34875">
              <w:rPr>
                <w:rFonts w:ascii="Times New Roman" w:hAnsi="Times New Roman"/>
                <w:sz w:val="20"/>
                <w:szCs w:val="20"/>
              </w:rPr>
              <w:t>–</w:t>
            </w:r>
            <w:r w:rsidR="00DD6C0B">
              <w:rPr>
                <w:rFonts w:ascii="Times New Roman" w:hAnsi="Times New Roman"/>
                <w:sz w:val="20"/>
                <w:szCs w:val="20"/>
              </w:rPr>
              <w:t xml:space="preserve"> skandal</w:t>
            </w:r>
            <w:r w:rsidR="00F34875">
              <w:rPr>
                <w:rFonts w:ascii="Times New Roman" w:hAnsi="Times New Roman"/>
                <w:sz w:val="20"/>
                <w:szCs w:val="20"/>
              </w:rPr>
              <w:t xml:space="preserve">, tło </w:t>
            </w:r>
            <w:r w:rsidR="00F34875">
              <w:rPr>
                <w:rFonts w:ascii="Times New Roman" w:hAnsi="Times New Roman"/>
                <w:sz w:val="20"/>
                <w:szCs w:val="20"/>
              </w:rPr>
              <w:lastRenderedPageBreak/>
              <w:t>obyczajowe</w:t>
            </w:r>
          </w:p>
          <w:p w14:paraId="1B1C8928" w14:textId="7A2811F7" w:rsidR="00F34875" w:rsidRDefault="00F34875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kontekst teoretycznoliteracki: </w:t>
            </w:r>
            <w:r w:rsidR="006543EB">
              <w:rPr>
                <w:rFonts w:ascii="Times New Roman" w:hAnsi="Times New Roman"/>
                <w:sz w:val="20"/>
                <w:szCs w:val="20"/>
              </w:rPr>
              <w:t xml:space="preserve">portret psychologiczny postaci, powieść realistyczna z elementami </w:t>
            </w:r>
            <w:r w:rsidR="004C4185">
              <w:rPr>
                <w:rFonts w:ascii="Times New Roman" w:hAnsi="Times New Roman"/>
                <w:sz w:val="20"/>
                <w:szCs w:val="20"/>
              </w:rPr>
              <w:t xml:space="preserve">nowych </w:t>
            </w:r>
            <w:r w:rsidR="006543EB">
              <w:rPr>
                <w:rFonts w:ascii="Times New Roman" w:hAnsi="Times New Roman"/>
                <w:sz w:val="20"/>
                <w:szCs w:val="20"/>
              </w:rPr>
              <w:t>konwencji</w:t>
            </w:r>
            <w:r w:rsidR="004C4185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3C4364">
              <w:rPr>
                <w:rFonts w:ascii="Times New Roman" w:hAnsi="Times New Roman"/>
                <w:sz w:val="20"/>
                <w:szCs w:val="20"/>
              </w:rPr>
              <w:t>naturalizm, impresjonizm, symbolizm)</w:t>
            </w:r>
            <w:r w:rsidR="00CF7206">
              <w:rPr>
                <w:rFonts w:ascii="Times New Roman" w:hAnsi="Times New Roman"/>
                <w:sz w:val="20"/>
                <w:szCs w:val="20"/>
              </w:rPr>
              <w:t>, prezentacja sceniczna, prezentacja panoramiczna</w:t>
            </w:r>
            <w:r w:rsidR="001952F5">
              <w:rPr>
                <w:rFonts w:ascii="Times New Roman" w:hAnsi="Times New Roman"/>
                <w:sz w:val="20"/>
                <w:szCs w:val="20"/>
              </w:rPr>
              <w:t xml:space="preserve">, mowa pozornie zależna </w:t>
            </w:r>
          </w:p>
          <w:p w14:paraId="705BAF03" w14:textId="7A5A2BCA" w:rsidR="003C4364" w:rsidRDefault="003C4364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kontekst psychologiczny: bovaryzm</w:t>
            </w:r>
            <w:r w:rsidR="008C535D">
              <w:rPr>
                <w:rFonts w:ascii="Times New Roman" w:hAnsi="Times New Roman"/>
                <w:sz w:val="20"/>
                <w:szCs w:val="20"/>
              </w:rPr>
              <w:t>, egotyzm</w:t>
            </w:r>
          </w:p>
          <w:p w14:paraId="2675D6AB" w14:textId="618E0DAF" w:rsidR="003C4364" w:rsidRDefault="003C4364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1B91472" w14:textId="6F7CD0FC" w:rsidR="003B7631" w:rsidRDefault="00CF7206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4522758" w14:textId="77777777" w:rsidR="003B7631" w:rsidRDefault="003B7631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 ZP</w:t>
            </w:r>
          </w:p>
          <w:p w14:paraId="5EBC0AD9" w14:textId="77777777" w:rsidR="003B7631" w:rsidRDefault="003B7631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I.1.2 ZP</w:t>
            </w:r>
          </w:p>
          <w:p w14:paraId="6EF9034A" w14:textId="77777777" w:rsidR="003B7631" w:rsidRDefault="003B7631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I.1.3 ZP</w:t>
            </w:r>
          </w:p>
          <w:p w14:paraId="620033A1" w14:textId="77777777" w:rsidR="003B7631" w:rsidRDefault="003B7631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I.1.5 ZP</w:t>
            </w:r>
          </w:p>
          <w:p w14:paraId="3CC98A2B" w14:textId="77777777" w:rsidR="003B7631" w:rsidRPr="009719AB" w:rsidRDefault="003B7631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9AB">
              <w:rPr>
                <w:rFonts w:ascii="Times New Roman" w:hAnsi="Times New Roman"/>
                <w:sz w:val="20"/>
                <w:szCs w:val="20"/>
              </w:rPr>
              <w:t>I.1.7 ZP</w:t>
            </w:r>
          </w:p>
          <w:p w14:paraId="1AC675EE" w14:textId="77777777" w:rsidR="003B7631" w:rsidRPr="009719AB" w:rsidRDefault="003B7631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9AB">
              <w:rPr>
                <w:rFonts w:ascii="Times New Roman" w:hAnsi="Times New Roman"/>
                <w:sz w:val="20"/>
                <w:szCs w:val="20"/>
              </w:rPr>
              <w:t>I.1.8 ZP</w:t>
            </w:r>
          </w:p>
          <w:p w14:paraId="4AA6EAED" w14:textId="77777777" w:rsidR="003B7631" w:rsidRPr="009719AB" w:rsidRDefault="003B7631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9AB">
              <w:rPr>
                <w:rFonts w:ascii="Times New Roman" w:hAnsi="Times New Roman"/>
                <w:sz w:val="20"/>
                <w:szCs w:val="20"/>
              </w:rPr>
              <w:t>I.1.9 ZP</w:t>
            </w:r>
          </w:p>
          <w:p w14:paraId="008F5A2C" w14:textId="77777777" w:rsidR="003B7631" w:rsidRDefault="003B7631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9AB">
              <w:rPr>
                <w:rFonts w:ascii="Times New Roman" w:hAnsi="Times New Roman"/>
                <w:sz w:val="20"/>
                <w:szCs w:val="20"/>
              </w:rPr>
              <w:t>I.1.1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9719AB">
              <w:rPr>
                <w:rFonts w:ascii="Times New Roman" w:hAnsi="Times New Roman"/>
                <w:sz w:val="20"/>
                <w:szCs w:val="20"/>
              </w:rPr>
              <w:t xml:space="preserve"> ZP</w:t>
            </w:r>
          </w:p>
          <w:p w14:paraId="1682F5D2" w14:textId="77777777" w:rsidR="003B7631" w:rsidRDefault="003B7631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I.1.14 ZP</w:t>
            </w:r>
          </w:p>
          <w:p w14:paraId="391D36BB" w14:textId="77777777" w:rsidR="003B7631" w:rsidRDefault="003B7631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I.1.15 ZP</w:t>
            </w:r>
          </w:p>
          <w:p w14:paraId="30C9872D" w14:textId="77777777" w:rsidR="003B7631" w:rsidRDefault="003B7631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I.1.2 ZR</w:t>
            </w:r>
          </w:p>
          <w:p w14:paraId="3A64E1A7" w14:textId="7EB51CE1" w:rsidR="00156BA3" w:rsidRDefault="00156BA3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I.1.6 ZR</w:t>
            </w:r>
          </w:p>
          <w:p w14:paraId="3E53A669" w14:textId="77777777" w:rsidR="003B7631" w:rsidRDefault="003B7631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I.1.11 ZR</w:t>
            </w:r>
          </w:p>
          <w:p w14:paraId="2A23D48D" w14:textId="363F16FE" w:rsidR="003B7631" w:rsidRPr="00303F7C" w:rsidRDefault="003B7631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B9DE6DC" w14:textId="77777777" w:rsidR="003B7631" w:rsidRDefault="003B7631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3AE6442" w14:textId="77777777" w:rsidR="003B7631" w:rsidRDefault="003B7631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relacjonuje treść powieści</w:t>
            </w:r>
          </w:p>
          <w:p w14:paraId="444905C1" w14:textId="77777777" w:rsidR="003B7631" w:rsidRDefault="003B7631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prezentuje świat przedstawiony</w:t>
            </w:r>
          </w:p>
          <w:p w14:paraId="406E856B" w14:textId="77777777" w:rsidR="003B7631" w:rsidRDefault="003B7631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charakteryzuje Emmę i Karola</w:t>
            </w:r>
          </w:p>
          <w:p w14:paraId="6B013E93" w14:textId="77777777" w:rsidR="003B7631" w:rsidRDefault="003B7631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analizuje zachowanie bohaterki </w:t>
            </w:r>
          </w:p>
          <w:p w14:paraId="4374D7E3" w14:textId="0A668091" w:rsidR="00003CD3" w:rsidRDefault="00003CD3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analizuje wpływ wychowania na osobowość bohaterów </w:t>
            </w:r>
          </w:p>
          <w:p w14:paraId="29CA6C0A" w14:textId="77777777" w:rsidR="003B7631" w:rsidRDefault="003B7631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wyjaśnia przyczyny poczucia niespełnienia Emmy</w:t>
            </w:r>
          </w:p>
          <w:p w14:paraId="559F7EFE" w14:textId="77777777" w:rsidR="003B7631" w:rsidRDefault="003B7631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opisuje Izabelę Łęcką i Emilię Korczyńską w kategoriach bovaryzmu</w:t>
            </w:r>
          </w:p>
          <w:p w14:paraId="62D7BB6D" w14:textId="77777777" w:rsidR="003B7631" w:rsidRDefault="003B7631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charakteryzuje drobnomieszczaństwo przedstawione w utworze</w:t>
            </w:r>
          </w:p>
          <w:p w14:paraId="093E26AF" w14:textId="77777777" w:rsidR="003B7631" w:rsidRDefault="003B7631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omawia obraz prowincjonalnego życia Francuzów</w:t>
            </w:r>
          </w:p>
          <w:p w14:paraId="305EB223" w14:textId="77777777" w:rsidR="003B7631" w:rsidRPr="00B304BE" w:rsidRDefault="003B7631" w:rsidP="003B7631">
            <w:pPr>
              <w:snapToGrid w:val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porównuje obraz mieszczaństwa przedstawiony w dziele Gustawa Flauberta i w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Lalce</w:t>
            </w:r>
          </w:p>
          <w:p w14:paraId="3BE4A2C9" w14:textId="77777777" w:rsidR="003B7631" w:rsidRDefault="003B7631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fragmenty tekstu, w których użyto mowy pozornie zależnej, i określa jej funkcję</w:t>
            </w:r>
          </w:p>
          <w:p w14:paraId="4D45CA17" w14:textId="77777777" w:rsidR="003B7631" w:rsidRDefault="003B7631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analizuje język fragmentów tekstu i określa funkcję </w:t>
            </w:r>
            <w:r w:rsidRPr="00686DBD">
              <w:rPr>
                <w:rFonts w:ascii="Times New Roman" w:hAnsi="Times New Roman"/>
                <w:sz w:val="20"/>
                <w:szCs w:val="20"/>
              </w:rPr>
              <w:t>zastosowanych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nich zabiegów językowych</w:t>
            </w:r>
          </w:p>
          <w:p w14:paraId="0966C2BA" w14:textId="77777777" w:rsidR="003B7631" w:rsidRDefault="003B7631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analizuje scenę umierania Emmy</w:t>
            </w:r>
          </w:p>
          <w:p w14:paraId="46492267" w14:textId="77777777" w:rsidR="003B7631" w:rsidRDefault="003B7631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wyjaśnia symbolikę znaczących przedmiotów, zjawisk i motywów pojawiających się w powieści </w:t>
            </w:r>
          </w:p>
          <w:p w14:paraId="7EB9922B" w14:textId="77777777" w:rsidR="003B7631" w:rsidRDefault="003B7631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wypowiada się na temat narracji w utworze</w:t>
            </w:r>
          </w:p>
          <w:p w14:paraId="521446D8" w14:textId="77777777" w:rsidR="003B7631" w:rsidRDefault="003B7631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interpretuje zdanie wygłoszone przez Flauberta</w:t>
            </w:r>
          </w:p>
          <w:p w14:paraId="6585E271" w14:textId="41200971" w:rsidR="006D31B0" w:rsidRPr="006D31B0" w:rsidRDefault="006D31B0" w:rsidP="006D31B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omawia </w:t>
            </w:r>
            <w:r w:rsidR="00D355F5">
              <w:rPr>
                <w:rFonts w:ascii="Times New Roman" w:hAnsi="Times New Roman"/>
                <w:sz w:val="20"/>
                <w:szCs w:val="20"/>
              </w:rPr>
              <w:t>w</w:t>
            </w:r>
            <w:r w:rsidRPr="006D31B0">
              <w:rPr>
                <w:rFonts w:ascii="Times New Roman" w:hAnsi="Times New Roman"/>
                <w:sz w:val="20"/>
                <w:szCs w:val="20"/>
              </w:rPr>
              <w:t>pływ różnorodnych konwencji literackich na kreowanie świata przedstawionego</w:t>
            </w:r>
          </w:p>
          <w:p w14:paraId="30298A23" w14:textId="5C4CF971" w:rsidR="006D31B0" w:rsidRDefault="006D31B0" w:rsidP="006D31B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6D31B0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Pr="006D31B0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Pani Bovary </w:t>
            </w:r>
            <w:r w:rsidRPr="006D31B0">
              <w:rPr>
                <w:rFonts w:ascii="Times New Roman" w:hAnsi="Times New Roman"/>
                <w:sz w:val="20"/>
                <w:szCs w:val="20"/>
              </w:rPr>
              <w:t>Gustawa Flauberta</w:t>
            </w:r>
          </w:p>
        </w:tc>
      </w:tr>
      <w:tr w:rsidR="003B7631" w:rsidRPr="00FA6B2C" w14:paraId="4F10E121" w14:textId="77777777" w:rsidTr="00B524FA"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D4D67" w14:textId="68A03208" w:rsidR="003B7631" w:rsidRPr="00EF3F7E" w:rsidRDefault="003B7631" w:rsidP="003B763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F3F7E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*</w:t>
            </w:r>
            <w:r w:rsidR="005A55A8">
              <w:rPr>
                <w:rFonts w:ascii="Times New Roman" w:hAnsi="Times New Roman"/>
                <w:b/>
                <w:bCs/>
                <w:sz w:val="20"/>
                <w:szCs w:val="20"/>
              </w:rPr>
              <w:t>54</w:t>
            </w:r>
            <w:r w:rsidRPr="00EF3F7E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14:paraId="751F293A" w14:textId="77777777" w:rsidR="003B7631" w:rsidRPr="00023849" w:rsidRDefault="003B7631" w:rsidP="003B7631">
            <w:r w:rsidRPr="00023849">
              <w:rPr>
                <w:rFonts w:ascii="Times New Roman" w:hAnsi="Times New Roman"/>
                <w:i/>
                <w:sz w:val="20"/>
                <w:szCs w:val="20"/>
              </w:rPr>
              <w:t>Nuda buduaru</w:t>
            </w:r>
            <w:r w:rsidRPr="00023849">
              <w:rPr>
                <w:rFonts w:ascii="Times New Roman" w:hAnsi="Times New Roman"/>
                <w:sz w:val="20"/>
                <w:szCs w:val="20"/>
              </w:rPr>
              <w:t xml:space="preserve"> – o </w:t>
            </w:r>
            <w:r w:rsidRPr="00023849">
              <w:rPr>
                <w:rFonts w:ascii="Times New Roman" w:hAnsi="Times New Roman"/>
                <w:i/>
                <w:iCs/>
                <w:sz w:val="20"/>
                <w:szCs w:val="20"/>
              </w:rPr>
              <w:lastRenderedPageBreak/>
              <w:t>Pani Bovary</w:t>
            </w:r>
            <w:r w:rsidRPr="00023849">
              <w:rPr>
                <w:rFonts w:ascii="Times New Roman" w:hAnsi="Times New Roman"/>
                <w:sz w:val="20"/>
                <w:szCs w:val="20"/>
              </w:rPr>
              <w:t xml:space="preserve"> Gustawa Flauberta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D9AD8" w14:textId="0BCBCC70" w:rsidR="003B7631" w:rsidRDefault="000233C5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podręcznik do języka polskiego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lastRenderedPageBreak/>
              <w:t xml:space="preserve">NOWE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Ponad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słowami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66AC">
              <w:rPr>
                <w:rFonts w:ascii="Times New Roman" w:hAnsi="Times New Roman"/>
                <w:i/>
                <w:sz w:val="20"/>
                <w:szCs w:val="20"/>
              </w:rPr>
              <w:t>2.2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s. </w:t>
            </w:r>
            <w:r w:rsidR="00FB6CF0">
              <w:rPr>
                <w:rFonts w:ascii="Times New Roman" w:hAnsi="Times New Roman"/>
                <w:sz w:val="20"/>
                <w:szCs w:val="20"/>
              </w:rPr>
              <w:t>116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A2537" w14:textId="77777777" w:rsidR="003B7631" w:rsidRDefault="003B7631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buduar</w:t>
            </w:r>
          </w:p>
          <w:p w14:paraId="7262732A" w14:textId="77777777" w:rsidR="003B7631" w:rsidRDefault="003B7631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bovaryzm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8F756" w14:textId="77777777" w:rsidR="003B7631" w:rsidRDefault="003B7631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5796F" w14:textId="77777777" w:rsidR="003B7631" w:rsidRDefault="003B7631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I.2.1 ZP</w:t>
            </w:r>
          </w:p>
          <w:p w14:paraId="70F04CF8" w14:textId="77777777" w:rsidR="003B7631" w:rsidRDefault="003B7631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I.2.2 ZP</w:t>
            </w:r>
          </w:p>
          <w:p w14:paraId="4DC5C865" w14:textId="77777777" w:rsidR="003B7631" w:rsidRDefault="003B7631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I.2.3 ZP</w:t>
            </w:r>
          </w:p>
          <w:p w14:paraId="37A59FBC" w14:textId="77777777" w:rsidR="003B7631" w:rsidRDefault="003B7631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I.2.6 ZP</w:t>
            </w:r>
          </w:p>
          <w:p w14:paraId="67EDCF5A" w14:textId="77777777" w:rsidR="003B7631" w:rsidRDefault="003B7631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I.1.11 ZR</w:t>
            </w:r>
          </w:p>
          <w:p w14:paraId="2938AAA8" w14:textId="77777777" w:rsidR="003B7631" w:rsidRDefault="003B7631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I.2.2 ZR</w:t>
            </w:r>
          </w:p>
          <w:p w14:paraId="7DF7A547" w14:textId="77777777" w:rsidR="003B7631" w:rsidRPr="00303F7C" w:rsidRDefault="003B7631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C821E" w14:textId="77777777" w:rsidR="003B7631" w:rsidRDefault="003B7631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86CF9" w14:textId="77777777" w:rsidR="003B7631" w:rsidRDefault="003B7631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relacjonuje treść fragmentów tekstu</w:t>
            </w:r>
          </w:p>
          <w:p w14:paraId="46296F83" w14:textId="77777777" w:rsidR="003B7631" w:rsidRDefault="003B7631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wyjaśnia znaczenie użytego w komentarzu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wyrazu </w:t>
            </w:r>
            <w:r w:rsidRPr="000E23C2">
              <w:rPr>
                <w:rFonts w:ascii="Times New Roman" w:hAnsi="Times New Roman"/>
                <w:i/>
                <w:sz w:val="20"/>
                <w:szCs w:val="20"/>
              </w:rPr>
              <w:t>nuda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kontekście powieści Gustawa Flauberta</w:t>
            </w:r>
          </w:p>
          <w:p w14:paraId="3EA7D360" w14:textId="77777777" w:rsidR="003B7631" w:rsidRDefault="003B7631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wyjaśnia związek pomiędzy nudą a zmysłowością</w:t>
            </w:r>
          </w:p>
          <w:p w14:paraId="4764DB19" w14:textId="77777777" w:rsidR="003B7631" w:rsidRDefault="003B7631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interpretuje motyw ognia</w:t>
            </w:r>
          </w:p>
          <w:p w14:paraId="03362407" w14:textId="77777777" w:rsidR="003B7631" w:rsidRDefault="003B7631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porównuje różne definicje bovaryzmu</w:t>
            </w:r>
          </w:p>
        </w:tc>
      </w:tr>
      <w:tr w:rsidR="003B7631" w:rsidRPr="00FA6B2C" w14:paraId="444DB39A" w14:textId="77777777" w:rsidTr="00B524FA"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999EDC" w14:textId="4E354B77" w:rsidR="003B7631" w:rsidRDefault="003B7631" w:rsidP="003B763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F3F7E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*</w:t>
            </w:r>
            <w:r w:rsidR="002D608E">
              <w:rPr>
                <w:rFonts w:ascii="Times New Roman" w:hAnsi="Times New Roman"/>
                <w:b/>
                <w:bCs/>
                <w:sz w:val="20"/>
                <w:szCs w:val="20"/>
              </w:rPr>
              <w:t>55</w:t>
            </w:r>
            <w:r w:rsidRPr="00023849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14:paraId="01702FAC" w14:textId="77777777" w:rsidR="003B7631" w:rsidRPr="00686DBD" w:rsidRDefault="003B7631" w:rsidP="003B763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23849">
              <w:rPr>
                <w:rFonts w:ascii="Times New Roman" w:hAnsi="Times New Roman"/>
                <w:sz w:val="20"/>
                <w:szCs w:val="20"/>
              </w:rPr>
              <w:t xml:space="preserve">Konteksty i nawiązania – Margaret Atwood, </w:t>
            </w:r>
            <w:r w:rsidRPr="00023849">
              <w:rPr>
                <w:rFonts w:ascii="Times New Roman" w:hAnsi="Times New Roman"/>
                <w:i/>
                <w:iCs/>
                <w:sz w:val="20"/>
                <w:szCs w:val="20"/>
              </w:rPr>
              <w:t>Pani Wyrocznia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E1937B" w14:textId="5CB24DE9" w:rsidR="003B7631" w:rsidRPr="0034464C" w:rsidRDefault="007B5377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podręcznik do języka polskiego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NOWE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Ponad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słowami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66AC">
              <w:rPr>
                <w:rFonts w:ascii="Times New Roman" w:hAnsi="Times New Roman"/>
                <w:i/>
                <w:sz w:val="20"/>
                <w:szCs w:val="20"/>
              </w:rPr>
              <w:t>2.2</w:t>
            </w:r>
            <w:r>
              <w:rPr>
                <w:rFonts w:ascii="Times New Roman" w:hAnsi="Times New Roman"/>
                <w:sz w:val="20"/>
                <w:szCs w:val="20"/>
              </w:rPr>
              <w:t>, s. 126-127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E39FCA" w14:textId="77777777" w:rsidR="003B7631" w:rsidRDefault="003B7631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narracja</w:t>
            </w:r>
          </w:p>
          <w:p w14:paraId="3E75DFF9" w14:textId="77777777" w:rsidR="003B7631" w:rsidRDefault="003B7631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bovaryzm</w:t>
            </w:r>
          </w:p>
          <w:p w14:paraId="4B1E3A42" w14:textId="77777777" w:rsidR="003B7631" w:rsidRDefault="003B7631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aluzja literacka</w:t>
            </w:r>
          </w:p>
          <w:p w14:paraId="61ADD7E8" w14:textId="77777777" w:rsidR="003B7631" w:rsidRDefault="003B7631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40C8A1" w14:textId="77777777" w:rsidR="003B7631" w:rsidRDefault="003B7631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5DB12B" w14:textId="77777777" w:rsidR="003B7631" w:rsidRDefault="003B7631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I.1.3 ZP</w:t>
            </w:r>
          </w:p>
          <w:p w14:paraId="02626896" w14:textId="77777777" w:rsidR="003B7631" w:rsidRDefault="003B7631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I.1.5 ZP</w:t>
            </w:r>
          </w:p>
          <w:p w14:paraId="1452EB2F" w14:textId="77777777" w:rsidR="003B7631" w:rsidRDefault="003B7631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I.1.8 ZP</w:t>
            </w:r>
          </w:p>
          <w:p w14:paraId="4C151AE3" w14:textId="77777777" w:rsidR="003B7631" w:rsidRDefault="003B7631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I.1.9 ZP</w:t>
            </w:r>
          </w:p>
          <w:p w14:paraId="60B5597B" w14:textId="77777777" w:rsidR="003B7631" w:rsidRDefault="003B7631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I.1.12 ZP</w:t>
            </w:r>
          </w:p>
          <w:p w14:paraId="2836B221" w14:textId="77777777" w:rsidR="003B7631" w:rsidRDefault="003B7631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I.1.13 ZP</w:t>
            </w:r>
          </w:p>
          <w:p w14:paraId="555C6BC9" w14:textId="77777777" w:rsidR="003B7631" w:rsidRDefault="003B7631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I.1.15 ZP</w:t>
            </w:r>
          </w:p>
          <w:p w14:paraId="72BB26FA" w14:textId="77777777" w:rsidR="003B7631" w:rsidRDefault="003B7631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I.1.6 ZR</w:t>
            </w:r>
          </w:p>
          <w:p w14:paraId="10D32D93" w14:textId="77777777" w:rsidR="003B7631" w:rsidRDefault="003B7631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I.1.12 ZR</w:t>
            </w:r>
          </w:p>
          <w:p w14:paraId="4F13748C" w14:textId="1FF97D3E" w:rsidR="003B7631" w:rsidRDefault="003B7631" w:rsidP="00FB6CF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6B0909" w14:textId="77777777" w:rsidR="003B7631" w:rsidRDefault="003B7631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466081" w14:textId="77777777" w:rsidR="003B7631" w:rsidRDefault="003B7631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relacjonuje treść fragmentów tekstu</w:t>
            </w:r>
          </w:p>
          <w:p w14:paraId="0FF12496" w14:textId="77777777" w:rsidR="003B7631" w:rsidRDefault="003B7631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charakteryzuje bohaterkę tekstu i porównuje ją z Emmą Bovary</w:t>
            </w:r>
          </w:p>
          <w:p w14:paraId="31153B60" w14:textId="77777777" w:rsidR="003B7631" w:rsidRPr="001C2690" w:rsidRDefault="003B7631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wypowiada się na temat narracji tekstu i porównuje ją z narracją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Pani Bovary</w:t>
            </w:r>
          </w:p>
          <w:p w14:paraId="1693A426" w14:textId="77777777" w:rsidR="003B7631" w:rsidRDefault="003B7631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relacjonuje opinie Joan Foster i jej koleżanek na temat miłości i mężczyzn oraz odnosi je do terminu „</w:t>
            </w:r>
            <w:r w:rsidRPr="00DF396F">
              <w:rPr>
                <w:rFonts w:ascii="Times New Roman" w:hAnsi="Times New Roman"/>
                <w:sz w:val="20"/>
                <w:szCs w:val="20"/>
              </w:rPr>
              <w:t>bovaryzm</w:t>
            </w:r>
            <w:r>
              <w:rPr>
                <w:rFonts w:ascii="Times New Roman" w:hAnsi="Times New Roman"/>
                <w:sz w:val="20"/>
                <w:szCs w:val="20"/>
              </w:rPr>
              <w:t>”</w:t>
            </w:r>
          </w:p>
          <w:p w14:paraId="390D0A37" w14:textId="77777777" w:rsidR="003B7631" w:rsidRDefault="003B7631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wskazuje odwołania, motywy oraz aluzje literackie użyte przez autorkę i określa ich funkcje </w:t>
            </w:r>
          </w:p>
        </w:tc>
      </w:tr>
      <w:tr w:rsidR="003B7631" w:rsidRPr="00FA6B2C" w14:paraId="55E527D5" w14:textId="77777777" w:rsidTr="00B524FA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EFE9B1" w14:textId="77777777" w:rsidR="003B7631" w:rsidRPr="00CD2B43" w:rsidRDefault="003B7631" w:rsidP="003B7631">
            <w:pPr>
              <w:snapToGrid w:val="0"/>
              <w:ind w:right="41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POZYTYWIZM – KSZTAŁCENIE JĘZYKOWE</w:t>
            </w:r>
          </w:p>
        </w:tc>
      </w:tr>
      <w:tr w:rsidR="003B7631" w:rsidRPr="00FA6B2C" w14:paraId="0BAAD298" w14:textId="77777777" w:rsidTr="00B524FA"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335EC05" w14:textId="1BCEC9A7" w:rsidR="003B7631" w:rsidRPr="001C2690" w:rsidRDefault="00412E4A" w:rsidP="003B7631">
            <w:pPr>
              <w:rPr>
                <w:rFonts w:ascii="Times New Roman" w:hAnsi="Times New Roman"/>
                <w:sz w:val="20"/>
                <w:szCs w:val="20"/>
              </w:rPr>
            </w:pPr>
            <w:r w:rsidRPr="00412E4A">
              <w:rPr>
                <w:rFonts w:ascii="Times New Roman" w:hAnsi="Times New Roman"/>
                <w:b/>
                <w:bCs/>
                <w:sz w:val="20"/>
                <w:szCs w:val="20"/>
              </w:rPr>
              <w:t>56</w:t>
            </w:r>
            <w:r w:rsidRPr="00412E4A">
              <w:rPr>
                <w:rFonts w:ascii="Times New Roman" w:hAnsi="Times New Roman"/>
                <w:b/>
                <w:bCs/>
                <w:sz w:val="20"/>
                <w:szCs w:val="20"/>
              </w:rPr>
              <w:t>–</w:t>
            </w:r>
            <w:r w:rsidRPr="00412E4A">
              <w:rPr>
                <w:rFonts w:ascii="Times New Roman" w:hAnsi="Times New Roman"/>
                <w:b/>
                <w:bCs/>
                <w:sz w:val="20"/>
                <w:szCs w:val="20"/>
              </w:rPr>
              <w:t>57</w:t>
            </w:r>
            <w:r w:rsidR="003B7631" w:rsidRPr="00412E4A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3B763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3B7631">
              <w:rPr>
                <w:rFonts w:ascii="Times New Roman" w:hAnsi="Times New Roman"/>
                <w:sz w:val="20"/>
                <w:szCs w:val="20"/>
              </w:rPr>
              <w:t>Stylizacja – jej rodzaje i funkcje w tekstach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6AC6D42" w14:textId="1C5F858B" w:rsidR="003B7631" w:rsidRPr="00FA6B2C" w:rsidRDefault="00C6436D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podręcznik do języka polskiego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NOWE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Ponad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słowami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66AC">
              <w:rPr>
                <w:rFonts w:ascii="Times New Roman" w:hAnsi="Times New Roman"/>
                <w:i/>
                <w:sz w:val="20"/>
                <w:szCs w:val="20"/>
              </w:rPr>
              <w:t>2.2</w:t>
            </w:r>
            <w:r>
              <w:rPr>
                <w:rFonts w:ascii="Times New Roman" w:hAnsi="Times New Roman"/>
                <w:sz w:val="20"/>
                <w:szCs w:val="20"/>
              </w:rPr>
              <w:t>, s. 130-136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FE856F7" w14:textId="77777777" w:rsidR="003B7631" w:rsidRDefault="003B7631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stylizacja</w:t>
            </w:r>
          </w:p>
          <w:p w14:paraId="7F5D2156" w14:textId="77777777" w:rsidR="003B7631" w:rsidRDefault="003B7631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wzorzec stylistyczny</w:t>
            </w:r>
          </w:p>
          <w:p w14:paraId="32D4D7C1" w14:textId="77777777" w:rsidR="003B7631" w:rsidRDefault="003B7631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A96EB4">
              <w:rPr>
                <w:rFonts w:ascii="Times New Roman" w:hAnsi="Times New Roman"/>
                <w:sz w:val="20"/>
                <w:szCs w:val="20"/>
              </w:rPr>
              <w:t>podział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stylizacji ze względu na </w:t>
            </w:r>
            <w:r w:rsidRPr="00EA4F4B">
              <w:rPr>
                <w:rFonts w:ascii="Times New Roman" w:hAnsi="Times New Roman"/>
                <w:sz w:val="20"/>
                <w:szCs w:val="20"/>
              </w:rPr>
              <w:t xml:space="preserve">stopień nasycenia służącymi </w:t>
            </w:r>
            <w:r>
              <w:rPr>
                <w:rFonts w:ascii="Times New Roman" w:hAnsi="Times New Roman"/>
                <w:sz w:val="20"/>
                <w:szCs w:val="20"/>
              </w:rPr>
              <w:t>jej środkami:</w:t>
            </w:r>
          </w:p>
          <w:p w14:paraId="2A65D62A" w14:textId="77777777" w:rsidR="003B7631" w:rsidRDefault="003B7631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stylizacje całościowe</w:t>
            </w:r>
          </w:p>
          <w:p w14:paraId="1FD5D4F0" w14:textId="77777777" w:rsidR="003B7631" w:rsidRDefault="003B7631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stylizacje fragmentaryczne</w:t>
            </w:r>
          </w:p>
          <w:p w14:paraId="6956C032" w14:textId="77777777" w:rsidR="003B7631" w:rsidRPr="00A96EB4" w:rsidRDefault="003B7631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A96EB4">
              <w:rPr>
                <w:rFonts w:ascii="Times New Roman" w:hAnsi="Times New Roman"/>
                <w:sz w:val="20"/>
                <w:szCs w:val="20"/>
              </w:rPr>
              <w:t>stylizacje minimalne</w:t>
            </w:r>
          </w:p>
          <w:p w14:paraId="29A429FC" w14:textId="77777777" w:rsidR="003B7631" w:rsidRDefault="003B7631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funkcje stylizacji:</w:t>
            </w:r>
          </w:p>
          <w:p w14:paraId="19EB683D" w14:textId="77777777" w:rsidR="003B7631" w:rsidRDefault="003B7631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fabularne</w:t>
            </w:r>
          </w:p>
          <w:p w14:paraId="770AAEC5" w14:textId="77777777" w:rsidR="003B7631" w:rsidRDefault="003B7631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strukturalne</w:t>
            </w:r>
          </w:p>
          <w:p w14:paraId="6FDFA7C3" w14:textId="77777777" w:rsidR="003B7631" w:rsidRDefault="003B7631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– artystyczne</w:t>
            </w:r>
          </w:p>
          <w:p w14:paraId="7233C8C4" w14:textId="77777777" w:rsidR="003B7631" w:rsidRDefault="003B7631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archaizacja</w:t>
            </w:r>
          </w:p>
          <w:p w14:paraId="270D6AF8" w14:textId="02E10C6D" w:rsidR="00A264DC" w:rsidRDefault="00A264DC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dialektyzacja</w:t>
            </w:r>
          </w:p>
          <w:p w14:paraId="47A9FAD1" w14:textId="77777777" w:rsidR="003B7631" w:rsidRDefault="003B7631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kolokwializacja</w:t>
            </w:r>
          </w:p>
          <w:p w14:paraId="523187C5" w14:textId="77777777" w:rsidR="003B7631" w:rsidRPr="00A96EB4" w:rsidRDefault="003B7631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A96EB4">
              <w:rPr>
                <w:rFonts w:ascii="Times New Roman" w:hAnsi="Times New Roman"/>
                <w:sz w:val="20"/>
                <w:szCs w:val="20"/>
              </w:rPr>
              <w:t>stylizacja środowiskowa</w:t>
            </w:r>
          </w:p>
          <w:p w14:paraId="47F72603" w14:textId="77777777" w:rsidR="003B7631" w:rsidRDefault="003B7631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A96EB4">
              <w:rPr>
                <w:rFonts w:ascii="Times New Roman" w:hAnsi="Times New Roman"/>
                <w:sz w:val="20"/>
                <w:szCs w:val="20"/>
              </w:rPr>
              <w:t>• stylizacja biblijna</w:t>
            </w:r>
          </w:p>
          <w:p w14:paraId="2542F8F6" w14:textId="5393B2E0" w:rsidR="003B7631" w:rsidRDefault="003B7631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</w:t>
            </w:r>
            <w:r w:rsidR="006D75A4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parodia</w:t>
            </w:r>
          </w:p>
          <w:p w14:paraId="1555AEFD" w14:textId="64422C4A" w:rsidR="003B7631" w:rsidRPr="00FA6B2C" w:rsidRDefault="003B7631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</w:t>
            </w:r>
            <w:r w:rsidR="006D75A4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trawestacja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326ED8A" w14:textId="77777777" w:rsidR="003B7631" w:rsidRPr="00FA6B2C" w:rsidRDefault="003B7631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7738180" w14:textId="77777777" w:rsidR="003B7631" w:rsidRDefault="003B7631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II.2.1 ZP</w:t>
            </w:r>
          </w:p>
          <w:p w14:paraId="053BF873" w14:textId="77777777" w:rsidR="003B7631" w:rsidRDefault="003B7631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II.2.7 ZP</w:t>
            </w:r>
          </w:p>
          <w:p w14:paraId="68B70B4C" w14:textId="77777777" w:rsidR="003B7631" w:rsidRDefault="003B7631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I.1.10 ZR</w:t>
            </w:r>
          </w:p>
          <w:p w14:paraId="5139534D" w14:textId="77777777" w:rsidR="003B7631" w:rsidRPr="00FA6B2C" w:rsidRDefault="003B7631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F3D9202" w14:textId="77777777" w:rsidR="003B7631" w:rsidRDefault="003B7631" w:rsidP="003B763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definiuje stylizację</w:t>
            </w:r>
          </w:p>
          <w:p w14:paraId="181712D2" w14:textId="77777777" w:rsidR="003B7631" w:rsidRPr="00A96EB4" w:rsidRDefault="003B7631" w:rsidP="003B763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przedstawia </w:t>
            </w:r>
            <w:r w:rsidRPr="00A96EB4">
              <w:rPr>
                <w:rFonts w:ascii="Times New Roman" w:hAnsi="Times New Roman"/>
                <w:sz w:val="20"/>
                <w:szCs w:val="20"/>
              </w:rPr>
              <w:t xml:space="preserve">podział stylizacji ze względu na stopień nasycenia służącymi jej środkami </w:t>
            </w:r>
          </w:p>
          <w:p w14:paraId="6CE18520" w14:textId="77777777" w:rsidR="003B7631" w:rsidRPr="00A96EB4" w:rsidRDefault="003B7631" w:rsidP="003B763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A96EB4">
              <w:rPr>
                <w:rFonts w:ascii="Times New Roman" w:hAnsi="Times New Roman"/>
                <w:sz w:val="20"/>
                <w:szCs w:val="20"/>
              </w:rPr>
              <w:t>• wymienia funkcje stylizacji</w:t>
            </w:r>
          </w:p>
          <w:p w14:paraId="22BD15F0" w14:textId="77777777" w:rsidR="003B7631" w:rsidRPr="00A96EB4" w:rsidRDefault="003B7631" w:rsidP="003B763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A96EB4">
              <w:rPr>
                <w:rFonts w:ascii="Times New Roman" w:hAnsi="Times New Roman"/>
                <w:sz w:val="20"/>
                <w:szCs w:val="20"/>
              </w:rPr>
              <w:t>• wymienia rodzaje stylizacji</w:t>
            </w:r>
          </w:p>
          <w:p w14:paraId="4AFF4EA9" w14:textId="77777777" w:rsidR="003B7631" w:rsidRDefault="003B7631" w:rsidP="003B763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A96EB4">
              <w:rPr>
                <w:rFonts w:ascii="Times New Roman" w:hAnsi="Times New Roman"/>
                <w:sz w:val="20"/>
                <w:szCs w:val="20"/>
              </w:rPr>
              <w:t>• rozpoznaje w podanych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przykładach stylizacje całościowe, fragmentaryczne i minimalne</w:t>
            </w:r>
          </w:p>
          <w:p w14:paraId="3F798542" w14:textId="77777777" w:rsidR="003B7631" w:rsidRDefault="003B7631" w:rsidP="003B763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rozpoznaje w podanych przykładach rodzaje stylizacji</w:t>
            </w:r>
          </w:p>
          <w:p w14:paraId="33FA02FA" w14:textId="77777777" w:rsidR="003B7631" w:rsidRDefault="003B7631" w:rsidP="003B763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wskazuje elementy języka świadczące o konkretnym rodzaju stylizacji </w:t>
            </w:r>
          </w:p>
          <w:p w14:paraId="19510E09" w14:textId="77777777" w:rsidR="003B7631" w:rsidRDefault="003B7631" w:rsidP="003B763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zastępuje wyrazy nacechowane stylistycznie wyrazami z języka ogólnego</w:t>
            </w:r>
          </w:p>
          <w:p w14:paraId="5594213F" w14:textId="77777777" w:rsidR="003B7631" w:rsidRDefault="003B7631" w:rsidP="003B763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kolokwializmy w tekście</w:t>
            </w:r>
          </w:p>
          <w:p w14:paraId="2ECC4DA5" w14:textId="77777777" w:rsidR="003B7631" w:rsidRDefault="003B7631" w:rsidP="003B763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A96EB4">
              <w:rPr>
                <w:rFonts w:ascii="Times New Roman" w:hAnsi="Times New Roman"/>
                <w:sz w:val="20"/>
                <w:szCs w:val="20"/>
              </w:rPr>
              <w:t>przeredagowuje podane fragmenty tekstu tak, aby zastosować w nich stylizację</w:t>
            </w:r>
          </w:p>
          <w:p w14:paraId="55D929B3" w14:textId="788E95A0" w:rsidR="003B7631" w:rsidRPr="00FA6B2C" w:rsidRDefault="003B7631" w:rsidP="003B763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rodzaje stylizacji literackiej w podanych fragmentach tekstu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72199D0" w14:textId="1675DFF9" w:rsidR="003B7631" w:rsidRDefault="003B7631" w:rsidP="003B763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rozpoznaje w tekście parodię i trawestację</w:t>
            </w:r>
          </w:p>
          <w:p w14:paraId="2F16759D" w14:textId="77777777" w:rsidR="003B7631" w:rsidRPr="00FA6B2C" w:rsidRDefault="003B7631" w:rsidP="003B763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tworzy tekst parodiujący wybrany tekst literacki</w:t>
            </w:r>
          </w:p>
        </w:tc>
      </w:tr>
      <w:tr w:rsidR="003B7631" w:rsidRPr="00FA6B2C" w14:paraId="4844E9C1" w14:textId="77777777" w:rsidTr="00B524FA"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6FFB7FC" w14:textId="0C9DA124" w:rsidR="003B7631" w:rsidRPr="00B04D73" w:rsidRDefault="00756A84" w:rsidP="003B763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58</w:t>
            </w:r>
            <w:r w:rsidRPr="00CE63D5">
              <w:rPr>
                <w:rFonts w:ascii="Times New Roman" w:hAnsi="Times New Roman"/>
                <w:b/>
                <w:b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59.</w:t>
            </w:r>
            <w:r w:rsidR="003B763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3B7631">
              <w:rPr>
                <w:rFonts w:ascii="Times New Roman" w:hAnsi="Times New Roman"/>
                <w:sz w:val="20"/>
                <w:szCs w:val="20"/>
              </w:rPr>
              <w:t>Składnia w interpretacji i tworzeniu tekstów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B4232D6" w14:textId="540A6A86" w:rsidR="003B7631" w:rsidRPr="00636565" w:rsidRDefault="00662B71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podręcznik do języka polskiego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NOWE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Ponad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słowami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66AC">
              <w:rPr>
                <w:rFonts w:ascii="Times New Roman" w:hAnsi="Times New Roman"/>
                <w:i/>
                <w:sz w:val="20"/>
                <w:szCs w:val="20"/>
              </w:rPr>
              <w:t>2.2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s. </w:t>
            </w:r>
            <w:r w:rsidR="00BC36AF">
              <w:rPr>
                <w:rFonts w:ascii="Times New Roman" w:hAnsi="Times New Roman"/>
                <w:sz w:val="20"/>
                <w:szCs w:val="20"/>
              </w:rPr>
              <w:t>137-145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5B36A69" w14:textId="712CB80E" w:rsidR="008E52A2" w:rsidRDefault="008E52A2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składnia</w:t>
            </w:r>
          </w:p>
          <w:p w14:paraId="341F7A63" w14:textId="62586F51" w:rsidR="00362374" w:rsidRDefault="00362374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konstrukcje składniowe a </w:t>
            </w:r>
            <w:r w:rsidR="00EB2F40">
              <w:rPr>
                <w:rFonts w:ascii="Times New Roman" w:hAnsi="Times New Roman"/>
                <w:sz w:val="20"/>
                <w:szCs w:val="20"/>
              </w:rPr>
              <w:t>informacja</w:t>
            </w:r>
          </w:p>
          <w:p w14:paraId="36518934" w14:textId="23C5278D" w:rsidR="00424546" w:rsidRDefault="00424546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struktura syntaktyczna</w:t>
            </w:r>
          </w:p>
          <w:p w14:paraId="3918A0D8" w14:textId="1A5BC483" w:rsidR="00424546" w:rsidRDefault="00424546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466A3F">
              <w:rPr>
                <w:rFonts w:ascii="Times New Roman" w:hAnsi="Times New Roman"/>
                <w:sz w:val="20"/>
                <w:szCs w:val="20"/>
              </w:rPr>
              <w:t>struktura tematyczno-rematyczna</w:t>
            </w:r>
          </w:p>
          <w:p w14:paraId="5B7BD5D7" w14:textId="6469EC0B" w:rsidR="00D4063F" w:rsidRDefault="00D4063F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struktura semantyczno-logiczna</w:t>
            </w:r>
          </w:p>
          <w:p w14:paraId="161ABC92" w14:textId="607B9BDD" w:rsidR="00FF008E" w:rsidRDefault="00FF008E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modalność</w:t>
            </w:r>
          </w:p>
          <w:p w14:paraId="4864230A" w14:textId="5454C475" w:rsidR="00737090" w:rsidRDefault="00737090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spójniki w zdaniach złożonych </w:t>
            </w:r>
          </w:p>
          <w:p w14:paraId="7E64A5F9" w14:textId="44D83167" w:rsidR="00737090" w:rsidRDefault="00737090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składnia w stylach funkcjonalnych </w:t>
            </w:r>
          </w:p>
          <w:p w14:paraId="6322002B" w14:textId="46B07ECA" w:rsidR="00D60973" w:rsidRDefault="00D60973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składniowo-znaczeniowy charakter interpunkcji </w:t>
            </w:r>
          </w:p>
          <w:p w14:paraId="3FDC8C5D" w14:textId="51097962" w:rsidR="003B7631" w:rsidRPr="00636565" w:rsidRDefault="003B7631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B019EBC" w14:textId="77777777" w:rsidR="003B7631" w:rsidRDefault="003B7631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83348B2" w14:textId="77777777" w:rsidR="003B7631" w:rsidRDefault="003B7631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II.1.1 ZP</w:t>
            </w:r>
          </w:p>
          <w:p w14:paraId="4278A98F" w14:textId="77777777" w:rsidR="003B7631" w:rsidRDefault="003B7631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II.1.2 ZP</w:t>
            </w:r>
          </w:p>
          <w:p w14:paraId="2A0DA513" w14:textId="77777777" w:rsidR="003B7631" w:rsidRDefault="003B7631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II.1.3 ZP</w:t>
            </w:r>
          </w:p>
          <w:p w14:paraId="68828060" w14:textId="77777777" w:rsidR="003B7631" w:rsidRDefault="003B7631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II.1.4 ZP</w:t>
            </w:r>
          </w:p>
          <w:p w14:paraId="663926A9" w14:textId="77777777" w:rsidR="003B7631" w:rsidRDefault="003B7631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III.2.2 ZP</w:t>
            </w:r>
          </w:p>
          <w:p w14:paraId="398CFEAE" w14:textId="77777777" w:rsidR="003B7631" w:rsidRDefault="003B7631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III.2.4 ZP</w:t>
            </w:r>
          </w:p>
          <w:p w14:paraId="71133884" w14:textId="77777777" w:rsidR="003B7631" w:rsidRPr="00636565" w:rsidRDefault="003B7631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II.3.1 ZR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2A68CE7" w14:textId="77777777" w:rsidR="003B7631" w:rsidRDefault="008E52A2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E7323">
              <w:rPr>
                <w:rFonts w:ascii="Times New Roman" w:hAnsi="Times New Roman"/>
                <w:sz w:val="20"/>
                <w:szCs w:val="20"/>
              </w:rPr>
              <w:t xml:space="preserve">wymienia rodzaje struktur składniowych </w:t>
            </w:r>
          </w:p>
          <w:p w14:paraId="7FD1AAFA" w14:textId="77777777" w:rsidR="00CE7323" w:rsidRDefault="00CE7323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466E2">
              <w:rPr>
                <w:rFonts w:ascii="Times New Roman" w:hAnsi="Times New Roman"/>
                <w:sz w:val="20"/>
                <w:szCs w:val="20"/>
              </w:rPr>
              <w:t xml:space="preserve">wskazuje przykłady struktur składniowych </w:t>
            </w:r>
          </w:p>
          <w:p w14:paraId="25DD1680" w14:textId="77777777" w:rsidR="00E30DAF" w:rsidRDefault="00E30DAF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omawia rolę spójników w tworzeniu zdań złożonych </w:t>
            </w:r>
          </w:p>
          <w:p w14:paraId="1F904B87" w14:textId="77777777" w:rsidR="00E30DAF" w:rsidRDefault="00F31BE2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wskazuje różnice składniowe w </w:t>
            </w:r>
            <w:r w:rsidR="007B5170">
              <w:rPr>
                <w:rFonts w:ascii="Times New Roman" w:hAnsi="Times New Roman"/>
                <w:sz w:val="20"/>
                <w:szCs w:val="20"/>
              </w:rPr>
              <w:t xml:space="preserve">stylach funkcjonalnych </w:t>
            </w:r>
          </w:p>
          <w:p w14:paraId="2808EFF9" w14:textId="77777777" w:rsidR="007B5170" w:rsidRDefault="007B5170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92F71">
              <w:rPr>
                <w:rFonts w:ascii="Times New Roman" w:hAnsi="Times New Roman"/>
                <w:sz w:val="20"/>
                <w:szCs w:val="20"/>
              </w:rPr>
              <w:t xml:space="preserve">wyjaśnia, na czym polega </w:t>
            </w:r>
            <w:r w:rsidR="00E92F71" w:rsidRPr="00E92F71">
              <w:rPr>
                <w:rFonts w:ascii="Times New Roman" w:hAnsi="Times New Roman"/>
                <w:sz w:val="20"/>
                <w:szCs w:val="20"/>
              </w:rPr>
              <w:t>składniowo-znaczeniowy charakter interpunkcji</w:t>
            </w:r>
          </w:p>
          <w:p w14:paraId="67A69AE3" w14:textId="77777777" w:rsidR="006949CA" w:rsidRDefault="00E92F71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949CA">
              <w:rPr>
                <w:rFonts w:ascii="Times New Roman" w:hAnsi="Times New Roman"/>
                <w:sz w:val="20"/>
                <w:szCs w:val="20"/>
              </w:rPr>
              <w:t>przekształca konstrukcję składniową zdań tak, aby modyfikować ich znaczenie</w:t>
            </w:r>
          </w:p>
          <w:p w14:paraId="7DC50641" w14:textId="08C88DCC" w:rsidR="006949CA" w:rsidRDefault="006949CA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D792B">
              <w:rPr>
                <w:rFonts w:ascii="Times New Roman" w:hAnsi="Times New Roman"/>
                <w:sz w:val="20"/>
                <w:szCs w:val="20"/>
              </w:rPr>
              <w:t>wskazuje błędy w konstrukcji składniowej wypowiedzi i dokonuje korekty</w:t>
            </w:r>
          </w:p>
          <w:p w14:paraId="0943ED3A" w14:textId="77777777" w:rsidR="00B30811" w:rsidRDefault="00B30811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omawia funkcję wybranych konstrukcji składniowych w tekście</w:t>
            </w:r>
          </w:p>
          <w:p w14:paraId="2FD9F5A7" w14:textId="22E31EF2" w:rsidR="001D792B" w:rsidRPr="00A86A2A" w:rsidRDefault="001D792B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wskazuje błędy interpunkcyjne w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tekście 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7B1D96A" w14:textId="77777777" w:rsidR="003B7631" w:rsidRPr="00A96EB4" w:rsidRDefault="003B7631" w:rsidP="003B763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wyjaśnia </w:t>
            </w:r>
            <w:r w:rsidRPr="00A96EB4">
              <w:rPr>
                <w:rFonts w:ascii="Times New Roman" w:hAnsi="Times New Roman"/>
                <w:sz w:val="20"/>
                <w:szCs w:val="20"/>
              </w:rPr>
              <w:t>istotę presupozycji na przykładzie</w:t>
            </w:r>
          </w:p>
          <w:p w14:paraId="5CEE97DD" w14:textId="77777777" w:rsidR="003B7631" w:rsidRPr="00636565" w:rsidRDefault="003B7631" w:rsidP="003B763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A96EB4">
              <w:rPr>
                <w:rFonts w:ascii="Times New Roman" w:hAnsi="Times New Roman"/>
                <w:sz w:val="20"/>
                <w:szCs w:val="20"/>
              </w:rPr>
              <w:t>• określa rodzaje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presupozycji w podanych przykładach</w:t>
            </w:r>
          </w:p>
        </w:tc>
      </w:tr>
      <w:tr w:rsidR="003B7631" w:rsidRPr="00FA6B2C" w14:paraId="0CA210F9" w14:textId="77777777" w:rsidTr="00B524FA"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F0CC34D" w14:textId="6EE3F091" w:rsidR="003B7631" w:rsidRPr="004851EF" w:rsidRDefault="003B7631" w:rsidP="003B7631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51EF">
              <w:rPr>
                <w:rFonts w:ascii="Times New Roman" w:hAnsi="Times New Roman"/>
                <w:b/>
                <w:bCs/>
                <w:sz w:val="20"/>
                <w:szCs w:val="20"/>
              </w:rPr>
              <w:t>*</w:t>
            </w:r>
            <w:r w:rsidR="0089733C">
              <w:rPr>
                <w:rFonts w:ascii="Times New Roman" w:hAnsi="Times New Roman"/>
                <w:b/>
                <w:bCs/>
                <w:sz w:val="20"/>
                <w:szCs w:val="20"/>
              </w:rPr>
              <w:t>60</w:t>
            </w:r>
            <w:r w:rsidRPr="004851EF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14:paraId="07AD4D53" w14:textId="77777777" w:rsidR="003B7631" w:rsidRPr="0073127F" w:rsidRDefault="003B7631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023849">
              <w:rPr>
                <w:rFonts w:ascii="Times New Roman" w:hAnsi="Times New Roman"/>
                <w:sz w:val="20"/>
                <w:szCs w:val="20"/>
              </w:rPr>
              <w:t>Funkcje języka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E7C0F4B" w14:textId="29A71F84" w:rsidR="003B7631" w:rsidRPr="00636565" w:rsidRDefault="00D66727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podręcznik do języka polskiego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NOWE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Ponad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słowami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66AC">
              <w:rPr>
                <w:rFonts w:ascii="Times New Roman" w:hAnsi="Times New Roman"/>
                <w:i/>
                <w:sz w:val="20"/>
                <w:szCs w:val="20"/>
              </w:rPr>
              <w:t>2.2</w:t>
            </w:r>
            <w:r>
              <w:rPr>
                <w:rFonts w:ascii="Times New Roman" w:hAnsi="Times New Roman"/>
                <w:sz w:val="20"/>
                <w:szCs w:val="20"/>
              </w:rPr>
              <w:t>, s. 146-</w:t>
            </w:r>
            <w:r w:rsidR="001D5AA0">
              <w:rPr>
                <w:rFonts w:ascii="Times New Roman" w:hAnsi="Times New Roman"/>
                <w:sz w:val="20"/>
                <w:szCs w:val="20"/>
              </w:rPr>
              <w:t>147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863752F" w14:textId="77777777" w:rsidR="003B7631" w:rsidRDefault="003B7631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funkcje języka</w:t>
            </w:r>
          </w:p>
          <w:p w14:paraId="3A9343BF" w14:textId="77777777" w:rsidR="003B7631" w:rsidRDefault="003B7631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funkcja poznawcza</w:t>
            </w:r>
          </w:p>
          <w:p w14:paraId="3E9ACEA7" w14:textId="77777777" w:rsidR="003B7631" w:rsidRDefault="003B7631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funkcja komunikacyjna</w:t>
            </w:r>
          </w:p>
          <w:p w14:paraId="53F6B575" w14:textId="77777777" w:rsidR="003B7631" w:rsidRPr="00636565" w:rsidRDefault="003B7631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funkcja społeczna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A9C2CB6" w14:textId="77777777" w:rsidR="003B7631" w:rsidRDefault="003B7631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46C087A" w14:textId="77777777" w:rsidR="003B7631" w:rsidRDefault="003B7631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II.3.3 ZR</w:t>
            </w:r>
          </w:p>
          <w:p w14:paraId="0F8DF94E" w14:textId="42AE9252" w:rsidR="003B7631" w:rsidRPr="00636565" w:rsidRDefault="003B7631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4A1D5AA" w14:textId="77777777" w:rsidR="003B7631" w:rsidRPr="00636565" w:rsidRDefault="003B7631" w:rsidP="003B7631">
            <w:pPr>
              <w:snapToGrid w:val="0"/>
              <w:ind w:right="41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F8EBAAA" w14:textId="77777777" w:rsidR="003B7631" w:rsidRDefault="003B7631" w:rsidP="003B763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funkcje języka</w:t>
            </w:r>
          </w:p>
          <w:p w14:paraId="019BF8C8" w14:textId="77777777" w:rsidR="003B7631" w:rsidRDefault="003B7631" w:rsidP="003B763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definiuje poszczególne funkcje języka</w:t>
            </w:r>
          </w:p>
          <w:p w14:paraId="57A3CF25" w14:textId="77777777" w:rsidR="003B7631" w:rsidRDefault="003B7631" w:rsidP="003B763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rozpoznaje w podanych przykładach realizację funkcji języka</w:t>
            </w:r>
          </w:p>
          <w:p w14:paraId="424EAB04" w14:textId="77777777" w:rsidR="003B7631" w:rsidRDefault="003B7631" w:rsidP="003B763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formułuje wypowiedzi, w których będą realizowane poszczególne funkcje języka</w:t>
            </w:r>
          </w:p>
          <w:p w14:paraId="5F037EF6" w14:textId="77777777" w:rsidR="003B7631" w:rsidRDefault="003B7631" w:rsidP="003B763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podaje przykłady regionalizmów i wyrażeń środowiskowych w kontekście funkcji społecznej języka</w:t>
            </w:r>
          </w:p>
          <w:p w14:paraId="242A7A49" w14:textId="77777777" w:rsidR="003B7631" w:rsidRPr="00636565" w:rsidRDefault="003B7631" w:rsidP="003B763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A96EB4">
              <w:rPr>
                <w:rFonts w:ascii="Times New Roman" w:hAnsi="Times New Roman"/>
                <w:sz w:val="20"/>
                <w:szCs w:val="20"/>
              </w:rPr>
              <w:t>• wyjaśnia sens stwierdzenia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Ludwiga Wittgensteina</w:t>
            </w:r>
          </w:p>
        </w:tc>
      </w:tr>
      <w:tr w:rsidR="00F0228C" w:rsidRPr="00FA6B2C" w14:paraId="22C86290" w14:textId="77777777" w:rsidTr="00B524FA"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D83976B" w14:textId="179D821F" w:rsidR="00F0228C" w:rsidRDefault="004851EF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*</w:t>
            </w:r>
            <w:r w:rsidR="00A82323">
              <w:rPr>
                <w:rFonts w:ascii="Times New Roman" w:hAnsi="Times New Roman"/>
                <w:b/>
                <w:bCs/>
                <w:sz w:val="20"/>
                <w:szCs w:val="20"/>
              </w:rPr>
              <w:t>61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6C5419BE" w14:textId="1A66CECC" w:rsidR="004851EF" w:rsidRPr="004851EF" w:rsidRDefault="004851EF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Rola języka w budowaniu obrazu świata 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16C6ED4" w14:textId="1ED7ECFD" w:rsidR="00F0228C" w:rsidRPr="0034464C" w:rsidRDefault="006C55E6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podręcznik do języka polskiego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NOWE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Ponad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słowami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66AC">
              <w:rPr>
                <w:rFonts w:ascii="Times New Roman" w:hAnsi="Times New Roman"/>
                <w:i/>
                <w:sz w:val="20"/>
                <w:szCs w:val="20"/>
              </w:rPr>
              <w:t>2.2</w:t>
            </w:r>
            <w:r>
              <w:rPr>
                <w:rFonts w:ascii="Times New Roman" w:hAnsi="Times New Roman"/>
                <w:sz w:val="20"/>
                <w:szCs w:val="20"/>
              </w:rPr>
              <w:t>, s. 1</w:t>
            </w:r>
            <w:r w:rsidR="00C04607">
              <w:rPr>
                <w:rFonts w:ascii="Times New Roman" w:hAnsi="Times New Roman"/>
                <w:sz w:val="20"/>
                <w:szCs w:val="20"/>
              </w:rPr>
              <w:t>48-149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77F7659" w14:textId="77777777" w:rsidR="00F0228C" w:rsidRDefault="00C04607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F1025">
              <w:rPr>
                <w:rFonts w:ascii="Times New Roman" w:hAnsi="Times New Roman"/>
                <w:sz w:val="20"/>
                <w:szCs w:val="20"/>
              </w:rPr>
              <w:t>językowy obraz świata</w:t>
            </w:r>
          </w:p>
          <w:p w14:paraId="522E67E8" w14:textId="77777777" w:rsidR="00FF1025" w:rsidRDefault="00FF1025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ukonkretnianie abstrakcji </w:t>
            </w:r>
          </w:p>
          <w:p w14:paraId="67E4AEED" w14:textId="10902BCD" w:rsidR="00FF1025" w:rsidRDefault="00FF1025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B04D0">
              <w:rPr>
                <w:rFonts w:ascii="Times New Roman" w:hAnsi="Times New Roman"/>
                <w:sz w:val="20"/>
                <w:szCs w:val="20"/>
              </w:rPr>
              <w:t>językowy sposób wartościowania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B17BA4D" w14:textId="29B5FE73" w:rsidR="00F0228C" w:rsidRDefault="00862AB2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852EDA4" w14:textId="3E30235D" w:rsidR="00F0228C" w:rsidRDefault="00A0251F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II.3.4 ZR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073AC55" w14:textId="77777777" w:rsidR="00F0228C" w:rsidRPr="00636565" w:rsidRDefault="00F0228C" w:rsidP="003B7631">
            <w:pPr>
              <w:snapToGrid w:val="0"/>
              <w:ind w:right="41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8BF7C61" w14:textId="77777777" w:rsidR="00F0228C" w:rsidRDefault="00A338F2" w:rsidP="003B763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wyjaśnia, na czym polega i z czego wynika językowy obraz świata</w:t>
            </w:r>
          </w:p>
          <w:p w14:paraId="3A6E4BA8" w14:textId="77777777" w:rsidR="00A338F2" w:rsidRDefault="00A338F2" w:rsidP="003B763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4D6FA0">
              <w:rPr>
                <w:rFonts w:ascii="Times New Roman" w:hAnsi="Times New Roman"/>
                <w:sz w:val="20"/>
                <w:szCs w:val="20"/>
              </w:rPr>
              <w:t>podaje przykłady ukonkretniania abstrakcji w języku</w:t>
            </w:r>
          </w:p>
          <w:p w14:paraId="3C599A7F" w14:textId="77777777" w:rsidR="004D6FA0" w:rsidRDefault="004D6FA0" w:rsidP="003B763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A7C6B">
              <w:rPr>
                <w:rFonts w:ascii="Times New Roman" w:hAnsi="Times New Roman"/>
                <w:sz w:val="20"/>
                <w:szCs w:val="20"/>
              </w:rPr>
              <w:t xml:space="preserve">analizuje </w:t>
            </w:r>
            <w:r w:rsidR="00DD2999">
              <w:rPr>
                <w:rFonts w:ascii="Times New Roman" w:hAnsi="Times New Roman"/>
                <w:sz w:val="20"/>
                <w:szCs w:val="20"/>
              </w:rPr>
              <w:t xml:space="preserve">przysłowia i związki frazeologiczne </w:t>
            </w:r>
            <w:r w:rsidR="00174CAF">
              <w:rPr>
                <w:rFonts w:ascii="Times New Roman" w:hAnsi="Times New Roman"/>
                <w:sz w:val="20"/>
                <w:szCs w:val="20"/>
              </w:rPr>
              <w:t xml:space="preserve">pod kątem uwarunkowań kulturowych </w:t>
            </w:r>
            <w:r w:rsidR="00057120">
              <w:rPr>
                <w:rFonts w:ascii="Times New Roman" w:hAnsi="Times New Roman"/>
                <w:sz w:val="20"/>
                <w:szCs w:val="20"/>
              </w:rPr>
              <w:t>regionu, z którego się wywodzą</w:t>
            </w:r>
          </w:p>
          <w:p w14:paraId="058D8F2A" w14:textId="0378FCD8" w:rsidR="00623668" w:rsidRDefault="00623668" w:rsidP="003B763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podaje przykłady </w:t>
            </w:r>
            <w:r w:rsidR="009F2669">
              <w:rPr>
                <w:rFonts w:ascii="Times New Roman" w:hAnsi="Times New Roman"/>
                <w:sz w:val="20"/>
                <w:szCs w:val="20"/>
              </w:rPr>
              <w:t xml:space="preserve">przysłów i związków frazeologicznych świadczących o </w:t>
            </w:r>
            <w:r w:rsidR="007D35A9">
              <w:rPr>
                <w:rFonts w:ascii="Times New Roman" w:hAnsi="Times New Roman"/>
                <w:sz w:val="20"/>
                <w:szCs w:val="20"/>
              </w:rPr>
              <w:t>biblijnych i mitologicznych korzeniach kulturowych</w:t>
            </w:r>
          </w:p>
          <w:p w14:paraId="00A7071C" w14:textId="7621E55B" w:rsidR="00057120" w:rsidRDefault="00057120" w:rsidP="003B763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176E3">
              <w:rPr>
                <w:rFonts w:ascii="Times New Roman" w:hAnsi="Times New Roman"/>
                <w:sz w:val="20"/>
                <w:szCs w:val="20"/>
              </w:rPr>
              <w:t>pod</w:t>
            </w:r>
            <w:r w:rsidR="00623668">
              <w:rPr>
                <w:rFonts w:ascii="Times New Roman" w:hAnsi="Times New Roman"/>
                <w:sz w:val="20"/>
                <w:szCs w:val="20"/>
              </w:rPr>
              <w:t>aje</w:t>
            </w:r>
            <w:r w:rsidR="001176E3">
              <w:rPr>
                <w:rFonts w:ascii="Times New Roman" w:hAnsi="Times New Roman"/>
                <w:sz w:val="20"/>
                <w:szCs w:val="20"/>
              </w:rPr>
              <w:t xml:space="preserve"> przykł</w:t>
            </w:r>
            <w:r w:rsidR="00623668">
              <w:rPr>
                <w:rFonts w:ascii="Times New Roman" w:hAnsi="Times New Roman"/>
                <w:sz w:val="20"/>
                <w:szCs w:val="20"/>
              </w:rPr>
              <w:t>a</w:t>
            </w:r>
            <w:r w:rsidR="001176E3">
              <w:rPr>
                <w:rFonts w:ascii="Times New Roman" w:hAnsi="Times New Roman"/>
                <w:sz w:val="20"/>
                <w:szCs w:val="20"/>
              </w:rPr>
              <w:t>dy utrwalonych w języku</w:t>
            </w:r>
            <w:r w:rsidR="00623668">
              <w:rPr>
                <w:rFonts w:ascii="Times New Roman" w:hAnsi="Times New Roman"/>
                <w:sz w:val="20"/>
                <w:szCs w:val="20"/>
              </w:rPr>
              <w:t xml:space="preserve"> sposobów wartościowania</w:t>
            </w:r>
            <w:r w:rsidR="001176E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3B7631" w:rsidRPr="00FA6B2C" w14:paraId="6AE1DDBA" w14:textId="77777777" w:rsidTr="00B524FA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71DAC0" w14:textId="77777777" w:rsidR="003B7631" w:rsidRPr="00C31FC2" w:rsidRDefault="003B7631" w:rsidP="003B7631">
            <w:pPr>
              <w:snapToGrid w:val="0"/>
              <w:ind w:right="41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POZYTYWIZM – TWORZENIE WYPOWIEDZI </w:t>
            </w:r>
            <w:r w:rsidRPr="00784358">
              <w:rPr>
                <w:rFonts w:ascii="Times New Roman" w:hAnsi="Times New Roman"/>
                <w:b/>
                <w:sz w:val="20"/>
                <w:szCs w:val="20"/>
              </w:rPr>
              <w:t>Z ELEMENTAMI RETORYKI</w:t>
            </w:r>
          </w:p>
        </w:tc>
      </w:tr>
      <w:tr w:rsidR="003B7631" w:rsidRPr="00FA6B2C" w14:paraId="1AA83D0A" w14:textId="77777777" w:rsidTr="00B524FA"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6040A93" w14:textId="6125E95A" w:rsidR="003B7631" w:rsidRPr="00412CD9" w:rsidRDefault="003B6239" w:rsidP="003B763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62</w:t>
            </w:r>
            <w:r w:rsidR="003B763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3B7631">
              <w:rPr>
                <w:rFonts w:ascii="Times New Roman" w:hAnsi="Times New Roman"/>
                <w:sz w:val="20"/>
                <w:szCs w:val="20"/>
              </w:rPr>
              <w:t xml:space="preserve">Rozpoznawanie </w:t>
            </w:r>
            <w:r w:rsidR="003B7631">
              <w:rPr>
                <w:rFonts w:ascii="Times New Roman" w:hAnsi="Times New Roman"/>
                <w:sz w:val="20"/>
                <w:szCs w:val="20"/>
              </w:rPr>
              <w:lastRenderedPageBreak/>
              <w:t>mechanizmów manipulacji i skuteczne przeciwstawianie się jej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41699B9" w14:textId="4B5D3A91" w:rsidR="003B7631" w:rsidRPr="00FA6B2C" w:rsidRDefault="008439C0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podręcznik do języka polskiego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lastRenderedPageBreak/>
              <w:t xml:space="preserve">NOWE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Ponad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słowami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66AC">
              <w:rPr>
                <w:rFonts w:ascii="Times New Roman" w:hAnsi="Times New Roman"/>
                <w:i/>
                <w:sz w:val="20"/>
                <w:szCs w:val="20"/>
              </w:rPr>
              <w:t>2.2</w:t>
            </w:r>
            <w:r>
              <w:rPr>
                <w:rFonts w:ascii="Times New Roman" w:hAnsi="Times New Roman"/>
                <w:sz w:val="20"/>
                <w:szCs w:val="20"/>
              </w:rPr>
              <w:t>, s. 150-155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2140C79" w14:textId="77777777" w:rsidR="003B7631" w:rsidRDefault="003B7631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etyka wypowiedzi</w:t>
            </w:r>
          </w:p>
          <w:p w14:paraId="162F55A0" w14:textId="77777777" w:rsidR="003B7631" w:rsidRDefault="003B7631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perswazja</w:t>
            </w:r>
          </w:p>
          <w:p w14:paraId="30F4A288" w14:textId="77777777" w:rsidR="003B7631" w:rsidRDefault="003B7631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manipulacja</w:t>
            </w:r>
          </w:p>
          <w:p w14:paraId="340C1938" w14:textId="77777777" w:rsidR="003B7631" w:rsidRDefault="003B7631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pozajęzykowe i językowe zabiegi służące manipulacji</w:t>
            </w:r>
          </w:p>
          <w:p w14:paraId="0895AA8C" w14:textId="35D0B6ED" w:rsidR="003B7631" w:rsidRDefault="003B7631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intencja wypowiedzi</w:t>
            </w:r>
          </w:p>
          <w:p w14:paraId="70BC7893" w14:textId="77777777" w:rsidR="003B7631" w:rsidRPr="00FA6B2C" w:rsidRDefault="003B7631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*presupozycja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96A96B1" w14:textId="77777777" w:rsidR="003B7631" w:rsidRPr="00FA6B2C" w:rsidRDefault="003B7631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923BE5E" w14:textId="77777777" w:rsidR="003B7631" w:rsidRDefault="003B7631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III.1.2 ZP</w:t>
            </w:r>
          </w:p>
          <w:p w14:paraId="4B4B1395" w14:textId="77777777" w:rsidR="003B7631" w:rsidRDefault="003B7631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II.3.1 ZR</w:t>
            </w:r>
          </w:p>
          <w:p w14:paraId="1A3B2980" w14:textId="62FCB1B2" w:rsidR="003B7631" w:rsidRPr="00FA6B2C" w:rsidRDefault="003B7631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AB3DC54" w14:textId="77777777" w:rsidR="003B7631" w:rsidRPr="008A6CF2" w:rsidRDefault="003B7631" w:rsidP="003B763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8A6CF2">
              <w:rPr>
                <w:rFonts w:ascii="Times New Roman" w:hAnsi="Times New Roman"/>
                <w:sz w:val="20"/>
                <w:szCs w:val="20"/>
              </w:rPr>
              <w:lastRenderedPageBreak/>
              <w:t>• definiuje perswazję i manipulację</w:t>
            </w:r>
          </w:p>
          <w:p w14:paraId="111871A3" w14:textId="77777777" w:rsidR="003B7631" w:rsidRPr="008A6CF2" w:rsidRDefault="003B7631" w:rsidP="003B763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8A6CF2">
              <w:rPr>
                <w:rFonts w:ascii="Times New Roman" w:hAnsi="Times New Roman"/>
                <w:sz w:val="20"/>
                <w:szCs w:val="20"/>
              </w:rPr>
              <w:t>• odróżnia perswazję od manipulacji</w:t>
            </w:r>
          </w:p>
          <w:p w14:paraId="71CC3C00" w14:textId="77777777" w:rsidR="003B7631" w:rsidRPr="008A6CF2" w:rsidRDefault="003B7631" w:rsidP="003B763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8A6CF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wymienia językowe i pozajęzykowe zabiegi służące manipulacji </w:t>
            </w:r>
          </w:p>
          <w:p w14:paraId="4326B846" w14:textId="77777777" w:rsidR="003B7631" w:rsidRPr="008A6CF2" w:rsidRDefault="003B7631" w:rsidP="003B763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8A6CF2">
              <w:rPr>
                <w:rFonts w:ascii="Times New Roman" w:hAnsi="Times New Roman"/>
                <w:sz w:val="20"/>
                <w:szCs w:val="20"/>
              </w:rPr>
              <w:t>• podaje przykłady językowych i pozajęzykowych zabiegów służących manipulacji</w:t>
            </w:r>
          </w:p>
          <w:p w14:paraId="3F781B0A" w14:textId="77777777" w:rsidR="003B7631" w:rsidRPr="008A6CF2" w:rsidRDefault="003B7631" w:rsidP="003B763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8A6CF2">
              <w:rPr>
                <w:rFonts w:ascii="Times New Roman" w:hAnsi="Times New Roman"/>
                <w:sz w:val="20"/>
                <w:szCs w:val="20"/>
              </w:rPr>
              <w:t>• rozpoznaje techniki manipulacyjne w podanym tekście</w:t>
            </w:r>
          </w:p>
          <w:p w14:paraId="7DB21EA7" w14:textId="77777777" w:rsidR="003B7631" w:rsidRPr="008A6CF2" w:rsidRDefault="003B7631" w:rsidP="003B763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8A6CF2">
              <w:rPr>
                <w:rFonts w:ascii="Times New Roman" w:hAnsi="Times New Roman"/>
                <w:sz w:val="20"/>
                <w:szCs w:val="20"/>
              </w:rPr>
              <w:t>• przygotowuje wypowiedź o charakterze manipulacyjnym</w:t>
            </w:r>
          </w:p>
          <w:p w14:paraId="354EEC92" w14:textId="77777777" w:rsidR="003B7631" w:rsidRPr="008A6CF2" w:rsidRDefault="003B7631" w:rsidP="003B763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8A6CF2">
              <w:rPr>
                <w:rFonts w:ascii="Times New Roman" w:hAnsi="Times New Roman"/>
                <w:sz w:val="20"/>
                <w:szCs w:val="20"/>
              </w:rPr>
              <w:t>• analizuje wypowiedź manipulacyjną pod kątem użytych środków językowych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FD67947" w14:textId="77777777" w:rsidR="003B7631" w:rsidRDefault="003B7631" w:rsidP="003B763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określa presupozycje podanych zdań </w:t>
            </w:r>
          </w:p>
          <w:p w14:paraId="51F76345" w14:textId="72679A09" w:rsidR="003B7631" w:rsidRPr="00FD649B" w:rsidRDefault="003B7631" w:rsidP="003B763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7631" w:rsidRPr="00FA6B2C" w14:paraId="249A7D25" w14:textId="77777777" w:rsidTr="00B524FA">
        <w:trPr>
          <w:trHeight w:val="15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FF1A23" w14:textId="77777777" w:rsidR="003B7631" w:rsidRPr="00571BAE" w:rsidRDefault="003B7631" w:rsidP="003B7631">
            <w:pPr>
              <w:snapToGrid w:val="0"/>
              <w:ind w:right="41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POZYTYWIZM </w:t>
            </w:r>
            <w:r w:rsidRPr="00D07DE4">
              <w:rPr>
                <w:rFonts w:ascii="Times New Roman" w:hAnsi="Times New Roman"/>
                <w:b/>
                <w:bCs/>
                <w:sz w:val="20"/>
                <w:szCs w:val="20"/>
              </w:rPr>
              <w:t>– POWTÓRZENIE I PODSUMOWANIE</w:t>
            </w:r>
          </w:p>
        </w:tc>
      </w:tr>
      <w:tr w:rsidR="003B7631" w:rsidRPr="00FA6B2C" w14:paraId="5AC45C73" w14:textId="77777777" w:rsidTr="00B524FA"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5BFB268" w14:textId="35B3BC3C" w:rsidR="003B7631" w:rsidRPr="00571BAE" w:rsidRDefault="00FD5AE0" w:rsidP="003B763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63</w:t>
            </w:r>
            <w:r w:rsidRPr="00CE63D5">
              <w:rPr>
                <w:rFonts w:ascii="Times New Roman" w:hAnsi="Times New Roman"/>
                <w:b/>
                <w:b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65. </w:t>
            </w:r>
            <w:r w:rsidR="003B7631">
              <w:rPr>
                <w:rFonts w:ascii="Times New Roman" w:hAnsi="Times New Roman"/>
                <w:sz w:val="20"/>
                <w:szCs w:val="20"/>
              </w:rPr>
              <w:t>Powtórzenie i podsumowanie wiadomości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62C21F0" w14:textId="081A5370" w:rsidR="003B7631" w:rsidRPr="00FA6B2C" w:rsidRDefault="00EE3C22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podręcznik do języka polskiego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NOWE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Ponad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34464C">
              <w:rPr>
                <w:rFonts w:ascii="Times New Roman" w:hAnsi="Times New Roman"/>
                <w:i/>
                <w:sz w:val="20"/>
                <w:szCs w:val="20"/>
              </w:rPr>
              <w:t>słowami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66AC">
              <w:rPr>
                <w:rFonts w:ascii="Times New Roman" w:hAnsi="Times New Roman"/>
                <w:i/>
                <w:sz w:val="20"/>
                <w:szCs w:val="20"/>
              </w:rPr>
              <w:t>2.2</w:t>
            </w:r>
            <w:r>
              <w:rPr>
                <w:rFonts w:ascii="Times New Roman" w:hAnsi="Times New Roman"/>
                <w:sz w:val="20"/>
                <w:szCs w:val="20"/>
              </w:rPr>
              <w:t>, s. 1</w:t>
            </w:r>
            <w:r w:rsidR="008F7A1C">
              <w:rPr>
                <w:rFonts w:ascii="Times New Roman" w:hAnsi="Times New Roman"/>
                <w:sz w:val="20"/>
                <w:szCs w:val="20"/>
              </w:rPr>
              <w:t>56-167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61ECC14" w14:textId="77777777" w:rsidR="003B7631" w:rsidRPr="00212244" w:rsidRDefault="003B7631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12244">
              <w:rPr>
                <w:rFonts w:ascii="Times New Roman" w:hAnsi="Times New Roman"/>
                <w:sz w:val="20"/>
                <w:szCs w:val="20"/>
              </w:rPr>
              <w:t>• historia</w:t>
            </w:r>
          </w:p>
          <w:p w14:paraId="5931BA36" w14:textId="77777777" w:rsidR="003B7631" w:rsidRDefault="003B7631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12244">
              <w:rPr>
                <w:rFonts w:ascii="Times New Roman" w:hAnsi="Times New Roman"/>
                <w:sz w:val="20"/>
                <w:szCs w:val="20"/>
              </w:rPr>
              <w:t>• filozofia</w:t>
            </w:r>
          </w:p>
          <w:p w14:paraId="0CA1DC90" w14:textId="77777777" w:rsidR="00EE000F" w:rsidRPr="00212244" w:rsidRDefault="00EE000F" w:rsidP="00EE000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gatunki literackie</w:t>
            </w:r>
          </w:p>
          <w:p w14:paraId="3F326AD6" w14:textId="77777777" w:rsidR="00EE000F" w:rsidRPr="00212244" w:rsidRDefault="00EE000F" w:rsidP="00EE000F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12244">
              <w:rPr>
                <w:rFonts w:ascii="Times New Roman" w:hAnsi="Times New Roman"/>
                <w:sz w:val="20"/>
                <w:szCs w:val="20"/>
              </w:rPr>
              <w:t>• nauka i oświata</w:t>
            </w:r>
          </w:p>
          <w:p w14:paraId="0BD88638" w14:textId="78482849" w:rsidR="00EE000F" w:rsidRDefault="00EE000F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cechy literatury</w:t>
            </w:r>
          </w:p>
          <w:p w14:paraId="1EA733F2" w14:textId="132065E9" w:rsidR="00D93600" w:rsidRPr="00212244" w:rsidRDefault="00D93600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cechy epoki</w:t>
            </w:r>
          </w:p>
          <w:p w14:paraId="63C1948A" w14:textId="77777777" w:rsidR="003B7631" w:rsidRDefault="003B7631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12244">
              <w:rPr>
                <w:rFonts w:ascii="Times New Roman" w:hAnsi="Times New Roman"/>
                <w:sz w:val="20"/>
                <w:szCs w:val="20"/>
              </w:rPr>
              <w:t>• sztuka</w:t>
            </w:r>
          </w:p>
          <w:p w14:paraId="4CEE9333" w14:textId="77777777" w:rsidR="00D93600" w:rsidRDefault="00D93600" w:rsidP="00D9360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motywy</w:t>
            </w:r>
          </w:p>
          <w:p w14:paraId="04EB2B73" w14:textId="751FD506" w:rsidR="00D93600" w:rsidRDefault="00D93600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bohaterowie literaccy</w:t>
            </w:r>
          </w:p>
          <w:p w14:paraId="5F9FA6B1" w14:textId="77777777" w:rsidR="003B7631" w:rsidRPr="00FA6B2C" w:rsidRDefault="003B7631" w:rsidP="003B763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12244">
              <w:rPr>
                <w:rFonts w:ascii="Times New Roman" w:hAnsi="Times New Roman"/>
                <w:sz w:val="20"/>
                <w:szCs w:val="20"/>
              </w:rPr>
              <w:t xml:space="preserve">• rozwiązanie testu </w:t>
            </w:r>
            <w:r w:rsidRPr="00212244">
              <w:rPr>
                <w:rFonts w:ascii="Times New Roman" w:hAnsi="Times New Roman"/>
                <w:i/>
                <w:iCs/>
                <w:sz w:val="20"/>
                <w:szCs w:val="20"/>
              </w:rPr>
              <w:t>Sprawdź się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ACAB99B" w14:textId="08CC0C43" w:rsidR="003B7631" w:rsidRPr="00FA6B2C" w:rsidRDefault="00E4680F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E3F38F7" w14:textId="77777777" w:rsidR="003B7631" w:rsidRPr="00E118A0" w:rsidRDefault="003B7631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 w:rsidRPr="00E118A0">
              <w:rPr>
                <w:rFonts w:ascii="Times New Roman" w:hAnsi="Times New Roman"/>
                <w:sz w:val="20"/>
                <w:szCs w:val="20"/>
                <w:lang w:val="sv-SE"/>
              </w:rPr>
              <w:t>I.2.1 ZP</w:t>
            </w:r>
          </w:p>
          <w:p w14:paraId="7A792468" w14:textId="77777777" w:rsidR="003B7631" w:rsidRPr="00E118A0" w:rsidRDefault="003B7631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 w:rsidRPr="00E118A0">
              <w:rPr>
                <w:rFonts w:ascii="Times New Roman" w:hAnsi="Times New Roman"/>
                <w:sz w:val="20"/>
                <w:szCs w:val="20"/>
                <w:lang w:val="sv-SE"/>
              </w:rPr>
              <w:t>IV.1 ZP</w:t>
            </w:r>
          </w:p>
          <w:p w14:paraId="1476B154" w14:textId="77777777" w:rsidR="003B7631" w:rsidRPr="00E118A0" w:rsidRDefault="003B7631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 w:rsidRPr="00E118A0">
              <w:rPr>
                <w:rFonts w:ascii="Times New Roman" w:hAnsi="Times New Roman"/>
                <w:sz w:val="20"/>
                <w:szCs w:val="20"/>
                <w:lang w:val="sv-SE"/>
              </w:rPr>
              <w:t>IV.2 ZP</w:t>
            </w:r>
          </w:p>
          <w:p w14:paraId="287DAD9F" w14:textId="77777777" w:rsidR="003B7631" w:rsidRPr="00E118A0" w:rsidRDefault="003B7631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 w:rsidRPr="00E118A0">
              <w:rPr>
                <w:rFonts w:ascii="Times New Roman" w:hAnsi="Times New Roman"/>
                <w:sz w:val="20"/>
                <w:szCs w:val="20"/>
                <w:lang w:val="sv-SE"/>
              </w:rPr>
              <w:t>IV.3 ZP</w:t>
            </w:r>
          </w:p>
          <w:p w14:paraId="787A78E3" w14:textId="77777777" w:rsidR="003B7631" w:rsidRPr="00E118A0" w:rsidRDefault="003B7631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 w:rsidRPr="00E118A0">
              <w:rPr>
                <w:rFonts w:ascii="Times New Roman" w:hAnsi="Times New Roman"/>
                <w:sz w:val="20"/>
                <w:szCs w:val="20"/>
                <w:lang w:val="sv-SE"/>
              </w:rPr>
              <w:t>IV.5 ZP</w:t>
            </w:r>
          </w:p>
          <w:p w14:paraId="0D7C8B4A" w14:textId="77777777" w:rsidR="003B7631" w:rsidRPr="00E118A0" w:rsidRDefault="003B7631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 w:rsidRPr="00E118A0">
              <w:rPr>
                <w:rFonts w:ascii="Times New Roman" w:hAnsi="Times New Roman"/>
                <w:sz w:val="20"/>
                <w:szCs w:val="20"/>
                <w:lang w:val="sv-SE"/>
              </w:rPr>
              <w:t>IV.6 ZP</w:t>
            </w:r>
          </w:p>
          <w:p w14:paraId="7DF83BDE" w14:textId="77777777" w:rsidR="003B7631" w:rsidRPr="00E118A0" w:rsidRDefault="003B7631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 w:rsidRPr="00E118A0">
              <w:rPr>
                <w:rFonts w:ascii="Times New Roman" w:hAnsi="Times New Roman"/>
                <w:sz w:val="20"/>
                <w:szCs w:val="20"/>
                <w:lang w:val="sv-SE"/>
              </w:rPr>
              <w:t>IV.7 ZP</w:t>
            </w:r>
          </w:p>
          <w:p w14:paraId="371DB760" w14:textId="77777777" w:rsidR="003B7631" w:rsidRPr="00E118A0" w:rsidRDefault="003B7631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 w:rsidRPr="00E118A0">
              <w:rPr>
                <w:rFonts w:ascii="Times New Roman" w:hAnsi="Times New Roman"/>
                <w:sz w:val="20"/>
                <w:szCs w:val="20"/>
                <w:lang w:val="sv-SE"/>
              </w:rPr>
              <w:t>IV.8 ZP</w:t>
            </w:r>
          </w:p>
          <w:p w14:paraId="0A109DF1" w14:textId="77777777" w:rsidR="003B7631" w:rsidRPr="00E118A0" w:rsidRDefault="003B7631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 w:rsidRPr="00E118A0">
              <w:rPr>
                <w:rFonts w:ascii="Times New Roman" w:hAnsi="Times New Roman"/>
                <w:sz w:val="20"/>
                <w:szCs w:val="20"/>
                <w:lang w:val="sv-SE"/>
              </w:rPr>
              <w:t>IV.9 ZP</w:t>
            </w:r>
          </w:p>
          <w:p w14:paraId="3A87E5A4" w14:textId="77777777" w:rsidR="003B7631" w:rsidRPr="00E118A0" w:rsidRDefault="003B7631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 w:rsidRPr="00E118A0">
              <w:rPr>
                <w:rFonts w:ascii="Times New Roman" w:hAnsi="Times New Roman"/>
                <w:sz w:val="20"/>
                <w:szCs w:val="20"/>
                <w:lang w:val="sv-SE"/>
              </w:rPr>
              <w:t>IV.10 ZP</w:t>
            </w:r>
          </w:p>
          <w:p w14:paraId="0A819C2C" w14:textId="77777777" w:rsidR="003B7631" w:rsidRPr="00E118A0" w:rsidRDefault="003B7631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 w:rsidRPr="00E118A0">
              <w:rPr>
                <w:rFonts w:ascii="Times New Roman" w:hAnsi="Times New Roman"/>
                <w:sz w:val="20"/>
                <w:szCs w:val="20"/>
                <w:lang w:val="sv-SE"/>
              </w:rPr>
              <w:t>IV.11 ZP</w:t>
            </w:r>
          </w:p>
          <w:p w14:paraId="2951046D" w14:textId="77777777" w:rsidR="003B7631" w:rsidRPr="00E118A0" w:rsidRDefault="003B7631" w:rsidP="003B763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 w:rsidRPr="00E118A0">
              <w:rPr>
                <w:rFonts w:ascii="Times New Roman" w:hAnsi="Times New Roman"/>
                <w:sz w:val="20"/>
                <w:szCs w:val="20"/>
                <w:lang w:val="sv-SE"/>
              </w:rPr>
              <w:t>IV.1 ZR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423852B" w14:textId="77777777" w:rsidR="003B7631" w:rsidRDefault="003B7631" w:rsidP="003B763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odtwarza najważniejsze fakty, sądy i opinie</w:t>
            </w:r>
          </w:p>
          <w:p w14:paraId="01B8859C" w14:textId="77777777" w:rsidR="003B7631" w:rsidRDefault="003B7631" w:rsidP="003B763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wykorzystuje najważniejsze konteksty</w:t>
            </w:r>
          </w:p>
          <w:p w14:paraId="1EEA73FC" w14:textId="77777777" w:rsidR="003B7631" w:rsidRDefault="003B7631" w:rsidP="003B763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wyciąga wnioski</w:t>
            </w:r>
          </w:p>
          <w:p w14:paraId="23705AE0" w14:textId="77777777" w:rsidR="003B7631" w:rsidRDefault="003B7631" w:rsidP="003B763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własne stanowisko</w:t>
            </w:r>
          </w:p>
          <w:p w14:paraId="285B0311" w14:textId="77777777" w:rsidR="003B7631" w:rsidRDefault="003B7631" w:rsidP="003B763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poprawnie interpretuje wymagany materiał</w:t>
            </w:r>
          </w:p>
          <w:p w14:paraId="469165C9" w14:textId="77777777" w:rsidR="003B7631" w:rsidRDefault="003B7631" w:rsidP="003B763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właściwie argumentuje</w:t>
            </w:r>
          </w:p>
          <w:p w14:paraId="52FABC37" w14:textId="77777777" w:rsidR="003B7631" w:rsidRDefault="003B7631" w:rsidP="003B763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uogólnia, podsumowuje i porównuje</w:t>
            </w:r>
          </w:p>
          <w:p w14:paraId="78136EE8" w14:textId="77777777" w:rsidR="003B7631" w:rsidRPr="00FA6B2C" w:rsidRDefault="003B7631" w:rsidP="003B763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C92ADD3" w14:textId="77777777" w:rsidR="003B7631" w:rsidRDefault="003B7631" w:rsidP="003B763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665D0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wykorzystuje bogate konteksty</w:t>
            </w:r>
          </w:p>
          <w:p w14:paraId="42232EBA" w14:textId="77777777" w:rsidR="003B7631" w:rsidRPr="00FA6B2C" w:rsidRDefault="003B7631" w:rsidP="003B7631">
            <w:pPr>
              <w:snapToGrid w:val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formułuje i rozwiązuje problemy badawcze z wykorzystaniem literatury naukowej</w:t>
            </w:r>
          </w:p>
        </w:tc>
      </w:tr>
    </w:tbl>
    <w:p w14:paraId="3A1BA189" w14:textId="77777777" w:rsidR="004A43AC" w:rsidRDefault="004A43AC" w:rsidP="004A43AC">
      <w:pPr>
        <w:rPr>
          <w:rFonts w:ascii="Times New Roman" w:hAnsi="Times New Roman"/>
          <w:sz w:val="20"/>
          <w:szCs w:val="20"/>
        </w:rPr>
      </w:pPr>
    </w:p>
    <w:p w14:paraId="5110E4FA" w14:textId="77777777" w:rsidR="004A43AC" w:rsidRDefault="004A43AC" w:rsidP="004A43AC">
      <w:pPr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Autorka: Magdalena Lotterhoff</w:t>
      </w:r>
    </w:p>
    <w:p w14:paraId="561CFA5F" w14:textId="77777777" w:rsidR="00244B57" w:rsidRDefault="00244B57"/>
    <w:sectPr w:rsidR="00244B57" w:rsidSect="004A43AC">
      <w:headerReference w:type="default" r:id="rId8"/>
      <w:footerReference w:type="default" r:id="rId9"/>
      <w:pgSz w:w="16838" w:h="11906" w:orient="landscape"/>
      <w:pgMar w:top="720" w:right="536" w:bottom="720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CB62DC" w14:textId="77777777" w:rsidR="0099223E" w:rsidRDefault="0099223E">
      <w:r>
        <w:separator/>
      </w:r>
    </w:p>
  </w:endnote>
  <w:endnote w:type="continuationSeparator" w:id="0">
    <w:p w14:paraId="119CCC7D" w14:textId="77777777" w:rsidR="0099223E" w:rsidRDefault="00992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EE"/>
    <w:family w:val="swiss"/>
    <w:pitch w:val="variable"/>
    <w:sig w:usb0="E7002EFF" w:usb1="D200FDFF" w:usb2="0A24602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53E98F" w14:textId="77777777" w:rsidR="003839FB" w:rsidRDefault="00E4680F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35</w:t>
    </w:r>
    <w:r>
      <w:fldChar w:fldCharType="end"/>
    </w:r>
  </w:p>
  <w:p w14:paraId="0833CD52" w14:textId="77777777" w:rsidR="003839FB" w:rsidRDefault="003839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F8E189" w14:textId="77777777" w:rsidR="0099223E" w:rsidRDefault="0099223E">
      <w:r>
        <w:separator/>
      </w:r>
    </w:p>
  </w:footnote>
  <w:footnote w:type="continuationSeparator" w:id="0">
    <w:p w14:paraId="63DC6513" w14:textId="77777777" w:rsidR="0099223E" w:rsidRDefault="009922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EB15A" w14:textId="77777777" w:rsidR="003839FB" w:rsidRDefault="00E4680F" w:rsidP="009D5B4A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4893A58" wp14:editId="2F901404">
          <wp:simplePos x="0" y="0"/>
          <wp:positionH relativeFrom="column">
            <wp:posOffset>6816725</wp:posOffset>
          </wp:positionH>
          <wp:positionV relativeFrom="paragraph">
            <wp:posOffset>-24130</wp:posOffset>
          </wp:positionV>
          <wp:extent cx="2657475" cy="542925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74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455CB352" wp14:editId="105830C7">
          <wp:extent cx="2933065" cy="914400"/>
          <wp:effectExtent l="0" t="0" r="0" b="0"/>
          <wp:docPr id="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06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32B71"/>
    <w:multiLevelType w:val="hybridMultilevel"/>
    <w:tmpl w:val="A9A6DB1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53C0F76"/>
    <w:multiLevelType w:val="hybridMultilevel"/>
    <w:tmpl w:val="68E6B4D0"/>
    <w:lvl w:ilvl="0" w:tplc="D8E69854">
      <w:start w:val="19"/>
      <w:numFmt w:val="bullet"/>
      <w:lvlText w:val="-"/>
      <w:lvlJc w:val="left"/>
      <w:pPr>
        <w:ind w:left="720" w:hanging="360"/>
      </w:pPr>
      <w:rPr>
        <w:rFonts w:ascii="Times New Roman" w:eastAsia="DejaVu Sans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44780"/>
    <w:multiLevelType w:val="hybridMultilevel"/>
    <w:tmpl w:val="9D845C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5129C"/>
    <w:multiLevelType w:val="hybridMultilevel"/>
    <w:tmpl w:val="92D47280"/>
    <w:lvl w:ilvl="0" w:tplc="414A12D4">
      <w:start w:val="19"/>
      <w:numFmt w:val="bullet"/>
      <w:lvlText w:val="-"/>
      <w:lvlJc w:val="left"/>
      <w:pPr>
        <w:ind w:left="720" w:hanging="360"/>
      </w:pPr>
      <w:rPr>
        <w:rFonts w:ascii="Times New Roman" w:eastAsia="DejaVu Sans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F4145"/>
    <w:multiLevelType w:val="hybridMultilevel"/>
    <w:tmpl w:val="C69857D2"/>
    <w:lvl w:ilvl="0" w:tplc="CCE272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4522D9"/>
    <w:multiLevelType w:val="hybridMultilevel"/>
    <w:tmpl w:val="C75A5B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F441D9"/>
    <w:multiLevelType w:val="hybridMultilevel"/>
    <w:tmpl w:val="445E2FFE"/>
    <w:lvl w:ilvl="0" w:tplc="6A28E31C">
      <w:start w:val="1"/>
      <w:numFmt w:val="bullet"/>
      <w:lvlText w:val=""/>
      <w:lvlJc w:val="left"/>
      <w:pPr>
        <w:ind w:left="720" w:hanging="360"/>
      </w:pPr>
      <w:rPr>
        <w:rFonts w:ascii="Symbol" w:eastAsia="DejaVu Sans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5F1619"/>
    <w:multiLevelType w:val="hybridMultilevel"/>
    <w:tmpl w:val="B18497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7E2DE3"/>
    <w:multiLevelType w:val="hybridMultilevel"/>
    <w:tmpl w:val="40E4E56A"/>
    <w:lvl w:ilvl="0" w:tplc="0415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6EB02E76"/>
    <w:multiLevelType w:val="hybridMultilevel"/>
    <w:tmpl w:val="0F2A17AA"/>
    <w:lvl w:ilvl="0" w:tplc="2F3C984C">
      <w:start w:val="3"/>
      <w:numFmt w:val="bullet"/>
      <w:lvlText w:val=""/>
      <w:lvlJc w:val="left"/>
      <w:pPr>
        <w:ind w:left="720" w:hanging="360"/>
      </w:pPr>
      <w:rPr>
        <w:rFonts w:ascii="Symbol" w:eastAsia="DejaVu Sans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1D018B"/>
    <w:multiLevelType w:val="hybridMultilevel"/>
    <w:tmpl w:val="001EF378"/>
    <w:lvl w:ilvl="0" w:tplc="10FE323E">
      <w:start w:val="19"/>
      <w:numFmt w:val="bullet"/>
      <w:lvlText w:val=""/>
      <w:lvlJc w:val="left"/>
      <w:pPr>
        <w:ind w:left="720" w:hanging="360"/>
      </w:pPr>
      <w:rPr>
        <w:rFonts w:ascii="Symbol" w:eastAsia="DejaVu Sans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2639888">
    <w:abstractNumId w:val="4"/>
  </w:num>
  <w:num w:numId="2" w16cid:durableId="1114442765">
    <w:abstractNumId w:val="9"/>
  </w:num>
  <w:num w:numId="3" w16cid:durableId="943607954">
    <w:abstractNumId w:val="10"/>
  </w:num>
  <w:num w:numId="4" w16cid:durableId="509367411">
    <w:abstractNumId w:val="2"/>
  </w:num>
  <w:num w:numId="5" w16cid:durableId="1700623792">
    <w:abstractNumId w:val="3"/>
  </w:num>
  <w:num w:numId="6" w16cid:durableId="2055932870">
    <w:abstractNumId w:val="1"/>
  </w:num>
  <w:num w:numId="7" w16cid:durableId="1637949772">
    <w:abstractNumId w:val="5"/>
  </w:num>
  <w:num w:numId="8" w16cid:durableId="252983338">
    <w:abstractNumId w:val="7"/>
  </w:num>
  <w:num w:numId="9" w16cid:durableId="551386010">
    <w:abstractNumId w:val="0"/>
  </w:num>
  <w:num w:numId="10" w16cid:durableId="1819227012">
    <w:abstractNumId w:val="8"/>
  </w:num>
  <w:num w:numId="11" w16cid:durableId="8282562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3AC"/>
    <w:rsid w:val="00000E95"/>
    <w:rsid w:val="00003CD3"/>
    <w:rsid w:val="00011CB5"/>
    <w:rsid w:val="00014E39"/>
    <w:rsid w:val="00021C1D"/>
    <w:rsid w:val="000233C5"/>
    <w:rsid w:val="000261BF"/>
    <w:rsid w:val="00031A79"/>
    <w:rsid w:val="00031F9A"/>
    <w:rsid w:val="00037B54"/>
    <w:rsid w:val="00053B4B"/>
    <w:rsid w:val="00057120"/>
    <w:rsid w:val="000642C5"/>
    <w:rsid w:val="00084B92"/>
    <w:rsid w:val="00085346"/>
    <w:rsid w:val="00087001"/>
    <w:rsid w:val="000B50B4"/>
    <w:rsid w:val="000B77C8"/>
    <w:rsid w:val="000C2009"/>
    <w:rsid w:val="000C2357"/>
    <w:rsid w:val="000C342A"/>
    <w:rsid w:val="000D3D2B"/>
    <w:rsid w:val="000E7589"/>
    <w:rsid w:val="000F228D"/>
    <w:rsid w:val="000F4F77"/>
    <w:rsid w:val="001169FD"/>
    <w:rsid w:val="001176E3"/>
    <w:rsid w:val="00124EF7"/>
    <w:rsid w:val="0012689E"/>
    <w:rsid w:val="001303AD"/>
    <w:rsid w:val="00131FE8"/>
    <w:rsid w:val="00146414"/>
    <w:rsid w:val="00147F9F"/>
    <w:rsid w:val="00155425"/>
    <w:rsid w:val="00156BA3"/>
    <w:rsid w:val="001606FB"/>
    <w:rsid w:val="00162920"/>
    <w:rsid w:val="0016325F"/>
    <w:rsid w:val="00164F91"/>
    <w:rsid w:val="00174CAF"/>
    <w:rsid w:val="0018240E"/>
    <w:rsid w:val="00182C7E"/>
    <w:rsid w:val="001848A8"/>
    <w:rsid w:val="001952F5"/>
    <w:rsid w:val="001C3D71"/>
    <w:rsid w:val="001D16AE"/>
    <w:rsid w:val="001D5AA0"/>
    <w:rsid w:val="001D792B"/>
    <w:rsid w:val="001E1153"/>
    <w:rsid w:val="001E489B"/>
    <w:rsid w:val="001E7D45"/>
    <w:rsid w:val="001F1074"/>
    <w:rsid w:val="00224495"/>
    <w:rsid w:val="0022507A"/>
    <w:rsid w:val="0022562D"/>
    <w:rsid w:val="002365CF"/>
    <w:rsid w:val="00244B57"/>
    <w:rsid w:val="00246130"/>
    <w:rsid w:val="00246F95"/>
    <w:rsid w:val="002514CF"/>
    <w:rsid w:val="00255A0F"/>
    <w:rsid w:val="00256F05"/>
    <w:rsid w:val="00261A61"/>
    <w:rsid w:val="00270FCC"/>
    <w:rsid w:val="002A3478"/>
    <w:rsid w:val="002A4B5D"/>
    <w:rsid w:val="002B0CB9"/>
    <w:rsid w:val="002B3881"/>
    <w:rsid w:val="002B70F3"/>
    <w:rsid w:val="002C07D4"/>
    <w:rsid w:val="002D2928"/>
    <w:rsid w:val="002D3D42"/>
    <w:rsid w:val="002D3E3A"/>
    <w:rsid w:val="002D40BC"/>
    <w:rsid w:val="002D608E"/>
    <w:rsid w:val="002E2010"/>
    <w:rsid w:val="002E44A2"/>
    <w:rsid w:val="002F209E"/>
    <w:rsid w:val="003108AB"/>
    <w:rsid w:val="00312D2A"/>
    <w:rsid w:val="00314D3F"/>
    <w:rsid w:val="00317ED9"/>
    <w:rsid w:val="0032414F"/>
    <w:rsid w:val="003251B0"/>
    <w:rsid w:val="00354BC2"/>
    <w:rsid w:val="00362374"/>
    <w:rsid w:val="00363E97"/>
    <w:rsid w:val="00372DF1"/>
    <w:rsid w:val="003807D1"/>
    <w:rsid w:val="003839FB"/>
    <w:rsid w:val="003900F3"/>
    <w:rsid w:val="00390C15"/>
    <w:rsid w:val="00394B3F"/>
    <w:rsid w:val="003A32B7"/>
    <w:rsid w:val="003A5678"/>
    <w:rsid w:val="003B6239"/>
    <w:rsid w:val="003B7631"/>
    <w:rsid w:val="003C4364"/>
    <w:rsid w:val="003C4468"/>
    <w:rsid w:val="003C480A"/>
    <w:rsid w:val="003D0256"/>
    <w:rsid w:val="003D0F04"/>
    <w:rsid w:val="003D5AF2"/>
    <w:rsid w:val="003E0D42"/>
    <w:rsid w:val="003E5A75"/>
    <w:rsid w:val="003F6C3B"/>
    <w:rsid w:val="003F7CA2"/>
    <w:rsid w:val="00406311"/>
    <w:rsid w:val="00412E4A"/>
    <w:rsid w:val="00424546"/>
    <w:rsid w:val="00426E45"/>
    <w:rsid w:val="00445E92"/>
    <w:rsid w:val="00450783"/>
    <w:rsid w:val="00450D25"/>
    <w:rsid w:val="00462F11"/>
    <w:rsid w:val="00464FAB"/>
    <w:rsid w:val="00466A3F"/>
    <w:rsid w:val="0047581B"/>
    <w:rsid w:val="00477699"/>
    <w:rsid w:val="004851EF"/>
    <w:rsid w:val="00493486"/>
    <w:rsid w:val="0049559F"/>
    <w:rsid w:val="004A1627"/>
    <w:rsid w:val="004A43AC"/>
    <w:rsid w:val="004A6055"/>
    <w:rsid w:val="004B22DD"/>
    <w:rsid w:val="004B2E0C"/>
    <w:rsid w:val="004C2388"/>
    <w:rsid w:val="004C4185"/>
    <w:rsid w:val="004C7720"/>
    <w:rsid w:val="004D1359"/>
    <w:rsid w:val="004D6FA0"/>
    <w:rsid w:val="004E7E24"/>
    <w:rsid w:val="004E7EEE"/>
    <w:rsid w:val="004F28DC"/>
    <w:rsid w:val="004F4639"/>
    <w:rsid w:val="00514163"/>
    <w:rsid w:val="00520297"/>
    <w:rsid w:val="005342A7"/>
    <w:rsid w:val="00541065"/>
    <w:rsid w:val="005472CD"/>
    <w:rsid w:val="00554F57"/>
    <w:rsid w:val="00585FED"/>
    <w:rsid w:val="005971EA"/>
    <w:rsid w:val="005A55A8"/>
    <w:rsid w:val="005B53EE"/>
    <w:rsid w:val="005F0E28"/>
    <w:rsid w:val="005F12EC"/>
    <w:rsid w:val="005F24A8"/>
    <w:rsid w:val="0062170D"/>
    <w:rsid w:val="00623668"/>
    <w:rsid w:val="00626AF1"/>
    <w:rsid w:val="006354C6"/>
    <w:rsid w:val="00636E9D"/>
    <w:rsid w:val="006418A6"/>
    <w:rsid w:val="0064714F"/>
    <w:rsid w:val="00647E57"/>
    <w:rsid w:val="006528BA"/>
    <w:rsid w:val="006543EB"/>
    <w:rsid w:val="0066103C"/>
    <w:rsid w:val="00662B71"/>
    <w:rsid w:val="00673118"/>
    <w:rsid w:val="0067516F"/>
    <w:rsid w:val="006758B9"/>
    <w:rsid w:val="00680218"/>
    <w:rsid w:val="006809A8"/>
    <w:rsid w:val="00684D53"/>
    <w:rsid w:val="00690619"/>
    <w:rsid w:val="006949CA"/>
    <w:rsid w:val="00694FC1"/>
    <w:rsid w:val="006A512F"/>
    <w:rsid w:val="006B338B"/>
    <w:rsid w:val="006B5256"/>
    <w:rsid w:val="006B7C70"/>
    <w:rsid w:val="006C55E6"/>
    <w:rsid w:val="006D31B0"/>
    <w:rsid w:val="006D3FDE"/>
    <w:rsid w:val="006D75A4"/>
    <w:rsid w:val="006E2152"/>
    <w:rsid w:val="006E2B56"/>
    <w:rsid w:val="00704F45"/>
    <w:rsid w:val="00710AAD"/>
    <w:rsid w:val="00720083"/>
    <w:rsid w:val="007208D0"/>
    <w:rsid w:val="00721181"/>
    <w:rsid w:val="00724A11"/>
    <w:rsid w:val="00725C86"/>
    <w:rsid w:val="00726B62"/>
    <w:rsid w:val="00737090"/>
    <w:rsid w:val="007375CE"/>
    <w:rsid w:val="0074667C"/>
    <w:rsid w:val="007471A4"/>
    <w:rsid w:val="00752086"/>
    <w:rsid w:val="00756A84"/>
    <w:rsid w:val="00777055"/>
    <w:rsid w:val="00780B79"/>
    <w:rsid w:val="00782EBC"/>
    <w:rsid w:val="007862B6"/>
    <w:rsid w:val="00786F70"/>
    <w:rsid w:val="007A1AA0"/>
    <w:rsid w:val="007B3DAA"/>
    <w:rsid w:val="007B5170"/>
    <w:rsid w:val="007B5377"/>
    <w:rsid w:val="007C3B94"/>
    <w:rsid w:val="007D1D38"/>
    <w:rsid w:val="007D35A9"/>
    <w:rsid w:val="007E6E94"/>
    <w:rsid w:val="007F3C58"/>
    <w:rsid w:val="007F5E53"/>
    <w:rsid w:val="007F5F81"/>
    <w:rsid w:val="008140A2"/>
    <w:rsid w:val="00824601"/>
    <w:rsid w:val="00827395"/>
    <w:rsid w:val="00831E99"/>
    <w:rsid w:val="00834709"/>
    <w:rsid w:val="00840BD6"/>
    <w:rsid w:val="008439C0"/>
    <w:rsid w:val="008545A0"/>
    <w:rsid w:val="00857788"/>
    <w:rsid w:val="0085783E"/>
    <w:rsid w:val="00862AB2"/>
    <w:rsid w:val="00864091"/>
    <w:rsid w:val="00873C94"/>
    <w:rsid w:val="00874CC3"/>
    <w:rsid w:val="00875FFE"/>
    <w:rsid w:val="00880452"/>
    <w:rsid w:val="008909A7"/>
    <w:rsid w:val="00893FCC"/>
    <w:rsid w:val="0089401A"/>
    <w:rsid w:val="0089733C"/>
    <w:rsid w:val="008A3302"/>
    <w:rsid w:val="008A75E6"/>
    <w:rsid w:val="008B0DDB"/>
    <w:rsid w:val="008B7252"/>
    <w:rsid w:val="008C4949"/>
    <w:rsid w:val="008C535D"/>
    <w:rsid w:val="008D3EC6"/>
    <w:rsid w:val="008E0F49"/>
    <w:rsid w:val="008E52A2"/>
    <w:rsid w:val="008F7A1C"/>
    <w:rsid w:val="009031A3"/>
    <w:rsid w:val="009112D7"/>
    <w:rsid w:val="00947551"/>
    <w:rsid w:val="00947E56"/>
    <w:rsid w:val="00953F36"/>
    <w:rsid w:val="00957A88"/>
    <w:rsid w:val="00960EAF"/>
    <w:rsid w:val="00970E18"/>
    <w:rsid w:val="009830F8"/>
    <w:rsid w:val="0099223E"/>
    <w:rsid w:val="009A1B72"/>
    <w:rsid w:val="009A73A7"/>
    <w:rsid w:val="009A7C6B"/>
    <w:rsid w:val="009C36F2"/>
    <w:rsid w:val="009D6E15"/>
    <w:rsid w:val="009E1977"/>
    <w:rsid w:val="009E359D"/>
    <w:rsid w:val="009F2669"/>
    <w:rsid w:val="00A0251F"/>
    <w:rsid w:val="00A10130"/>
    <w:rsid w:val="00A129FB"/>
    <w:rsid w:val="00A21EDB"/>
    <w:rsid w:val="00A23AB5"/>
    <w:rsid w:val="00A264DC"/>
    <w:rsid w:val="00A26587"/>
    <w:rsid w:val="00A338F2"/>
    <w:rsid w:val="00A41929"/>
    <w:rsid w:val="00A44897"/>
    <w:rsid w:val="00A45343"/>
    <w:rsid w:val="00A466E2"/>
    <w:rsid w:val="00A51C14"/>
    <w:rsid w:val="00A52C6B"/>
    <w:rsid w:val="00A660AC"/>
    <w:rsid w:val="00A82323"/>
    <w:rsid w:val="00A83D51"/>
    <w:rsid w:val="00A8690D"/>
    <w:rsid w:val="00A9396A"/>
    <w:rsid w:val="00A96F8E"/>
    <w:rsid w:val="00AB04D0"/>
    <w:rsid w:val="00AB0CCE"/>
    <w:rsid w:val="00AB17E4"/>
    <w:rsid w:val="00AC3830"/>
    <w:rsid w:val="00AD0A71"/>
    <w:rsid w:val="00AE5ED0"/>
    <w:rsid w:val="00AF1447"/>
    <w:rsid w:val="00AF208C"/>
    <w:rsid w:val="00AF3E01"/>
    <w:rsid w:val="00B01DBB"/>
    <w:rsid w:val="00B10646"/>
    <w:rsid w:val="00B20E3A"/>
    <w:rsid w:val="00B30811"/>
    <w:rsid w:val="00B36F86"/>
    <w:rsid w:val="00B445A6"/>
    <w:rsid w:val="00B63773"/>
    <w:rsid w:val="00B66222"/>
    <w:rsid w:val="00B86E78"/>
    <w:rsid w:val="00B96624"/>
    <w:rsid w:val="00BA24A8"/>
    <w:rsid w:val="00BB2FA1"/>
    <w:rsid w:val="00BB3E44"/>
    <w:rsid w:val="00BC36AF"/>
    <w:rsid w:val="00BD460C"/>
    <w:rsid w:val="00BD55B0"/>
    <w:rsid w:val="00BD6C06"/>
    <w:rsid w:val="00BE496D"/>
    <w:rsid w:val="00BF0A9F"/>
    <w:rsid w:val="00BF7444"/>
    <w:rsid w:val="00BF7AD0"/>
    <w:rsid w:val="00C013B1"/>
    <w:rsid w:val="00C03CFC"/>
    <w:rsid w:val="00C04607"/>
    <w:rsid w:val="00C21FEB"/>
    <w:rsid w:val="00C51418"/>
    <w:rsid w:val="00C610C8"/>
    <w:rsid w:val="00C630E9"/>
    <w:rsid w:val="00C6436D"/>
    <w:rsid w:val="00C65DE8"/>
    <w:rsid w:val="00C66771"/>
    <w:rsid w:val="00C76EA3"/>
    <w:rsid w:val="00C936D9"/>
    <w:rsid w:val="00CA05C7"/>
    <w:rsid w:val="00CA24BE"/>
    <w:rsid w:val="00CB6655"/>
    <w:rsid w:val="00CC64D4"/>
    <w:rsid w:val="00CD5429"/>
    <w:rsid w:val="00CD5A58"/>
    <w:rsid w:val="00CE7323"/>
    <w:rsid w:val="00CF7206"/>
    <w:rsid w:val="00D01DE8"/>
    <w:rsid w:val="00D044F3"/>
    <w:rsid w:val="00D1483E"/>
    <w:rsid w:val="00D355F5"/>
    <w:rsid w:val="00D400BA"/>
    <w:rsid w:val="00D4036D"/>
    <w:rsid w:val="00D4063F"/>
    <w:rsid w:val="00D422EB"/>
    <w:rsid w:val="00D513F0"/>
    <w:rsid w:val="00D517AE"/>
    <w:rsid w:val="00D51F70"/>
    <w:rsid w:val="00D535C7"/>
    <w:rsid w:val="00D5373D"/>
    <w:rsid w:val="00D56585"/>
    <w:rsid w:val="00D60973"/>
    <w:rsid w:val="00D60D72"/>
    <w:rsid w:val="00D656EE"/>
    <w:rsid w:val="00D66727"/>
    <w:rsid w:val="00D832CE"/>
    <w:rsid w:val="00D85A04"/>
    <w:rsid w:val="00D86851"/>
    <w:rsid w:val="00D934AA"/>
    <w:rsid w:val="00D93600"/>
    <w:rsid w:val="00DA3730"/>
    <w:rsid w:val="00DA46F2"/>
    <w:rsid w:val="00DA59F2"/>
    <w:rsid w:val="00DA6DDE"/>
    <w:rsid w:val="00DB3A6D"/>
    <w:rsid w:val="00DC1862"/>
    <w:rsid w:val="00DD2999"/>
    <w:rsid w:val="00DD6C0B"/>
    <w:rsid w:val="00DE0361"/>
    <w:rsid w:val="00DE1060"/>
    <w:rsid w:val="00DF468B"/>
    <w:rsid w:val="00DF6045"/>
    <w:rsid w:val="00DF7D15"/>
    <w:rsid w:val="00E118A0"/>
    <w:rsid w:val="00E15E69"/>
    <w:rsid w:val="00E20BC3"/>
    <w:rsid w:val="00E220EB"/>
    <w:rsid w:val="00E30DAF"/>
    <w:rsid w:val="00E310A1"/>
    <w:rsid w:val="00E40D78"/>
    <w:rsid w:val="00E4680F"/>
    <w:rsid w:val="00E468A2"/>
    <w:rsid w:val="00E50F4C"/>
    <w:rsid w:val="00E51C1B"/>
    <w:rsid w:val="00E551BD"/>
    <w:rsid w:val="00E62492"/>
    <w:rsid w:val="00E818C6"/>
    <w:rsid w:val="00E86710"/>
    <w:rsid w:val="00E926DB"/>
    <w:rsid w:val="00E92F71"/>
    <w:rsid w:val="00E93651"/>
    <w:rsid w:val="00EA5739"/>
    <w:rsid w:val="00EB2F40"/>
    <w:rsid w:val="00EB45F0"/>
    <w:rsid w:val="00EC1DB2"/>
    <w:rsid w:val="00EC6BFD"/>
    <w:rsid w:val="00ED2391"/>
    <w:rsid w:val="00ED323B"/>
    <w:rsid w:val="00EE000F"/>
    <w:rsid w:val="00EE3C22"/>
    <w:rsid w:val="00EF04A9"/>
    <w:rsid w:val="00EF0D81"/>
    <w:rsid w:val="00EF3F7E"/>
    <w:rsid w:val="00F0228C"/>
    <w:rsid w:val="00F02E83"/>
    <w:rsid w:val="00F05E9F"/>
    <w:rsid w:val="00F10893"/>
    <w:rsid w:val="00F11A0B"/>
    <w:rsid w:val="00F11A53"/>
    <w:rsid w:val="00F1532E"/>
    <w:rsid w:val="00F3114F"/>
    <w:rsid w:val="00F31BE2"/>
    <w:rsid w:val="00F32451"/>
    <w:rsid w:val="00F346D9"/>
    <w:rsid w:val="00F34875"/>
    <w:rsid w:val="00F5402F"/>
    <w:rsid w:val="00F661F1"/>
    <w:rsid w:val="00F748DB"/>
    <w:rsid w:val="00F74FBB"/>
    <w:rsid w:val="00F81F6E"/>
    <w:rsid w:val="00F8208E"/>
    <w:rsid w:val="00F82BAD"/>
    <w:rsid w:val="00F834B2"/>
    <w:rsid w:val="00F87FC2"/>
    <w:rsid w:val="00F94B84"/>
    <w:rsid w:val="00F9522B"/>
    <w:rsid w:val="00F97293"/>
    <w:rsid w:val="00FA12C4"/>
    <w:rsid w:val="00FB64DB"/>
    <w:rsid w:val="00FB6CF0"/>
    <w:rsid w:val="00FC1004"/>
    <w:rsid w:val="00FD5294"/>
    <w:rsid w:val="00FD594C"/>
    <w:rsid w:val="00FD5AE0"/>
    <w:rsid w:val="00FE02A8"/>
    <w:rsid w:val="00FE0836"/>
    <w:rsid w:val="00FE57F6"/>
    <w:rsid w:val="00FE7569"/>
    <w:rsid w:val="00FF008E"/>
    <w:rsid w:val="00FF0148"/>
    <w:rsid w:val="00FF1025"/>
    <w:rsid w:val="00FF1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3F106"/>
  <w15:chartTrackingRefBased/>
  <w15:docId w15:val="{0B6456C3-78E8-4821-BA1C-28FBA22ED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43AC"/>
    <w:pPr>
      <w:widowControl w:val="0"/>
      <w:suppressAutoHyphens/>
      <w:spacing w:after="0" w:line="240" w:lineRule="auto"/>
    </w:pPr>
    <w:rPr>
      <w:rFonts w:ascii="DejaVu Sans" w:eastAsia="DejaVu Sans" w:hAnsi="DejaVu Sans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A43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A43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A43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A43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A43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A43A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A43A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A43A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A43A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43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A43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A43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A43A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A43A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A43A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A43A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A43A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A43A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A43A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A43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A43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A43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A43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A43A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A43A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A43A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A43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A43A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A43AC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"/>
    <w:rsid w:val="004A43AC"/>
    <w:pPr>
      <w:widowControl/>
      <w:suppressAutoHyphens w:val="0"/>
    </w:pPr>
    <w:rPr>
      <w:rFonts w:ascii="Times New Roman" w:eastAsia="Times New Roman" w:hAnsi="Times New Roman"/>
      <w:b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A43AC"/>
    <w:rPr>
      <w:rFonts w:ascii="Times New Roman" w:eastAsia="Times New Roman" w:hAnsi="Times New Roman" w:cs="Times New Roman"/>
      <w:b/>
      <w:kern w:val="0"/>
      <w:sz w:val="28"/>
      <w:szCs w:val="20"/>
      <w:lang w:eastAsia="pl-PL"/>
      <w14:ligatures w14:val="none"/>
    </w:rPr>
  </w:style>
  <w:style w:type="paragraph" w:customStyle="1" w:styleId="Zawartotabeli">
    <w:name w:val="Zawartość tabeli"/>
    <w:basedOn w:val="Normalny"/>
    <w:rsid w:val="004A43AC"/>
    <w:pPr>
      <w:suppressLineNumbers/>
    </w:pPr>
  </w:style>
  <w:style w:type="paragraph" w:styleId="Tekstprzypisukocowego">
    <w:name w:val="endnote text"/>
    <w:basedOn w:val="Normalny"/>
    <w:link w:val="TekstprzypisukocowegoZnak"/>
    <w:semiHidden/>
    <w:rsid w:val="004A43A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A43AC"/>
    <w:rPr>
      <w:rFonts w:ascii="DejaVu Sans" w:eastAsia="DejaVu Sans" w:hAnsi="DejaVu Sans" w:cs="Times New Roman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semiHidden/>
    <w:rsid w:val="004A43AC"/>
    <w:rPr>
      <w:vertAlign w:val="superscript"/>
    </w:rPr>
  </w:style>
  <w:style w:type="paragraph" w:styleId="Bezodstpw">
    <w:name w:val="No Spacing"/>
    <w:uiPriority w:val="1"/>
    <w:qFormat/>
    <w:rsid w:val="004A43AC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Tekstprzypisudolnego">
    <w:name w:val="footnote text"/>
    <w:basedOn w:val="Normalny"/>
    <w:link w:val="TekstprzypisudolnegoZnak"/>
    <w:rsid w:val="004A43AC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4A43AC"/>
    <w:rPr>
      <w:rFonts w:ascii="DejaVu Sans" w:eastAsia="DejaVu Sans" w:hAnsi="DejaVu Sans" w:cs="Times New Roman"/>
      <w:kern w:val="0"/>
      <w:sz w:val="20"/>
      <w:szCs w:val="20"/>
      <w:lang w:val="x-none" w:eastAsia="pl-PL"/>
      <w14:ligatures w14:val="none"/>
    </w:rPr>
  </w:style>
  <w:style w:type="character" w:styleId="Odwoanieprzypisudolnego">
    <w:name w:val="footnote reference"/>
    <w:rsid w:val="004A43AC"/>
    <w:rPr>
      <w:vertAlign w:val="superscript"/>
    </w:rPr>
  </w:style>
  <w:style w:type="character" w:styleId="Odwoaniedokomentarza">
    <w:name w:val="annotation reference"/>
    <w:rsid w:val="004A43A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A43AC"/>
    <w:rPr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rsid w:val="004A43AC"/>
    <w:rPr>
      <w:rFonts w:ascii="DejaVu Sans" w:eastAsia="DejaVu Sans" w:hAnsi="DejaVu Sans" w:cs="Times New Roman"/>
      <w:kern w:val="0"/>
      <w:sz w:val="20"/>
      <w:szCs w:val="20"/>
      <w:lang w:val="x-none"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rsid w:val="004A43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A43AC"/>
    <w:rPr>
      <w:rFonts w:ascii="DejaVu Sans" w:eastAsia="DejaVu Sans" w:hAnsi="DejaVu Sans" w:cs="Times New Roman"/>
      <w:b/>
      <w:bCs/>
      <w:kern w:val="0"/>
      <w:sz w:val="20"/>
      <w:szCs w:val="20"/>
      <w:lang w:val="x-none" w:eastAsia="pl-PL"/>
      <w14:ligatures w14:val="none"/>
    </w:rPr>
  </w:style>
  <w:style w:type="paragraph" w:styleId="Tekstdymka">
    <w:name w:val="Balloon Text"/>
    <w:basedOn w:val="Normalny"/>
    <w:link w:val="TekstdymkaZnak"/>
    <w:rsid w:val="004A43AC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rsid w:val="004A43AC"/>
    <w:rPr>
      <w:rFonts w:ascii="Tahoma" w:eastAsia="DejaVu Sans" w:hAnsi="Tahoma" w:cs="Times New Roman"/>
      <w:kern w:val="0"/>
      <w:sz w:val="16"/>
      <w:szCs w:val="16"/>
      <w:lang w:val="x-none" w:eastAsia="pl-PL"/>
      <w14:ligatures w14:val="none"/>
    </w:rPr>
  </w:style>
  <w:style w:type="paragraph" w:styleId="Nagwek">
    <w:name w:val="header"/>
    <w:basedOn w:val="Normalny"/>
    <w:link w:val="NagwekZnak"/>
    <w:rsid w:val="004A43AC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rsid w:val="004A43AC"/>
    <w:rPr>
      <w:rFonts w:ascii="DejaVu Sans" w:eastAsia="DejaVu Sans" w:hAnsi="DejaVu Sans" w:cs="Times New Roman"/>
      <w:kern w:val="0"/>
      <w:sz w:val="24"/>
      <w:szCs w:val="24"/>
      <w:lang w:val="x-none" w:eastAsia="pl-PL"/>
      <w14:ligatures w14:val="none"/>
    </w:rPr>
  </w:style>
  <w:style w:type="paragraph" w:styleId="Stopka">
    <w:name w:val="footer"/>
    <w:basedOn w:val="Normalny"/>
    <w:link w:val="StopkaZnak"/>
    <w:uiPriority w:val="99"/>
    <w:rsid w:val="004A43AC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4A43AC"/>
    <w:rPr>
      <w:rFonts w:ascii="DejaVu Sans" w:eastAsia="DejaVu Sans" w:hAnsi="DejaVu Sans" w:cs="Times New Roman"/>
      <w:kern w:val="0"/>
      <w:sz w:val="24"/>
      <w:szCs w:val="24"/>
      <w:lang w:val="x-none" w:eastAsia="pl-PL"/>
      <w14:ligatures w14:val="none"/>
    </w:rPr>
  </w:style>
  <w:style w:type="character" w:styleId="Hipercze">
    <w:name w:val="Hyperlink"/>
    <w:rsid w:val="004A43AC"/>
    <w:rPr>
      <w:color w:val="0000FF"/>
      <w:u w:val="single"/>
    </w:rPr>
  </w:style>
  <w:style w:type="character" w:styleId="UyteHipercze">
    <w:name w:val="FollowedHyperlink"/>
    <w:rsid w:val="004A43A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5E4FF-C342-4DA2-9740-2E81B696D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4897</Words>
  <Characters>29387</Characters>
  <Application>Microsoft Office Word</Application>
  <DocSecurity>0</DocSecurity>
  <Lines>244</Lines>
  <Paragraphs>68</Paragraphs>
  <ScaleCrop>false</ScaleCrop>
  <Company/>
  <LinksUpToDate>false</LinksUpToDate>
  <CharactersWithSpaces>34216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Lotterhoff</dc:creator>
  <cp:keywords/>
  <dc:description/>
  <cp:lastModifiedBy>Anna Pietrzak</cp:lastModifiedBy>
  <cp:revision>419</cp:revision>
  <dcterms:created xsi:type="dcterms:W3CDTF">2025-05-24T10:24:00Z</dcterms:created>
  <dcterms:modified xsi:type="dcterms:W3CDTF">2025-08-01T20:53:00Z</dcterms:modified>
</cp:coreProperties>
</file>