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F54D" w14:textId="77777777" w:rsidR="00E8215B" w:rsidRDefault="00E8215B" w:rsidP="0021317B">
      <w:pPr>
        <w:spacing w:after="0"/>
        <w:jc w:val="center"/>
        <w:rPr>
          <w:rFonts w:ascii="Arial" w:hAnsi="Arial" w:cs="Arial"/>
          <w:b/>
        </w:rPr>
      </w:pPr>
    </w:p>
    <w:p w14:paraId="0B533C5D" w14:textId="0CD98947" w:rsidR="00D6456F" w:rsidRPr="002261DA" w:rsidRDefault="0021317B" w:rsidP="002261DA">
      <w:pPr>
        <w:spacing w:after="0"/>
        <w:jc w:val="center"/>
        <w:rPr>
          <w:rFonts w:ascii="Arial" w:hAnsi="Arial" w:cs="Arial"/>
          <w:b/>
        </w:rPr>
      </w:pPr>
      <w:r w:rsidRPr="00CC0685">
        <w:rPr>
          <w:rFonts w:ascii="Arial" w:hAnsi="Arial" w:cs="Arial"/>
          <w:b/>
        </w:rPr>
        <w:t>Propozycja planu wynikowego z rozkładem materiału dla klasy 2 branżowej szkoły I stopnia</w:t>
      </w:r>
      <w:r w:rsidR="002261DA">
        <w:rPr>
          <w:rFonts w:ascii="Arial" w:hAnsi="Arial" w:cs="Arial"/>
          <w:b/>
        </w:rPr>
        <w:t xml:space="preserve">. </w:t>
      </w:r>
      <w:r w:rsidR="002261DA" w:rsidRPr="002261DA">
        <w:rPr>
          <w:rFonts w:ascii="Arial" w:hAnsi="Arial" w:cs="Arial"/>
          <w:b/>
          <w:u w:val="single"/>
        </w:rPr>
        <w:t>Edycja 2024</w:t>
      </w:r>
    </w:p>
    <w:p w14:paraId="0971A6F8" w14:textId="5D93D2C4" w:rsidR="0021317B" w:rsidRPr="00CC0685" w:rsidRDefault="0021317B" w:rsidP="0021317B">
      <w:pPr>
        <w:spacing w:after="0"/>
        <w:jc w:val="center"/>
        <w:rPr>
          <w:rFonts w:ascii="Arial" w:hAnsi="Arial" w:cs="Arial"/>
          <w:b/>
        </w:rPr>
      </w:pPr>
      <w:r w:rsidRPr="00CC0685">
        <w:rPr>
          <w:rFonts w:ascii="Arial" w:hAnsi="Arial" w:cs="Arial"/>
          <w:b/>
        </w:rPr>
        <w:t xml:space="preserve"> </w:t>
      </w:r>
    </w:p>
    <w:p w14:paraId="681F2114" w14:textId="77777777" w:rsidR="0021317B" w:rsidRPr="00CC0685" w:rsidRDefault="0021317B" w:rsidP="00D6456F">
      <w:pPr>
        <w:spacing w:after="0"/>
        <w:rPr>
          <w:rFonts w:ascii="Arial" w:hAnsi="Arial" w:cs="Arial"/>
          <w:b/>
        </w:rPr>
      </w:pPr>
    </w:p>
    <w:p w14:paraId="0D44E3D2" w14:textId="26C701F0" w:rsidR="0021317B" w:rsidRDefault="0021317B" w:rsidP="0021317B">
      <w:pPr>
        <w:spacing w:after="0"/>
        <w:rPr>
          <w:rFonts w:ascii="Arial" w:hAnsi="Arial" w:cs="Arial"/>
        </w:rPr>
      </w:pPr>
      <w:r w:rsidRPr="00CC0685">
        <w:rPr>
          <w:rFonts w:ascii="Arial" w:hAnsi="Arial" w:cs="Arial"/>
        </w:rPr>
        <w:t xml:space="preserve">Zamieszczone poniżej zestawienie zagadnień omawianych na lekcjach matematyki to propozycja połączenia planu wynikowego z rozkładem materiału. Dzięki takiemu rozwiązaniu w dokumencie znalazła się informacja zarówno o efektach kształcenia, jak i o realizowanych treściach nauczania. Na podstawie proponowanego planu nauczyciel może opracować własny dokument, uwzględniający jego własne preferencje dydaktyczne, specyfikę i możliwości danej klasy oraz organizację szkoły i jej rzeczywisty poziom wyposażenia dydaktycznego. </w:t>
      </w:r>
    </w:p>
    <w:p w14:paraId="3BA209C3" w14:textId="77777777" w:rsidR="00CC6931" w:rsidRPr="00CC0685" w:rsidRDefault="00CC6931" w:rsidP="0021317B">
      <w:pPr>
        <w:spacing w:after="0"/>
        <w:rPr>
          <w:rFonts w:ascii="Arial" w:hAnsi="Arial" w:cs="Arial"/>
        </w:rPr>
      </w:pPr>
    </w:p>
    <w:p w14:paraId="26E4A3D1" w14:textId="3BCAF799" w:rsidR="0021317B" w:rsidRDefault="0021317B" w:rsidP="0021317B">
      <w:pPr>
        <w:spacing w:after="0"/>
        <w:rPr>
          <w:rFonts w:ascii="Arial" w:hAnsi="Arial" w:cs="Arial"/>
        </w:rPr>
      </w:pPr>
      <w:r w:rsidRPr="00CC0685">
        <w:rPr>
          <w:rFonts w:ascii="Arial" w:hAnsi="Arial" w:cs="Arial"/>
        </w:rPr>
        <w:t xml:space="preserve">Przy poszczególnych lekcjach podano pełną treść punktów z </w:t>
      </w:r>
      <w:r w:rsidRPr="00AE2B2C">
        <w:rPr>
          <w:rFonts w:ascii="Arial" w:hAnsi="Arial" w:cs="Arial"/>
          <w:b/>
        </w:rPr>
        <w:t xml:space="preserve">podstawy programowej </w:t>
      </w:r>
      <w:r w:rsidR="00FE571E" w:rsidRPr="00AE2B2C">
        <w:rPr>
          <w:rFonts w:ascii="Arial" w:hAnsi="Arial" w:cs="Arial"/>
          <w:b/>
        </w:rPr>
        <w:t>z 28 czerwca 2024 r.</w:t>
      </w:r>
      <w:r w:rsidR="00FE571E">
        <w:rPr>
          <w:rFonts w:ascii="Arial" w:hAnsi="Arial" w:cs="Arial"/>
        </w:rPr>
        <w:t xml:space="preserve"> </w:t>
      </w:r>
      <w:r w:rsidRPr="00CC0685">
        <w:rPr>
          <w:rFonts w:ascii="Arial" w:hAnsi="Arial" w:cs="Arial"/>
        </w:rPr>
        <w:t xml:space="preserve">do branżowej szkoły I stopnia lub jedynie ich fragmenty – jeśli w danej lekcji realizowana jest tylko część zagadnień opisanych w danym punkcie. </w:t>
      </w:r>
    </w:p>
    <w:p w14:paraId="748984D1" w14:textId="77777777" w:rsidR="00CC6931" w:rsidRPr="00CC0685" w:rsidRDefault="00CC6931" w:rsidP="0021317B">
      <w:pPr>
        <w:spacing w:after="0"/>
        <w:rPr>
          <w:rFonts w:ascii="Arial" w:hAnsi="Arial" w:cs="Arial"/>
        </w:rPr>
      </w:pPr>
    </w:p>
    <w:p w14:paraId="2C6D4911" w14:textId="77777777" w:rsidR="0021317B" w:rsidRPr="00CC0685" w:rsidRDefault="0021317B" w:rsidP="0021317B">
      <w:pPr>
        <w:spacing w:after="0"/>
        <w:rPr>
          <w:rFonts w:ascii="Arial" w:hAnsi="Arial" w:cs="Arial"/>
        </w:rPr>
      </w:pPr>
      <w:r w:rsidRPr="00CC0685">
        <w:rPr>
          <w:rFonts w:ascii="Arial" w:hAnsi="Arial" w:cs="Arial"/>
        </w:rPr>
        <w:t xml:space="preserve">Seria </w:t>
      </w:r>
      <w:r w:rsidRPr="00CC0685">
        <w:rPr>
          <w:rFonts w:ascii="Arial" w:hAnsi="Arial" w:cs="Arial"/>
          <w:i/>
        </w:rPr>
        <w:t>To się liczy!</w:t>
      </w:r>
      <w:r w:rsidRPr="00CC0685">
        <w:rPr>
          <w:rFonts w:ascii="Arial" w:hAnsi="Arial" w:cs="Arial"/>
        </w:rPr>
        <w:t xml:space="preserve"> dla branżowej szkoły I stopnia składa się z trzech podręczników dostosowanych do stałej siatki godzin 2–2–1. </w:t>
      </w:r>
    </w:p>
    <w:p w14:paraId="7798D73B" w14:textId="1EAF1A82" w:rsidR="0021317B" w:rsidRPr="00CC0685" w:rsidRDefault="0021317B" w:rsidP="0021317B">
      <w:pPr>
        <w:spacing w:after="0"/>
        <w:rPr>
          <w:rFonts w:ascii="Arial" w:hAnsi="Arial" w:cs="Arial"/>
        </w:rPr>
      </w:pPr>
      <w:r w:rsidRPr="00CC0685">
        <w:rPr>
          <w:rFonts w:ascii="Arial" w:hAnsi="Arial" w:cs="Arial"/>
        </w:rPr>
        <w:t>Zamieszczona propoz</w:t>
      </w:r>
      <w:r>
        <w:rPr>
          <w:rFonts w:ascii="Arial" w:hAnsi="Arial" w:cs="Arial"/>
        </w:rPr>
        <w:t>ycja przygotowana jest na 6</w:t>
      </w:r>
      <w:r w:rsidR="009E5742">
        <w:rPr>
          <w:rFonts w:ascii="Arial" w:hAnsi="Arial" w:cs="Arial"/>
        </w:rPr>
        <w:t>6</w:t>
      </w:r>
      <w:r w:rsidR="00CC6931">
        <w:rPr>
          <w:rFonts w:cs="Calibri"/>
        </w:rPr>
        <w:t>−</w:t>
      </w:r>
      <w:r w:rsidR="00FC20FD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</w:t>
      </w:r>
      <w:r w:rsidRPr="00CC0685">
        <w:rPr>
          <w:rFonts w:ascii="Arial" w:hAnsi="Arial" w:cs="Arial"/>
        </w:rPr>
        <w:t xml:space="preserve">godzin dydaktycznych. </w:t>
      </w:r>
    </w:p>
    <w:p w14:paraId="3D85EC44" w14:textId="77777777" w:rsidR="0021317B" w:rsidRPr="00CC0685" w:rsidRDefault="0021317B" w:rsidP="0021317B">
      <w:pPr>
        <w:spacing w:after="0"/>
        <w:rPr>
          <w:rFonts w:ascii="Arial" w:hAnsi="Arial" w:cs="Arial"/>
          <w:b/>
        </w:rPr>
      </w:pPr>
    </w:p>
    <w:p w14:paraId="55C5D407" w14:textId="77777777" w:rsidR="0021317B" w:rsidRPr="00CC0685" w:rsidRDefault="0021317B" w:rsidP="0021317B">
      <w:pPr>
        <w:spacing w:after="0"/>
        <w:rPr>
          <w:rFonts w:ascii="Arial" w:hAnsi="Arial" w:cs="Arial"/>
          <w:b/>
        </w:rPr>
      </w:pPr>
    </w:p>
    <w:p w14:paraId="2163FCE4" w14:textId="77777777" w:rsidR="0021317B" w:rsidRPr="00CC0685" w:rsidRDefault="0021317B" w:rsidP="0021317B">
      <w:pPr>
        <w:spacing w:after="0"/>
        <w:rPr>
          <w:rFonts w:ascii="Arial" w:hAnsi="Arial" w:cs="Arial"/>
          <w:b/>
        </w:rPr>
      </w:pPr>
    </w:p>
    <w:p w14:paraId="13E98355" w14:textId="089B14DC" w:rsidR="0021317B" w:rsidRPr="00CC0685" w:rsidRDefault="0021317B" w:rsidP="0021317B">
      <w:pPr>
        <w:spacing w:after="0"/>
        <w:rPr>
          <w:rFonts w:ascii="Arial" w:hAnsi="Arial" w:cs="Arial"/>
        </w:rPr>
      </w:pPr>
      <w:r w:rsidRPr="00CC0685">
        <w:rPr>
          <w:rFonts w:ascii="Arial" w:hAnsi="Arial" w:cs="Arial"/>
          <w:b/>
        </w:rPr>
        <w:t xml:space="preserve">UWAGA: </w:t>
      </w:r>
      <w:r w:rsidRPr="00CC0685">
        <w:rPr>
          <w:rFonts w:ascii="Arial" w:hAnsi="Arial" w:cs="Arial"/>
        </w:rPr>
        <w:t xml:space="preserve">Symbolem </w:t>
      </w:r>
      <w:r w:rsidRPr="0082003C">
        <w:rPr>
          <w:rFonts w:ascii="Arial" w:hAnsi="Arial" w:cs="Arial"/>
          <w:b/>
          <w:sz w:val="28"/>
        </w:rPr>
        <w:t>*</w:t>
      </w:r>
      <w:r w:rsidRPr="00CC0685">
        <w:rPr>
          <w:rFonts w:ascii="Arial" w:hAnsi="Arial" w:cs="Arial"/>
        </w:rPr>
        <w:t xml:space="preserve"> oznaczono wymagania, które wykraczają poza podstawę programową. Nauczyciel może je realizować jedynie wtedy, gdy nie przeszkodzi to uczniom w przyswojeniu treści podstawowych. Opanowanie zagadnień oznaczonych </w:t>
      </w:r>
      <w:r w:rsidR="0082003C" w:rsidRPr="0082003C">
        <w:rPr>
          <w:rFonts w:ascii="Arial" w:hAnsi="Arial" w:cs="Arial"/>
          <w:b/>
          <w:sz w:val="28"/>
        </w:rPr>
        <w:t>*</w:t>
      </w:r>
      <w:r w:rsidRPr="00CC0685">
        <w:rPr>
          <w:rFonts w:ascii="Arial" w:hAnsi="Arial" w:cs="Arial"/>
        </w:rPr>
        <w:t xml:space="preserve"> nie jest konieczne do kontynuowania nauki w kolejnych klasach. </w:t>
      </w:r>
    </w:p>
    <w:p w14:paraId="006018D1" w14:textId="77777777" w:rsidR="0021317B" w:rsidRPr="00CC0685" w:rsidRDefault="0021317B" w:rsidP="0021317B">
      <w:pPr>
        <w:spacing w:after="0"/>
        <w:rPr>
          <w:rFonts w:ascii="Arial" w:hAnsi="Arial" w:cs="Arial"/>
        </w:rPr>
      </w:pPr>
    </w:p>
    <w:p w14:paraId="01A4C19A" w14:textId="77777777" w:rsidR="0021317B" w:rsidRPr="00CC0685" w:rsidRDefault="0021317B" w:rsidP="0021317B">
      <w:pPr>
        <w:spacing w:after="0"/>
        <w:rPr>
          <w:rFonts w:ascii="Arial" w:hAnsi="Arial" w:cs="Arial"/>
        </w:rPr>
      </w:pPr>
    </w:p>
    <w:p w14:paraId="28A3E2DA" w14:textId="77777777" w:rsidR="0021317B" w:rsidRPr="00CC0685" w:rsidRDefault="0021317B" w:rsidP="0021317B">
      <w:pPr>
        <w:spacing w:after="0"/>
        <w:jc w:val="right"/>
        <w:rPr>
          <w:rFonts w:ascii="Arial" w:hAnsi="Arial" w:cs="Arial"/>
        </w:rPr>
      </w:pPr>
    </w:p>
    <w:p w14:paraId="324285FF" w14:textId="1130916F" w:rsidR="0021317B" w:rsidRPr="00CC0685" w:rsidRDefault="0021317B" w:rsidP="0021317B">
      <w:pPr>
        <w:spacing w:after="0"/>
        <w:jc w:val="right"/>
        <w:rPr>
          <w:rFonts w:ascii="Arial" w:hAnsi="Arial" w:cs="Arial"/>
        </w:rPr>
      </w:pPr>
      <w:r w:rsidRPr="00CC0685">
        <w:rPr>
          <w:rFonts w:ascii="Arial" w:hAnsi="Arial" w:cs="Arial"/>
        </w:rPr>
        <w:t xml:space="preserve">Autorką propozycji </w:t>
      </w:r>
      <w:r w:rsidR="00FC20FD">
        <w:rPr>
          <w:rFonts w:ascii="Arial" w:hAnsi="Arial" w:cs="Arial"/>
        </w:rPr>
        <w:t xml:space="preserve">planu wynikowego z </w:t>
      </w:r>
      <w:r w:rsidRPr="00CC0685">
        <w:rPr>
          <w:rFonts w:ascii="Arial" w:hAnsi="Arial" w:cs="Arial"/>
        </w:rPr>
        <w:t>rozkład</w:t>
      </w:r>
      <w:r w:rsidR="00FC20FD">
        <w:rPr>
          <w:rFonts w:ascii="Arial" w:hAnsi="Arial" w:cs="Arial"/>
        </w:rPr>
        <w:t>em</w:t>
      </w:r>
      <w:r w:rsidRPr="00CC0685">
        <w:rPr>
          <w:rFonts w:ascii="Arial" w:hAnsi="Arial" w:cs="Arial"/>
        </w:rPr>
        <w:t xml:space="preserve"> materiału jest Dorota Ponczek</w:t>
      </w:r>
    </w:p>
    <w:p w14:paraId="3D1B5AA8" w14:textId="77777777" w:rsidR="0021317B" w:rsidRPr="00CC0685" w:rsidRDefault="0021317B" w:rsidP="0021317B">
      <w:pPr>
        <w:spacing w:after="0"/>
        <w:jc w:val="right"/>
        <w:rPr>
          <w:rFonts w:ascii="Arial" w:hAnsi="Arial" w:cs="Arial"/>
        </w:rPr>
      </w:pPr>
    </w:p>
    <w:p w14:paraId="5D71C2C2" w14:textId="77777777" w:rsidR="0021317B" w:rsidRPr="00CC0685" w:rsidRDefault="0021317B" w:rsidP="0021317B">
      <w:pPr>
        <w:spacing w:after="0"/>
        <w:jc w:val="right"/>
        <w:rPr>
          <w:rFonts w:ascii="Arial" w:hAnsi="Arial" w:cs="Arial"/>
        </w:rPr>
      </w:pPr>
    </w:p>
    <w:p w14:paraId="7049839C" w14:textId="77777777" w:rsidR="0021317B" w:rsidRPr="00CC0685" w:rsidRDefault="0021317B" w:rsidP="0021317B">
      <w:pPr>
        <w:spacing w:after="0"/>
        <w:rPr>
          <w:rFonts w:ascii="Arial" w:hAnsi="Arial" w:cs="Arial"/>
          <w:b/>
          <w:bCs/>
        </w:rPr>
      </w:pPr>
      <w:r w:rsidRPr="00CC0685">
        <w:rPr>
          <w:rFonts w:ascii="Arial" w:hAnsi="Arial" w:cs="Arial"/>
        </w:rPr>
        <w:br w:type="page"/>
      </w:r>
    </w:p>
    <w:tbl>
      <w:tblPr>
        <w:tblW w:w="14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863"/>
        <w:gridCol w:w="3969"/>
        <w:gridCol w:w="7497"/>
      </w:tblGrid>
      <w:tr w:rsidR="0021317B" w:rsidRPr="00CC0685" w14:paraId="4565B0B5" w14:textId="77777777" w:rsidTr="00B77DB9">
        <w:trPr>
          <w:jc w:val="center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AF088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Lekcja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DFE257" w14:textId="79634E3B" w:rsidR="0021317B" w:rsidRPr="00301904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Liczba</w:t>
            </w:r>
            <w:r w:rsidR="0030190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g</w:t>
            </w: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odzin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FAC8FE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C0685">
              <w:rPr>
                <w:rFonts w:ascii="Arial" w:hAnsi="Arial" w:cs="Arial"/>
                <w:b/>
                <w:bCs/>
              </w:rPr>
              <w:t>Treści z podstawy programowej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14:paraId="6BFDAA9D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C0685">
              <w:rPr>
                <w:rFonts w:ascii="Arial" w:hAnsi="Arial" w:cs="Arial"/>
                <w:b/>
                <w:bCs/>
              </w:rPr>
              <w:t>Wymagania szczegółowe</w:t>
            </w:r>
          </w:p>
          <w:p w14:paraId="7D872A10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C0685">
              <w:rPr>
                <w:rFonts w:ascii="Arial" w:hAnsi="Arial" w:cs="Arial"/>
                <w:b/>
                <w:bCs/>
              </w:rPr>
              <w:t>Uczeń:</w:t>
            </w:r>
          </w:p>
        </w:tc>
      </w:tr>
      <w:tr w:rsidR="0021317B" w:rsidRPr="00CC0685" w14:paraId="46974734" w14:textId="77777777" w:rsidTr="001D1B3A">
        <w:trPr>
          <w:jc w:val="center"/>
        </w:trPr>
        <w:tc>
          <w:tcPr>
            <w:tcW w:w="144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8E432" w14:textId="7FA813E3" w:rsidR="0021317B" w:rsidRPr="00CC0685" w:rsidRDefault="0021317B" w:rsidP="00B77DB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CC0685">
              <w:rPr>
                <w:rFonts w:ascii="Arial" w:hAnsi="Arial" w:cs="Arial"/>
                <w:b/>
                <w:bCs/>
              </w:rPr>
              <w:t>I. Wyrażenia algebraicz</w:t>
            </w:r>
            <w:r w:rsidR="00301904">
              <w:rPr>
                <w:rFonts w:ascii="Arial" w:hAnsi="Arial" w:cs="Arial"/>
                <w:b/>
                <w:bCs/>
              </w:rPr>
              <w:t>n</w:t>
            </w:r>
            <w:r w:rsidRPr="00CC0685">
              <w:rPr>
                <w:rFonts w:ascii="Arial" w:hAnsi="Arial" w:cs="Arial"/>
                <w:b/>
                <w:bCs/>
              </w:rPr>
              <w:t>e (10</w:t>
            </w:r>
            <w:r w:rsidR="001D1B3A">
              <w:rPr>
                <w:rFonts w:cs="Calibri"/>
                <w:b/>
                <w:bCs/>
              </w:rPr>
              <w:t>−</w:t>
            </w:r>
            <w:r>
              <w:rPr>
                <w:rFonts w:ascii="Arial" w:hAnsi="Arial" w:cs="Arial"/>
                <w:b/>
                <w:bCs/>
              </w:rPr>
              <w:t>11</w:t>
            </w:r>
            <w:r w:rsidRPr="00CC0685">
              <w:rPr>
                <w:rFonts w:ascii="Arial" w:hAnsi="Arial" w:cs="Arial"/>
                <w:b/>
                <w:bCs/>
              </w:rPr>
              <w:t xml:space="preserve"> h)</w:t>
            </w:r>
          </w:p>
        </w:tc>
      </w:tr>
      <w:tr w:rsidR="0021317B" w:rsidRPr="00CC0685" w14:paraId="66B7464C" w14:textId="77777777" w:rsidTr="00B77DB9">
        <w:trPr>
          <w:trHeight w:val="1255"/>
          <w:jc w:val="center"/>
        </w:trPr>
        <w:tc>
          <w:tcPr>
            <w:tcW w:w="2109" w:type="dxa"/>
          </w:tcPr>
          <w:p w14:paraId="34936517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1. Wyrażenia algebraiczne</w:t>
            </w:r>
          </w:p>
          <w:p w14:paraId="1599FCF9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E4F4CF9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</w:tcPr>
          <w:p w14:paraId="13489C6A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 w:val="restart"/>
          </w:tcPr>
          <w:p w14:paraId="575121AA" w14:textId="6B16BB22" w:rsidR="0021317B" w:rsidRPr="00CC0685" w:rsidRDefault="00CB4598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  <w:r w:rsidRPr="00CC0685">
              <w:rPr>
                <w:rFonts w:ascii="Arial" w:hAnsi="Arial" w:cs="Arial"/>
                <w:lang w:eastAsia="pl-PL"/>
              </w:rPr>
              <w:t xml:space="preserve">Przypomnienie </w:t>
            </w:r>
            <w:r>
              <w:rPr>
                <w:rFonts w:ascii="Arial" w:hAnsi="Arial" w:cs="Arial"/>
                <w:lang w:eastAsia="pl-PL"/>
              </w:rPr>
              <w:t>z wcześniejszych lat edukacji</w:t>
            </w:r>
            <w:r w:rsidRPr="00CC0685">
              <w:rPr>
                <w:rFonts w:ascii="Arial" w:hAnsi="Arial" w:cs="Arial"/>
                <w:lang w:eastAsia="pl-PL"/>
              </w:rPr>
              <w:t xml:space="preserve"> ułatwiające zrozumienie nowych treści.</w:t>
            </w:r>
          </w:p>
          <w:p w14:paraId="5E8559BD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  <w:p w14:paraId="3CD07F7A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  <w:p w14:paraId="25B740AA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  <w:p w14:paraId="02388F54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  <w:p w14:paraId="4EDF4DA0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  <w:p w14:paraId="67B1D13C" w14:textId="77777777" w:rsidR="0021317B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D6275B9" w14:textId="77777777" w:rsidR="00B92512" w:rsidRDefault="00B92512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54AEFC9" w14:textId="77777777" w:rsidR="00B92512" w:rsidRDefault="00B92512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6DDA09F" w14:textId="77777777" w:rsidR="00B92512" w:rsidRDefault="00B92512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529E1DF" w14:textId="55755216" w:rsidR="0021317B" w:rsidRPr="00AB2912" w:rsidRDefault="00301904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21317B" w:rsidRPr="00CC0685">
              <w:rPr>
                <w:rFonts w:ascii="Arial" w:hAnsi="Arial" w:cs="Arial"/>
                <w:b/>
              </w:rPr>
              <w:t>II.</w:t>
            </w:r>
            <w:r w:rsidR="0077697B">
              <w:rPr>
                <w:rFonts w:ascii="Arial" w:hAnsi="Arial" w:cs="Arial"/>
                <w:b/>
              </w:rPr>
              <w:t xml:space="preserve"> </w:t>
            </w:r>
            <w:r w:rsidR="0021317B" w:rsidRPr="00CC0685">
              <w:rPr>
                <w:rFonts w:ascii="Arial" w:hAnsi="Arial" w:cs="Arial"/>
                <w:b/>
              </w:rPr>
              <w:t>2)</w:t>
            </w:r>
            <w:r w:rsidR="0021317B" w:rsidRPr="00CC0685">
              <w:rPr>
                <w:rFonts w:ascii="Arial" w:hAnsi="Arial" w:cs="Arial"/>
              </w:rPr>
              <w:t xml:space="preserve"> [Uczeń] dodaje, odejmuje </w:t>
            </w:r>
            <w:r w:rsidR="00E55823">
              <w:rPr>
                <w:rFonts w:ascii="Arial" w:hAnsi="Arial" w:cs="Arial"/>
              </w:rPr>
              <w:br/>
            </w:r>
            <w:r w:rsidR="0021317B" w:rsidRPr="00CC0685">
              <w:rPr>
                <w:rFonts w:ascii="Arial" w:hAnsi="Arial" w:cs="Arial"/>
              </w:rPr>
              <w:t>i mnoż</w:t>
            </w:r>
            <w:r w:rsidR="009955D0">
              <w:rPr>
                <w:rFonts w:ascii="Arial" w:hAnsi="Arial" w:cs="Arial"/>
              </w:rPr>
              <w:t>y</w:t>
            </w:r>
            <w:r w:rsidR="0021317B" w:rsidRPr="00CC0685">
              <w:rPr>
                <w:rFonts w:ascii="Arial" w:hAnsi="Arial" w:cs="Arial"/>
              </w:rPr>
              <w:t xml:space="preserve"> wyrażenia algebraiczne.</w:t>
            </w:r>
          </w:p>
          <w:p w14:paraId="14A63DB3" w14:textId="77777777" w:rsidR="0047592F" w:rsidRDefault="0047592F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22DEF5C" w14:textId="77777777" w:rsidR="001D1B3A" w:rsidRDefault="001D1B3A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C7E478F" w14:textId="10DB032A" w:rsidR="0047592F" w:rsidRDefault="0047592F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3D152EAF" w14:textId="70ACD3E7" w:rsidR="00AB2912" w:rsidRDefault="00AB2912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314A2713" w14:textId="04C9DBF2" w:rsidR="00AB2912" w:rsidRDefault="00AB2912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F0796CC" w14:textId="7130FFAD" w:rsidR="00AB2912" w:rsidRDefault="00AB2912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FCD7B71" w14:textId="77777777" w:rsidR="00AB2912" w:rsidRDefault="00AB2912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38C14F7" w14:textId="6024D346" w:rsidR="0021317B" w:rsidRDefault="00AE2B2C" w:rsidP="00AE2B2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21317B" w:rsidRPr="00CC0685">
              <w:rPr>
                <w:rFonts w:ascii="Arial" w:hAnsi="Arial" w:cs="Arial"/>
                <w:b/>
              </w:rPr>
              <w:t>II.</w:t>
            </w:r>
            <w:r w:rsidR="0077697B">
              <w:rPr>
                <w:rFonts w:ascii="Arial" w:hAnsi="Arial" w:cs="Arial"/>
                <w:b/>
              </w:rPr>
              <w:t xml:space="preserve"> </w:t>
            </w:r>
            <w:r w:rsidR="0021317B" w:rsidRPr="00CC0685">
              <w:rPr>
                <w:rFonts w:ascii="Arial" w:hAnsi="Arial" w:cs="Arial"/>
                <w:b/>
              </w:rPr>
              <w:t>3)</w:t>
            </w:r>
            <w:r w:rsidR="0021317B" w:rsidRPr="00CC0685">
              <w:rPr>
                <w:rFonts w:ascii="Arial" w:hAnsi="Arial" w:cs="Arial"/>
              </w:rPr>
              <w:t xml:space="preserve"> [Uczeń] wyłącza poza nawias jednomian z sumy algebraicznej.</w:t>
            </w:r>
          </w:p>
          <w:p w14:paraId="30B21BF1" w14:textId="77777777" w:rsidR="00A826FC" w:rsidRPr="00CC0685" w:rsidRDefault="00A826FC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  <w:p w14:paraId="500CFD4E" w14:textId="3AA04676" w:rsidR="0021317B" w:rsidRPr="00E55823" w:rsidRDefault="0021317B" w:rsidP="00E8215B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/>
              </w:rPr>
              <w:lastRenderedPageBreak/>
              <w:t>II.</w:t>
            </w:r>
            <w:r w:rsidR="0077697B">
              <w:rPr>
                <w:rFonts w:ascii="Arial" w:hAnsi="Arial" w:cs="Arial"/>
                <w:b/>
              </w:rPr>
              <w:t xml:space="preserve"> </w:t>
            </w:r>
            <w:r w:rsidRPr="00CC0685">
              <w:rPr>
                <w:rFonts w:ascii="Arial" w:hAnsi="Arial" w:cs="Arial"/>
                <w:b/>
              </w:rPr>
              <w:t>1)</w:t>
            </w:r>
            <w:r w:rsidRPr="00CC0685">
              <w:rPr>
                <w:rFonts w:ascii="Arial" w:hAnsi="Arial" w:cs="Arial"/>
              </w:rPr>
              <w:t xml:space="preserve"> [Uczeń] stosuje wzory skróconego mnożenia na:</w:t>
            </w:r>
            <w:r w:rsidR="00E55823">
              <w:rPr>
                <w:rFonts w:ascii="Arial" w:hAnsi="Arial" w:cs="Arial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,</m:t>
                </m:r>
                <m:r>
                  <w:rPr>
                    <w:rFonts w:ascii="Cambria Math" w:hAnsi="Cambria Math" w:cs="Aria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.</m:t>
                </m:r>
              </m:oMath>
            </m:oMathPara>
          </w:p>
        </w:tc>
        <w:tc>
          <w:tcPr>
            <w:tcW w:w="7497" w:type="dxa"/>
          </w:tcPr>
          <w:p w14:paraId="1D5E6E4F" w14:textId="746EF42B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lastRenderedPageBreak/>
              <w:t>zapisuje w postaci wyrażeń algebraicznych zależności mi</w:t>
            </w:r>
            <w:r w:rsidR="00030F4D">
              <w:rPr>
                <w:rFonts w:ascii="Arial" w:hAnsi="Arial" w:cs="Arial"/>
              </w:rPr>
              <w:t>ę</w:t>
            </w:r>
            <w:r w:rsidRPr="00CC0685">
              <w:rPr>
                <w:rFonts w:ascii="Arial" w:hAnsi="Arial" w:cs="Arial"/>
              </w:rPr>
              <w:t>dzy zmiennymi opisanymi w zadaniach</w:t>
            </w:r>
          </w:p>
          <w:p w14:paraId="4ABA7F6D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oblicza wartości liczbowe wyrażeń algebraicznych </w:t>
            </w:r>
          </w:p>
          <w:p w14:paraId="6FB7514F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zapisuje w postaci wyrażeń algebraicznych wyniki podanych działań </w:t>
            </w:r>
          </w:p>
        </w:tc>
      </w:tr>
      <w:tr w:rsidR="0021317B" w:rsidRPr="00CC0685" w14:paraId="139886E6" w14:textId="77777777" w:rsidTr="00B77DB9">
        <w:trPr>
          <w:jc w:val="center"/>
        </w:trPr>
        <w:tc>
          <w:tcPr>
            <w:tcW w:w="2109" w:type="dxa"/>
          </w:tcPr>
          <w:p w14:paraId="2010C287" w14:textId="53563D42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2. Redukcja wyrazów</w:t>
            </w:r>
            <w:r w:rsidR="00D6456F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podobnych</w:t>
            </w:r>
          </w:p>
        </w:tc>
        <w:tc>
          <w:tcPr>
            <w:tcW w:w="863" w:type="dxa"/>
          </w:tcPr>
          <w:p w14:paraId="3E03849E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2803777E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497" w:type="dxa"/>
          </w:tcPr>
          <w:p w14:paraId="5AE2002F" w14:textId="76DBFA66" w:rsidR="004E0234" w:rsidRPr="00C85E7C" w:rsidRDefault="004E0234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4E0234">
              <w:rPr>
                <w:rFonts w:ascii="Arial" w:hAnsi="Arial" w:cs="Arial"/>
              </w:rPr>
              <w:t xml:space="preserve">posługuje się pojęciami: </w:t>
            </w:r>
            <w:r w:rsidRPr="00F41009">
              <w:rPr>
                <w:rFonts w:ascii="Arial" w:hAnsi="Arial" w:cs="Arial"/>
                <w:i/>
              </w:rPr>
              <w:t>jednomian</w:t>
            </w:r>
            <w:r w:rsidRPr="004E0234">
              <w:rPr>
                <w:rFonts w:ascii="Arial" w:hAnsi="Arial" w:cs="Arial"/>
              </w:rPr>
              <w:t>,</w:t>
            </w:r>
            <w:r w:rsidR="00F41009">
              <w:rPr>
                <w:rFonts w:ascii="Arial" w:hAnsi="Arial" w:cs="Arial"/>
              </w:rPr>
              <w:t xml:space="preserve"> </w:t>
            </w:r>
            <w:r w:rsidRPr="00F41009">
              <w:rPr>
                <w:rFonts w:ascii="Arial" w:hAnsi="Arial" w:cs="Arial"/>
                <w:i/>
              </w:rPr>
              <w:t>suma algebraiczna</w:t>
            </w:r>
            <w:r w:rsidRPr="004E0234">
              <w:rPr>
                <w:rFonts w:ascii="Arial" w:hAnsi="Arial" w:cs="Arial"/>
              </w:rPr>
              <w:t xml:space="preserve">, </w:t>
            </w:r>
            <w:r w:rsidRPr="00F41009">
              <w:rPr>
                <w:rFonts w:ascii="Arial" w:hAnsi="Arial" w:cs="Arial"/>
                <w:i/>
              </w:rPr>
              <w:t>wyrazy podobne</w:t>
            </w:r>
          </w:p>
          <w:p w14:paraId="280BEB4D" w14:textId="2B2DEE22" w:rsidR="0021317B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porządkuje jednomiany</w:t>
            </w:r>
          </w:p>
          <w:p w14:paraId="1C1546C6" w14:textId="7748EB26" w:rsidR="004E0234" w:rsidRPr="00CC0685" w:rsidRDefault="004E0234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mnoży jednomiany</w:t>
            </w:r>
          </w:p>
          <w:p w14:paraId="6C4EAA3C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podaje wyrazy sumy algebraicznej</w:t>
            </w:r>
          </w:p>
          <w:p w14:paraId="24776633" w14:textId="622CF588" w:rsidR="0021317B" w:rsidRPr="00B92512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rozpoznaje wśród wyrazów sumy algebraicznej jednomiany podobne </w:t>
            </w:r>
            <w:r w:rsidR="001E1912">
              <w:rPr>
                <w:rFonts w:ascii="Arial" w:hAnsi="Arial" w:cs="Arial"/>
              </w:rPr>
              <w:br/>
            </w:r>
            <w:r w:rsidRPr="00CC0685">
              <w:rPr>
                <w:rFonts w:ascii="Arial" w:hAnsi="Arial" w:cs="Arial"/>
              </w:rPr>
              <w:t>i przeprowadza ich redukcję</w:t>
            </w:r>
          </w:p>
        </w:tc>
      </w:tr>
      <w:tr w:rsidR="0021317B" w:rsidRPr="00CC0685" w14:paraId="0AB2761A" w14:textId="77777777" w:rsidTr="00B77DB9">
        <w:trPr>
          <w:trHeight w:val="1916"/>
          <w:jc w:val="center"/>
        </w:trPr>
        <w:tc>
          <w:tcPr>
            <w:tcW w:w="2109" w:type="dxa"/>
          </w:tcPr>
          <w:p w14:paraId="2968BBBB" w14:textId="0841DFA2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3. Dodawanie </w:t>
            </w:r>
            <w:r w:rsidR="001E1912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i odejmowanie sum algebraicznych</w:t>
            </w:r>
          </w:p>
        </w:tc>
        <w:tc>
          <w:tcPr>
            <w:tcW w:w="863" w:type="dxa"/>
          </w:tcPr>
          <w:p w14:paraId="31F6BC0B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6198B3EE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497" w:type="dxa"/>
          </w:tcPr>
          <w:p w14:paraId="3A3BABAB" w14:textId="61A92E5A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dodaje i odejmuje sumy algebraiczne</w:t>
            </w:r>
            <w:r w:rsidR="00955030">
              <w:rPr>
                <w:rFonts w:ascii="Arial" w:hAnsi="Arial" w:cs="Arial"/>
              </w:rPr>
              <w:t>,</w:t>
            </w:r>
            <w:r w:rsidRPr="00CC0685">
              <w:rPr>
                <w:rFonts w:ascii="Arial" w:hAnsi="Arial" w:cs="Arial"/>
              </w:rPr>
              <w:t xml:space="preserve"> przeprowadzając redukcję wyrazów podobnych</w:t>
            </w:r>
          </w:p>
          <w:p w14:paraId="730771C7" w14:textId="70222333" w:rsidR="004E0234" w:rsidRPr="004E0234" w:rsidRDefault="004E0234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4E0234">
              <w:rPr>
                <w:rFonts w:ascii="Arial" w:hAnsi="Arial" w:cs="Arial"/>
              </w:rPr>
              <w:t>stosuje regułę zmiany znaku wyrazów</w:t>
            </w:r>
            <w:r>
              <w:rPr>
                <w:rFonts w:ascii="Arial" w:hAnsi="Arial" w:cs="Arial"/>
              </w:rPr>
              <w:t xml:space="preserve"> </w:t>
            </w:r>
            <w:r w:rsidRPr="004E0234">
              <w:rPr>
                <w:rFonts w:ascii="Arial" w:hAnsi="Arial" w:cs="Arial"/>
              </w:rPr>
              <w:t>w nawiasach poprzedzonych</w:t>
            </w:r>
            <w:r>
              <w:rPr>
                <w:rFonts w:ascii="Arial" w:hAnsi="Arial" w:cs="Arial"/>
              </w:rPr>
              <w:t xml:space="preserve"> </w:t>
            </w:r>
            <w:r w:rsidRPr="004E0234">
              <w:rPr>
                <w:rFonts w:ascii="Arial" w:hAnsi="Arial" w:cs="Arial"/>
              </w:rPr>
              <w:t>minusem</w:t>
            </w:r>
          </w:p>
          <w:p w14:paraId="1E35A2C7" w14:textId="65EE4262" w:rsidR="0021317B" w:rsidRPr="00C85E7C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4E0234">
              <w:rPr>
                <w:rFonts w:ascii="Arial" w:hAnsi="Arial" w:cs="Arial"/>
              </w:rPr>
              <w:t>wykorzystuje sumy algebraiczne do opisu zależności</w:t>
            </w:r>
            <w:r w:rsidR="004E0234" w:rsidRPr="004E0234">
              <w:rPr>
                <w:rFonts w:ascii="Arial" w:hAnsi="Arial" w:cs="Arial"/>
              </w:rPr>
              <w:t>,</w:t>
            </w:r>
            <w:r w:rsidRPr="004E0234">
              <w:rPr>
                <w:rFonts w:ascii="Arial" w:hAnsi="Arial" w:cs="Arial"/>
              </w:rPr>
              <w:t xml:space="preserve"> w tym </w:t>
            </w:r>
            <w:r w:rsidR="00E55823">
              <w:rPr>
                <w:rFonts w:ascii="Arial" w:hAnsi="Arial" w:cs="Arial"/>
              </w:rPr>
              <w:br/>
            </w:r>
            <w:r w:rsidRPr="004E0234">
              <w:rPr>
                <w:rFonts w:ascii="Arial" w:hAnsi="Arial" w:cs="Arial"/>
              </w:rPr>
              <w:t xml:space="preserve">do wyznaczania obwodów wielokątów </w:t>
            </w:r>
          </w:p>
        </w:tc>
      </w:tr>
      <w:tr w:rsidR="0021317B" w:rsidRPr="00CC0685" w14:paraId="1C7FF606" w14:textId="77777777" w:rsidTr="00B77DB9">
        <w:trPr>
          <w:jc w:val="center"/>
        </w:trPr>
        <w:tc>
          <w:tcPr>
            <w:tcW w:w="2109" w:type="dxa"/>
          </w:tcPr>
          <w:p w14:paraId="7B6973B2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4. Mnożenie sum algebraicznych</w:t>
            </w:r>
          </w:p>
          <w:p w14:paraId="178872F8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</w:tcPr>
          <w:p w14:paraId="68AF5EF2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2ADA555D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497" w:type="dxa"/>
          </w:tcPr>
          <w:p w14:paraId="0401B772" w14:textId="77777777" w:rsidR="004E0234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iCs/>
                <w:color w:val="000000"/>
              </w:rPr>
            </w:pPr>
            <w:r w:rsidRPr="00CC0685">
              <w:rPr>
                <w:rFonts w:ascii="Arial" w:hAnsi="Arial" w:cs="Arial"/>
                <w:iCs/>
                <w:color w:val="000000"/>
              </w:rPr>
              <w:t>mnoży sumy algebraiczne i zapisuje wynik w najprostszej postaci</w:t>
            </w:r>
          </w:p>
          <w:p w14:paraId="15099666" w14:textId="4282AA2E" w:rsidR="0021317B" w:rsidRPr="0053542C" w:rsidRDefault="004E0234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iCs/>
                <w:color w:val="000000"/>
              </w:rPr>
            </w:pPr>
            <w:r w:rsidRPr="004E0234">
              <w:rPr>
                <w:rFonts w:ascii="Arial" w:hAnsi="Arial" w:cs="Arial"/>
                <w:iCs/>
                <w:color w:val="000000"/>
              </w:rPr>
              <w:t>wykorzystuje w rachunkach pamięciowych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4E0234">
              <w:rPr>
                <w:rFonts w:ascii="Arial" w:hAnsi="Arial" w:cs="Arial"/>
                <w:iCs/>
                <w:color w:val="000000"/>
              </w:rPr>
              <w:t>rozdzielność mnożenia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4E0234">
              <w:rPr>
                <w:rFonts w:ascii="Arial" w:hAnsi="Arial" w:cs="Arial"/>
                <w:iCs/>
                <w:color w:val="000000"/>
              </w:rPr>
              <w:t>względem dodawania</w:t>
            </w:r>
          </w:p>
          <w:p w14:paraId="2BDB70B7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stosuje mnożenie sum algebraicznych do obliczania pól wielokątów </w:t>
            </w:r>
          </w:p>
        </w:tc>
      </w:tr>
      <w:tr w:rsidR="0021317B" w:rsidRPr="00CC0685" w14:paraId="49CE89B6" w14:textId="77777777" w:rsidTr="00B77DB9">
        <w:trPr>
          <w:trHeight w:val="1133"/>
          <w:jc w:val="center"/>
        </w:trPr>
        <w:tc>
          <w:tcPr>
            <w:tcW w:w="2109" w:type="dxa"/>
          </w:tcPr>
          <w:p w14:paraId="740DF9FA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5. Wyłączanie wspólnego czynnika przed nawias</w:t>
            </w:r>
          </w:p>
          <w:p w14:paraId="573BD5B1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</w:tcPr>
          <w:p w14:paraId="2D81DA78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69A6E809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497" w:type="dxa"/>
          </w:tcPr>
          <w:p w14:paraId="4320952F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iCs/>
                <w:color w:val="000000"/>
              </w:rPr>
              <w:t>wyłącza wskazany jednomian przed nawias</w:t>
            </w:r>
          </w:p>
          <w:p w14:paraId="540805D6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zapisuje wyrażenia algebraiczne w postaci iloczynu</w:t>
            </w:r>
          </w:p>
          <w:p w14:paraId="52D4D3CF" w14:textId="71D45EA2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stosuje metodę wyłączania wspólnego czynnika przed nawias </w:t>
            </w:r>
            <w:r w:rsidR="001E1912">
              <w:rPr>
                <w:rFonts w:ascii="Arial" w:hAnsi="Arial" w:cs="Arial"/>
              </w:rPr>
              <w:br/>
            </w:r>
            <w:r w:rsidRPr="00CC0685">
              <w:rPr>
                <w:rFonts w:ascii="Arial" w:hAnsi="Arial" w:cs="Arial"/>
              </w:rPr>
              <w:t>do obliczania wartości wyrażeń arytmetycznych</w:t>
            </w:r>
          </w:p>
        </w:tc>
      </w:tr>
      <w:tr w:rsidR="0021317B" w:rsidRPr="00CC0685" w14:paraId="581106DD" w14:textId="77777777" w:rsidTr="00B77DB9">
        <w:trPr>
          <w:trHeight w:val="1977"/>
          <w:jc w:val="center"/>
        </w:trPr>
        <w:tc>
          <w:tcPr>
            <w:tcW w:w="2109" w:type="dxa"/>
          </w:tcPr>
          <w:p w14:paraId="1385D8F9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6. Wzory skróconego mnożenia</w:t>
            </w:r>
          </w:p>
        </w:tc>
        <w:tc>
          <w:tcPr>
            <w:tcW w:w="863" w:type="dxa"/>
          </w:tcPr>
          <w:p w14:paraId="10E1715F" w14:textId="26A8B4F4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  <w:r w:rsidR="001D1B3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−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33C703BB" w14:textId="77777777" w:rsidR="0021317B" w:rsidRPr="00CC0685" w:rsidRDefault="0021317B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7497" w:type="dxa"/>
          </w:tcPr>
          <w:p w14:paraId="74E6FBF1" w14:textId="01E9029B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stosuje odpowiedni wzór skróconego mnożenia</w:t>
            </w:r>
            <w:r w:rsidR="00E55823">
              <w:rPr>
                <w:rFonts w:ascii="Arial" w:hAnsi="Arial" w:cs="Arial"/>
              </w:rPr>
              <w:t xml:space="preserve"> </w:t>
            </w:r>
            <w:r w:rsidRPr="00CC0685">
              <w:rPr>
                <w:rFonts w:ascii="Arial" w:hAnsi="Arial" w:cs="Arial"/>
              </w:rPr>
              <w:t>do wyznaczenia kwadratu sumy lub różnicy oraz różnicy kwadratów</w:t>
            </w:r>
          </w:p>
          <w:p w14:paraId="5CC0C988" w14:textId="77777777" w:rsidR="00C85E7C" w:rsidRPr="00F41009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przekształca wyrażenie algebraiczne z zastosowaniem wzorów skróconego mnożenia</w:t>
            </w:r>
            <w:r w:rsidR="00C85E7C">
              <w:t xml:space="preserve"> </w:t>
            </w:r>
          </w:p>
          <w:p w14:paraId="49C46AD6" w14:textId="29C78B6B" w:rsidR="00C85E7C" w:rsidRPr="00C85E7C" w:rsidRDefault="00C85E7C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85E7C">
              <w:rPr>
                <w:rFonts w:ascii="Arial" w:hAnsi="Arial" w:cs="Arial"/>
              </w:rPr>
              <w:t>uzasadnia zależności zapisane we</w:t>
            </w:r>
            <w:r>
              <w:rPr>
                <w:rFonts w:ascii="Arial" w:hAnsi="Arial" w:cs="Arial"/>
              </w:rPr>
              <w:t xml:space="preserve"> </w:t>
            </w:r>
            <w:r w:rsidRPr="00C85E7C">
              <w:rPr>
                <w:rFonts w:ascii="Arial" w:hAnsi="Arial" w:cs="Arial"/>
              </w:rPr>
              <w:t>wzorach skróconego mnożenia</w:t>
            </w:r>
          </w:p>
          <w:p w14:paraId="5C5C32AD" w14:textId="673C4024" w:rsidR="0021317B" w:rsidRPr="00C85E7C" w:rsidRDefault="00C85E7C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85E7C">
              <w:rPr>
                <w:rFonts w:ascii="Arial" w:hAnsi="Arial" w:cs="Arial"/>
              </w:rPr>
              <w:t>stosuje wzory skróconego mnożenia</w:t>
            </w:r>
            <w:r>
              <w:rPr>
                <w:rFonts w:ascii="Arial" w:hAnsi="Arial" w:cs="Arial"/>
              </w:rPr>
              <w:t xml:space="preserve"> </w:t>
            </w:r>
            <w:r w:rsidRPr="00C85E7C">
              <w:rPr>
                <w:rFonts w:ascii="Arial" w:hAnsi="Arial" w:cs="Arial"/>
              </w:rPr>
              <w:t>do rozwiązywania problemów praktycznych</w:t>
            </w:r>
          </w:p>
        </w:tc>
      </w:tr>
      <w:tr w:rsidR="0021317B" w:rsidRPr="00CC0685" w14:paraId="53A96FB6" w14:textId="77777777" w:rsidTr="00B77DB9">
        <w:trPr>
          <w:trHeight w:val="545"/>
          <w:jc w:val="center"/>
        </w:trPr>
        <w:tc>
          <w:tcPr>
            <w:tcW w:w="2109" w:type="dxa"/>
          </w:tcPr>
          <w:p w14:paraId="20413B55" w14:textId="108D6FCC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7. Podatki się liczy</w:t>
            </w:r>
            <w:r w:rsidR="0030190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63" w:type="dxa"/>
          </w:tcPr>
          <w:p w14:paraId="018DE6B4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BD82B0F" w14:textId="381B3E24" w:rsidR="0021317B" w:rsidRPr="00CC0685" w:rsidRDefault="005E1924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/>
              </w:rPr>
              <w:t>I.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CC0685">
              <w:rPr>
                <w:rFonts w:ascii="Arial" w:hAnsi="Arial" w:cs="Arial"/>
                <w:b/>
              </w:rPr>
              <w:t>)</w:t>
            </w:r>
            <w:r w:rsidRPr="00CC0685">
              <w:rPr>
                <w:rFonts w:ascii="Arial" w:hAnsi="Arial" w:cs="Arial"/>
              </w:rPr>
              <w:t xml:space="preserve"> [Uczeń]</w:t>
            </w:r>
            <w:r w:rsidR="00DF3993">
              <w:t xml:space="preserve"> </w:t>
            </w:r>
            <w:r w:rsidR="00DF3993" w:rsidRPr="00DF3993">
              <w:rPr>
                <w:rFonts w:ascii="Arial" w:hAnsi="Arial" w:cs="Arial"/>
              </w:rPr>
              <w:t>wykonuje działania (dodawanie, odejmowanie, mnożenie, dzielenie) w zbiorze liczb rzeczywistych</w:t>
            </w:r>
            <w:r w:rsidR="00DF3993">
              <w:rPr>
                <w:rFonts w:ascii="Arial" w:hAnsi="Arial" w:cs="Arial"/>
              </w:rPr>
              <w:t>.</w:t>
            </w:r>
          </w:p>
        </w:tc>
        <w:tc>
          <w:tcPr>
            <w:tcW w:w="7497" w:type="dxa"/>
          </w:tcPr>
          <w:p w14:paraId="232D437A" w14:textId="24573ECA" w:rsidR="0021317B" w:rsidRDefault="00DF3993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01904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1317B">
              <w:rPr>
                <w:rFonts w:ascii="Arial" w:hAnsi="Arial" w:cs="Arial"/>
              </w:rPr>
              <w:t>poznaje przykładowe zeznanie podatkowe</w:t>
            </w:r>
            <w:r w:rsidR="0047592F">
              <w:rPr>
                <w:rFonts w:ascii="Arial" w:hAnsi="Arial" w:cs="Arial"/>
              </w:rPr>
              <w:t xml:space="preserve"> i sposób jego uzupełnienia</w:t>
            </w:r>
          </w:p>
          <w:p w14:paraId="046153DE" w14:textId="134BF122" w:rsidR="00C85E7C" w:rsidRPr="00C85E7C" w:rsidRDefault="00DF3993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01904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85E7C" w:rsidRPr="00C85E7C">
              <w:rPr>
                <w:rFonts w:ascii="Arial" w:hAnsi="Arial" w:cs="Arial"/>
              </w:rPr>
              <w:t>oblicza podatek dochodowy należny</w:t>
            </w:r>
            <w:r w:rsidR="00C85E7C">
              <w:rPr>
                <w:rFonts w:ascii="Arial" w:hAnsi="Arial" w:cs="Arial"/>
              </w:rPr>
              <w:t xml:space="preserve"> </w:t>
            </w:r>
            <w:r w:rsidR="00C85E7C" w:rsidRPr="00C85E7C">
              <w:rPr>
                <w:rFonts w:ascii="Arial" w:hAnsi="Arial" w:cs="Arial"/>
              </w:rPr>
              <w:t>za dany rok kalendarzowy</w:t>
            </w:r>
          </w:p>
          <w:p w14:paraId="6EF8A39B" w14:textId="1BEAE7D6" w:rsidR="00C85E7C" w:rsidRPr="00C85E7C" w:rsidRDefault="00DF3993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01904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85E7C" w:rsidRPr="00C85E7C">
              <w:rPr>
                <w:rFonts w:ascii="Arial" w:hAnsi="Arial" w:cs="Arial"/>
              </w:rPr>
              <w:t>ustala wysokość nadpłaty/niedopłaty</w:t>
            </w:r>
            <w:r w:rsidR="00C85E7C">
              <w:rPr>
                <w:rFonts w:ascii="Arial" w:hAnsi="Arial" w:cs="Arial"/>
              </w:rPr>
              <w:t xml:space="preserve"> </w:t>
            </w:r>
            <w:r w:rsidR="00C85E7C" w:rsidRPr="00C85E7C">
              <w:rPr>
                <w:rFonts w:ascii="Arial" w:hAnsi="Arial" w:cs="Arial"/>
              </w:rPr>
              <w:t>podatku dochodowego</w:t>
            </w:r>
          </w:p>
        </w:tc>
      </w:tr>
      <w:tr w:rsidR="0021317B" w:rsidRPr="00CC0685" w14:paraId="386DCEFF" w14:textId="77777777" w:rsidTr="00B77DB9">
        <w:trPr>
          <w:jc w:val="center"/>
        </w:trPr>
        <w:tc>
          <w:tcPr>
            <w:tcW w:w="2109" w:type="dxa"/>
          </w:tcPr>
          <w:p w14:paraId="262F8371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8. Powtórzenie rozdziału</w:t>
            </w:r>
          </w:p>
        </w:tc>
        <w:tc>
          <w:tcPr>
            <w:tcW w:w="863" w:type="dxa"/>
          </w:tcPr>
          <w:p w14:paraId="07D2563A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66" w:type="dxa"/>
            <w:gridSpan w:val="2"/>
            <w:vMerge w:val="restart"/>
          </w:tcPr>
          <w:p w14:paraId="2B42B02F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1317B" w:rsidRPr="00CC0685" w14:paraId="5946D196" w14:textId="77777777" w:rsidTr="00B77DB9">
        <w:trPr>
          <w:trHeight w:val="159"/>
          <w:jc w:val="center"/>
        </w:trPr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67AAD0E5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9.–10. Praca klasowa i jej omówienie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1CCD3E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FA7427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21317B" w:rsidRPr="00CC0685" w14:paraId="05B5A6E6" w14:textId="77777777" w:rsidTr="001D1B3A">
        <w:trPr>
          <w:trHeight w:val="397"/>
          <w:jc w:val="center"/>
        </w:trPr>
        <w:tc>
          <w:tcPr>
            <w:tcW w:w="144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34408" w14:textId="25ECDAF3" w:rsidR="0021317B" w:rsidRPr="00CC0685" w:rsidRDefault="0021317B" w:rsidP="00E8215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/>
                <w:bCs/>
              </w:rPr>
              <w:t>II. Wykres funkcji kwadratowej (9</w:t>
            </w:r>
            <w:r w:rsidR="001D1B3A">
              <w:rPr>
                <w:rFonts w:cs="Calibri"/>
                <w:b/>
                <w:bCs/>
              </w:rPr>
              <w:t>−</w:t>
            </w:r>
            <w:r w:rsidR="00645BAC">
              <w:rPr>
                <w:rFonts w:ascii="Arial" w:hAnsi="Arial" w:cs="Arial"/>
                <w:b/>
                <w:bCs/>
              </w:rPr>
              <w:t xml:space="preserve">11 </w:t>
            </w:r>
            <w:r w:rsidRPr="00CC0685">
              <w:rPr>
                <w:rFonts w:ascii="Arial" w:hAnsi="Arial" w:cs="Arial"/>
                <w:b/>
                <w:bCs/>
              </w:rPr>
              <w:t>h)</w:t>
            </w:r>
          </w:p>
        </w:tc>
      </w:tr>
      <w:tr w:rsidR="0021317B" w:rsidRPr="00CC0685" w14:paraId="65BEE8DA" w14:textId="77777777" w:rsidTr="00B77DB9">
        <w:trPr>
          <w:trHeight w:val="699"/>
          <w:jc w:val="center"/>
        </w:trPr>
        <w:tc>
          <w:tcPr>
            <w:tcW w:w="2109" w:type="dxa"/>
            <w:tcBorders>
              <w:top w:val="single" w:sz="4" w:space="0" w:color="auto"/>
            </w:tcBorders>
          </w:tcPr>
          <w:p w14:paraId="24D07DAE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1. Wykres funkcji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2</m:t>
                  </m:r>
                </m:sup>
              </m:sSup>
            </m:oMath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6D72318F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50E42160" w14:textId="31BBEF84" w:rsidR="0021317B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hAnsi="Arial" w:cs="Arial"/>
                <w:b/>
                <w:sz w:val="22"/>
                <w:szCs w:val="22"/>
              </w:rPr>
              <w:t>2)</w:t>
            </w:r>
            <w:r w:rsidRPr="00CC0685">
              <w:rPr>
                <w:rFonts w:ascii="Arial" w:hAnsi="Arial" w:cs="Arial"/>
                <w:sz w:val="22"/>
                <w:szCs w:val="22"/>
              </w:rPr>
              <w:t xml:space="preserve"> [Uczeń] oblicza wartości funkcji zadanej wzorem algebraicznym.</w:t>
            </w:r>
          </w:p>
          <w:p w14:paraId="5D72013B" w14:textId="0CDA4F9C" w:rsidR="00A826FC" w:rsidRPr="00301904" w:rsidRDefault="00311DD9" w:rsidP="0052532B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11DD9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311DD9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Pr="00311DD9">
              <w:rPr>
                <w:rFonts w:ascii="Arial" w:eastAsia="Calibri" w:hAnsi="Arial" w:cs="Arial"/>
                <w:sz w:val="22"/>
                <w:szCs w:val="22"/>
              </w:rPr>
              <w:t>) [Uczeń]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311DD9">
              <w:rPr>
                <w:rFonts w:ascii="Arial" w:eastAsia="Calibri" w:hAnsi="Arial" w:cs="Arial"/>
                <w:sz w:val="22"/>
                <w:szCs w:val="22"/>
              </w:rPr>
              <w:t>odczytuje z wykresu funkcji: dziedzinę, zbiór wartości,</w:t>
            </w:r>
            <w:r w:rsidR="002209B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311DD9">
              <w:rPr>
                <w:rFonts w:ascii="Arial" w:eastAsia="Calibri" w:hAnsi="Arial" w:cs="Arial"/>
                <w:sz w:val="22"/>
                <w:szCs w:val="22"/>
              </w:rPr>
              <w:t>miejsca zerowe, przedziały monotoniczności […]</w:t>
            </w:r>
            <w:r w:rsidR="00F8473B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5407DB98" w14:textId="67302C7B" w:rsidR="00A826FC" w:rsidRPr="00A826FC" w:rsidRDefault="0021317B" w:rsidP="0052532B">
            <w:pPr>
              <w:pStyle w:val="Tytu"/>
              <w:spacing w:before="12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6)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</w:rPr>
              <w:t>szkicuje wykres funkcji kwadratowej zadanej wzorem.</w:t>
            </w:r>
          </w:p>
          <w:p w14:paraId="75C3DBF1" w14:textId="537212EE" w:rsidR="00301904" w:rsidRDefault="007E3829" w:rsidP="007E3829">
            <w:pPr>
              <w:pStyle w:val="Tytu"/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8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E3829">
              <w:rPr>
                <w:rFonts w:ascii="Arial" w:eastAsia="Calibri" w:hAnsi="Arial" w:cs="Arial"/>
                <w:sz w:val="22"/>
                <w:szCs w:val="22"/>
              </w:rPr>
              <w:t xml:space="preserve">wyznacza wzór funkcji kwadratowej na podstawie informacji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7E3829">
              <w:rPr>
                <w:rFonts w:ascii="Arial" w:eastAsia="Calibri" w:hAnsi="Arial" w:cs="Arial"/>
                <w:sz w:val="22"/>
                <w:szCs w:val="22"/>
              </w:rPr>
              <w:t>o tej funkcji lub o jej wykresie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EB93BA9" w14:textId="77777777" w:rsidR="00B77DB9" w:rsidRDefault="00B77DB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D04BAA" w14:textId="2332CF69" w:rsidR="0021317B" w:rsidRPr="00CC0685" w:rsidRDefault="0021317B" w:rsidP="00E8215B">
            <w:pPr>
              <w:pStyle w:val="Tytu"/>
              <w:spacing w:before="12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</w:rPr>
              <w:lastRenderedPageBreak/>
              <w:t>V.</w:t>
            </w:r>
            <w:r w:rsidR="007769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hAnsi="Arial" w:cs="Arial"/>
                <w:b/>
                <w:sz w:val="22"/>
                <w:szCs w:val="22"/>
              </w:rPr>
              <w:t>12)</w:t>
            </w:r>
            <w:r w:rsidRPr="00CC0685">
              <w:rPr>
                <w:rFonts w:ascii="Arial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na podstawie wykresu funkcji </w:t>
            </w:r>
            <m:oMath>
              <m:r>
                <w:rPr>
                  <w:rFonts w:ascii="Cambria Math" w:eastAsia="Calibri" w:hAnsi="Cambria Math" w:cs="Arial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x</m:t>
                  </m:r>
                </m:e>
              </m:d>
            </m:oMath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szkicuje wykresy funkcji</w:t>
            </w:r>
            <w:r w:rsidR="00B3741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x-a</m:t>
                  </m:r>
                </m:e>
              </m:d>
              <m:r>
                <w:rPr>
                  <w:rFonts w:ascii="Cambria Math" w:eastAsia="Calibri" w:hAnsi="Cambria Math" w:cs="Arial"/>
                  <w:sz w:val="22"/>
                  <w:szCs w:val="22"/>
                </w:rPr>
                <m:t>,  y=f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Arial"/>
                  <w:sz w:val="22"/>
                  <w:szCs w:val="22"/>
                </w:rPr>
                <m:t>+b</m:t>
              </m:r>
            </m:oMath>
            <w:r w:rsidRPr="00CC06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F38CD4" w14:textId="6F4BC349" w:rsidR="0021317B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8FC70C" w14:textId="77777777" w:rsidR="00B77DB9" w:rsidRDefault="00B77DB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53CE80A" w14:textId="77777777" w:rsidR="009A26EF" w:rsidRDefault="009A26EF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EA48AD8" w14:textId="77777777" w:rsidR="00F17E0E" w:rsidRPr="00A826FC" w:rsidRDefault="00F17E0E" w:rsidP="00F17E0E">
            <w:pPr>
              <w:pStyle w:val="Tytu"/>
              <w:spacing w:before="12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6)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</w:rPr>
              <w:t>szkicuje wykres funkcji kwadratowej zadanej wzorem.</w:t>
            </w:r>
          </w:p>
          <w:p w14:paraId="5B6E7336" w14:textId="51C6F318" w:rsidR="007E3829" w:rsidRPr="00F17E0E" w:rsidRDefault="0021317B" w:rsidP="00C704C5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7)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interpretuje współczynniki występujące </w:t>
            </w:r>
            <w:r w:rsidR="00E5582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we wzorze funkcji kwadratowej </w:t>
            </w:r>
            <w:r w:rsidR="00E5582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>w postaci […] kanonicznej […].</w:t>
            </w:r>
          </w:p>
        </w:tc>
        <w:tc>
          <w:tcPr>
            <w:tcW w:w="7497" w:type="dxa"/>
            <w:tcBorders>
              <w:top w:val="single" w:sz="4" w:space="0" w:color="auto"/>
            </w:tcBorders>
          </w:tcPr>
          <w:p w14:paraId="6E5D5197" w14:textId="77777777" w:rsidR="00C961BB" w:rsidRDefault="00C961B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posługuje się pojęciami: </w:t>
            </w:r>
            <w:r w:rsidRPr="00E55823">
              <w:rPr>
                <w:rFonts w:ascii="Arial" w:hAnsi="Arial" w:cs="Arial"/>
                <w:i/>
              </w:rPr>
              <w:t xml:space="preserve">funkcja </w:t>
            </w:r>
            <w:r w:rsidRPr="00521E54">
              <w:rPr>
                <w:rFonts w:ascii="Arial" w:hAnsi="Arial" w:cs="Arial"/>
                <w:i/>
              </w:rPr>
              <w:t>kwadratowa</w:t>
            </w:r>
            <w:r>
              <w:rPr>
                <w:rFonts w:ascii="Arial" w:hAnsi="Arial" w:cs="Arial"/>
              </w:rPr>
              <w:t xml:space="preserve">, </w:t>
            </w:r>
            <w:r w:rsidRPr="00521E54">
              <w:rPr>
                <w:rFonts w:ascii="Arial" w:hAnsi="Arial" w:cs="Arial"/>
                <w:i/>
              </w:rPr>
              <w:t>parabola</w:t>
            </w:r>
          </w:p>
          <w:p w14:paraId="3746C26C" w14:textId="619BBE90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sporządza tabelę wartości funkcji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</m:t>
              </m:r>
            </m:oMath>
            <w:r w:rsidRPr="00CC0685">
              <w:rPr>
                <w:rFonts w:ascii="Arial" w:hAnsi="Arial" w:cs="Arial"/>
              </w:rPr>
              <w:t xml:space="preserve"> dla wybranych argumentów i szkicuje jej wykres </w:t>
            </w:r>
          </w:p>
          <w:p w14:paraId="309D80FA" w14:textId="52DDC428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podaje własności funkcji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</m:t>
              </m:r>
            </m:oMath>
            <w:r w:rsidR="00C961BB">
              <w:rPr>
                <w:rFonts w:ascii="Arial" w:hAnsi="Arial" w:cs="Arial"/>
              </w:rPr>
              <w:t>(dziedzinę, zbiór wartości, miejsca</w:t>
            </w:r>
            <w:r w:rsidR="00E55823">
              <w:rPr>
                <w:rFonts w:ascii="Arial" w:hAnsi="Arial" w:cs="Arial"/>
              </w:rPr>
              <w:t xml:space="preserve"> </w:t>
            </w:r>
            <w:r w:rsidR="00C961BB">
              <w:rPr>
                <w:rFonts w:ascii="Arial" w:hAnsi="Arial" w:cs="Arial"/>
              </w:rPr>
              <w:t>zerowe, przedziały monotoniczności, oś symetrii)</w:t>
            </w:r>
            <w:r w:rsidRPr="00CC0685">
              <w:rPr>
                <w:rFonts w:ascii="Arial" w:hAnsi="Arial" w:cs="Arial"/>
              </w:rPr>
              <w:t xml:space="preserve"> </w:t>
            </w:r>
          </w:p>
          <w:p w14:paraId="51BDDE82" w14:textId="51778483" w:rsidR="00454D0F" w:rsidRPr="00311DD9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wyznacza wartość współczynnika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Pr="00CC0685">
              <w:rPr>
                <w:rFonts w:ascii="Arial" w:hAnsi="Arial" w:cs="Arial"/>
                <w:i/>
              </w:rPr>
              <w:t xml:space="preserve"> </w:t>
            </w:r>
            <w:r w:rsidRPr="00CC0685">
              <w:rPr>
                <w:rFonts w:ascii="Arial" w:hAnsi="Arial" w:cs="Arial"/>
              </w:rPr>
              <w:t xml:space="preserve">funkcji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  <w:r w:rsidRPr="00CC0685">
              <w:rPr>
                <w:rFonts w:ascii="Arial" w:hAnsi="Arial" w:cs="Arial"/>
              </w:rPr>
              <w:t>, gdy dane są współrzędne punktu należącego do jej wykresu</w:t>
            </w:r>
            <w:r w:rsidR="00454D0F">
              <w:t xml:space="preserve"> </w:t>
            </w:r>
          </w:p>
          <w:p w14:paraId="7DB02ABB" w14:textId="7870B561" w:rsidR="00454D0F" w:rsidRPr="00454D0F" w:rsidRDefault="00454D0F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454D0F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terpretuje wartość współczynnik</w:t>
            </w:r>
            <w:r w:rsidRPr="00454D0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a</m:t>
              </m:r>
            </m:oMath>
            <w:r w:rsidRPr="00454D0F">
              <w:rPr>
                <w:rFonts w:ascii="Arial" w:hAnsi="Arial" w:cs="Arial"/>
              </w:rPr>
              <w:t xml:space="preserve"> we wzorze funkcji kwadratowej</w:t>
            </w:r>
          </w:p>
          <w:p w14:paraId="1E1CC9AF" w14:textId="3C3768F9" w:rsidR="00454D0F" w:rsidRPr="00454D0F" w:rsidRDefault="00454D0F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454D0F">
              <w:rPr>
                <w:rFonts w:ascii="Arial" w:hAnsi="Arial" w:cs="Arial"/>
              </w:rPr>
              <w:t>sprawdza algebraicznie, czy dany</w:t>
            </w:r>
            <w:r>
              <w:rPr>
                <w:rFonts w:ascii="Arial" w:hAnsi="Arial" w:cs="Arial"/>
              </w:rPr>
              <w:t xml:space="preserve"> </w:t>
            </w:r>
            <w:r w:rsidRPr="00454D0F">
              <w:rPr>
                <w:rFonts w:ascii="Arial" w:hAnsi="Arial" w:cs="Arial"/>
              </w:rPr>
              <w:t>punkt należy do wykresu odpowiedniej</w:t>
            </w:r>
            <w:r>
              <w:rPr>
                <w:rFonts w:ascii="Arial" w:hAnsi="Arial" w:cs="Arial"/>
              </w:rPr>
              <w:t xml:space="preserve"> </w:t>
            </w:r>
            <w:r w:rsidRPr="00454D0F">
              <w:rPr>
                <w:rFonts w:ascii="Arial" w:hAnsi="Arial" w:cs="Arial"/>
              </w:rPr>
              <w:t>funkcji kwadratowej</w:t>
            </w:r>
          </w:p>
          <w:p w14:paraId="2569C532" w14:textId="408C7F55" w:rsidR="0021317B" w:rsidRPr="00454D0F" w:rsidRDefault="00454D0F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stosuje własności funkcji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</m:t>
              </m:r>
            </m:oMath>
            <w:r w:rsidRPr="00454D0F">
              <w:rPr>
                <w:rFonts w:ascii="Arial" w:hAnsi="Arial" w:cs="Arial"/>
              </w:rPr>
              <w:t>do rozwiązywania zadań o treści</w:t>
            </w:r>
            <w:r>
              <w:rPr>
                <w:rFonts w:ascii="Arial" w:hAnsi="Arial" w:cs="Arial"/>
              </w:rPr>
              <w:t xml:space="preserve"> </w:t>
            </w:r>
            <w:r w:rsidRPr="00454D0F">
              <w:rPr>
                <w:rFonts w:ascii="Arial" w:hAnsi="Arial" w:cs="Arial"/>
              </w:rPr>
              <w:t>praktycznej</w:t>
            </w:r>
          </w:p>
        </w:tc>
      </w:tr>
      <w:tr w:rsidR="0021317B" w:rsidRPr="00CC0685" w14:paraId="104E1D3D" w14:textId="77777777" w:rsidTr="00B77DB9">
        <w:trPr>
          <w:trHeight w:val="1547"/>
          <w:jc w:val="center"/>
        </w:trPr>
        <w:tc>
          <w:tcPr>
            <w:tcW w:w="2109" w:type="dxa"/>
            <w:tcBorders>
              <w:bottom w:val="single" w:sz="4" w:space="0" w:color="auto"/>
            </w:tcBorders>
          </w:tcPr>
          <w:p w14:paraId="67F7DD4B" w14:textId="202F60FC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2. Przesuwanie wykresu funkcji</w:t>
            </w:r>
            <w:r w:rsidR="00B3741C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pl-PL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2</m:t>
                  </m:r>
                </m:sup>
              </m:sSup>
            </m:oMath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wzdłuż osi </w:t>
            </w:r>
            <w:r w:rsidRPr="00CC0685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OX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</w:t>
            </w:r>
            <w:r w:rsidRPr="00CC0685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OY</w:t>
            </w:r>
          </w:p>
          <w:p w14:paraId="2C4E40C7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117E11E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241909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1–2</w:t>
            </w:r>
          </w:p>
        </w:tc>
        <w:tc>
          <w:tcPr>
            <w:tcW w:w="3969" w:type="dxa"/>
            <w:vMerge/>
          </w:tcPr>
          <w:p w14:paraId="2FE13FA5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14:paraId="321B497C" w14:textId="43838F04" w:rsidR="003B52B2" w:rsidRPr="009E4FB4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szkicuje wykresy funkcji: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 w:cs="Arial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+q</m:t>
              </m:r>
            </m:oMath>
            <w:r w:rsidRPr="00CC0685"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 w:cs="Arial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oMath>
            <w:r w:rsidRPr="00CC0685">
              <w:rPr>
                <w:rFonts w:ascii="Arial" w:hAnsi="Arial" w:cs="Arial"/>
              </w:rPr>
              <w:t xml:space="preserve"> i podaje ich własności</w:t>
            </w:r>
            <w:r w:rsidR="003B52B2">
              <w:t xml:space="preserve"> </w:t>
            </w:r>
          </w:p>
          <w:p w14:paraId="4039FCF5" w14:textId="375A2DD3" w:rsidR="003B52B2" w:rsidRPr="003B52B2" w:rsidRDefault="003B52B2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B52B2">
              <w:rPr>
                <w:rFonts w:ascii="Arial" w:hAnsi="Arial" w:cs="Arial"/>
              </w:rPr>
              <w:t>wyznacza wzór funkcji kwadratowej</w:t>
            </w:r>
            <w:r>
              <w:rPr>
                <w:rFonts w:ascii="Arial" w:hAnsi="Arial" w:cs="Arial"/>
              </w:rPr>
              <w:t xml:space="preserve"> </w:t>
            </w:r>
            <w:r w:rsidRPr="003B52B2">
              <w:rPr>
                <w:rFonts w:ascii="Arial" w:hAnsi="Arial" w:cs="Arial"/>
              </w:rPr>
              <w:t>otrzymanej przez przesunięcie paraboli</w:t>
            </w:r>
            <w:r>
              <w:rPr>
                <w:rFonts w:ascii="Arial" w:hAnsi="Arial" w:cs="Arial"/>
              </w:rPr>
              <w:t xml:space="preserve"> wzdłuż osi </w:t>
            </w:r>
            <w:r w:rsidRPr="00CC6931">
              <w:rPr>
                <w:rFonts w:ascii="Arial" w:hAnsi="Arial" w:cs="Arial"/>
                <w:i/>
              </w:rPr>
              <w:t>OX</w:t>
            </w:r>
            <w:r>
              <w:rPr>
                <w:rFonts w:ascii="Arial" w:hAnsi="Arial" w:cs="Arial"/>
              </w:rPr>
              <w:t xml:space="preserve"> lub osi </w:t>
            </w:r>
            <w:r w:rsidRPr="00CC6931">
              <w:rPr>
                <w:rFonts w:ascii="Arial" w:hAnsi="Arial" w:cs="Arial"/>
                <w:i/>
              </w:rPr>
              <w:t>OY</w:t>
            </w:r>
          </w:p>
          <w:p w14:paraId="6BC21936" w14:textId="430D07BA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pacing w:val="-2"/>
              </w:rPr>
            </w:pPr>
            <w:r w:rsidRPr="00CC0685">
              <w:rPr>
                <w:rFonts w:ascii="Arial" w:hAnsi="Arial" w:cs="Arial"/>
              </w:rPr>
              <w:t xml:space="preserve">stosuje własności funkcji: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 w:cs="Arial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+q</m:t>
              </m:r>
            </m:oMath>
            <w:r w:rsidRPr="00CC0685">
              <w:rPr>
                <w:rFonts w:ascii="Arial" w:hAnsi="Arial" w:cs="Arial"/>
              </w:rPr>
              <w:t xml:space="preserve">,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 w:cs="Arial"/>
                </w:rPr>
                <m:t>a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 </m:t>
              </m:r>
            </m:oMath>
            <w:r w:rsidR="00E55823">
              <w:rPr>
                <w:rFonts w:ascii="Arial" w:hAnsi="Arial" w:cs="Arial"/>
              </w:rPr>
              <w:br/>
            </w:r>
            <w:r w:rsidRPr="00CC0685">
              <w:rPr>
                <w:rFonts w:ascii="Arial" w:hAnsi="Arial" w:cs="Arial"/>
              </w:rPr>
              <w:t>do rozwiązywania zadań</w:t>
            </w:r>
          </w:p>
        </w:tc>
      </w:tr>
      <w:tr w:rsidR="0021317B" w:rsidRPr="00CC0685" w14:paraId="5986E8C8" w14:textId="77777777" w:rsidTr="00B77DB9">
        <w:trPr>
          <w:trHeight w:val="1663"/>
          <w:jc w:val="center"/>
        </w:trPr>
        <w:tc>
          <w:tcPr>
            <w:tcW w:w="2109" w:type="dxa"/>
          </w:tcPr>
          <w:p w14:paraId="1FC460F0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3. Postać kanoniczna funkcji kwadratowej</w:t>
            </w:r>
          </w:p>
        </w:tc>
        <w:tc>
          <w:tcPr>
            <w:tcW w:w="863" w:type="dxa"/>
          </w:tcPr>
          <w:p w14:paraId="4BC79E5E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44136B6B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7497" w:type="dxa"/>
          </w:tcPr>
          <w:p w14:paraId="2AB0AF47" w14:textId="77777777" w:rsidR="00AA21A7" w:rsidRDefault="00AA21A7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posługuje się pojęciem </w:t>
            </w:r>
            <w:r w:rsidRPr="00AA21A7">
              <w:rPr>
                <w:rFonts w:ascii="Arial" w:hAnsi="Arial" w:cs="Arial"/>
                <w:i/>
              </w:rPr>
              <w:t>postać kanoniczna funkcji kwadratowej</w:t>
            </w:r>
          </w:p>
          <w:p w14:paraId="380CB798" w14:textId="1530C2C9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szkicuje wykres funkcji kwadratowej danej wzorem w postaci kanonicznej i na jego podstawie odczytuje własności</w:t>
            </w:r>
            <w:r w:rsidR="00F8473B">
              <w:rPr>
                <w:rFonts w:ascii="Arial" w:hAnsi="Arial" w:cs="Arial"/>
              </w:rPr>
              <w:t xml:space="preserve"> funkcji</w:t>
            </w:r>
          </w:p>
          <w:p w14:paraId="30842B89" w14:textId="01A81FED" w:rsidR="0021317B" w:rsidRPr="00B92512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zapisuje wzór funkcji kwadratowej w postaci kanonicznej, gdy dan</w:t>
            </w:r>
            <w:r w:rsidR="00B37D13">
              <w:rPr>
                <w:rFonts w:ascii="Arial" w:hAnsi="Arial" w:cs="Arial"/>
              </w:rPr>
              <w:t>y</w:t>
            </w:r>
            <w:r w:rsidRPr="00CC0685">
              <w:rPr>
                <w:rFonts w:ascii="Arial" w:hAnsi="Arial" w:cs="Arial"/>
              </w:rPr>
              <w:t xml:space="preserve"> jest jej wykres </w:t>
            </w:r>
          </w:p>
        </w:tc>
      </w:tr>
      <w:tr w:rsidR="0021317B" w:rsidRPr="00CC0685" w14:paraId="7B4F32B1" w14:textId="77777777" w:rsidTr="00B77DB9">
        <w:trPr>
          <w:trHeight w:val="536"/>
          <w:jc w:val="center"/>
        </w:trPr>
        <w:tc>
          <w:tcPr>
            <w:tcW w:w="2109" w:type="dxa"/>
          </w:tcPr>
          <w:p w14:paraId="279D1B79" w14:textId="5740FB4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4. Postać ogólna funkcji kwadratowej</w:t>
            </w:r>
          </w:p>
        </w:tc>
        <w:tc>
          <w:tcPr>
            <w:tcW w:w="863" w:type="dxa"/>
          </w:tcPr>
          <w:p w14:paraId="5133AA20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B3C1498" w14:textId="77777777" w:rsidR="00F17E0E" w:rsidRPr="00A826FC" w:rsidRDefault="00F17E0E" w:rsidP="00F17E0E">
            <w:pPr>
              <w:pStyle w:val="Tytu"/>
              <w:spacing w:before="12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6)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</w:rPr>
              <w:t>szkicuje wykres funkcji kwadratowej zadanej wzorem.</w:t>
            </w:r>
          </w:p>
          <w:p w14:paraId="46127E2B" w14:textId="1DAE684B" w:rsidR="0021317B" w:rsidRPr="00CC0685" w:rsidRDefault="0021317B" w:rsidP="00C704C5">
            <w:pPr>
              <w:pStyle w:val="Tytu"/>
              <w:spacing w:before="12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7)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interpretuje współczynniki występujące </w:t>
            </w:r>
            <w:r w:rsidR="00E5582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we wzorze funkcji kwadratowej </w:t>
            </w:r>
            <w:r w:rsidR="00E5582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>w postaci ogólnej […].</w:t>
            </w:r>
          </w:p>
        </w:tc>
        <w:tc>
          <w:tcPr>
            <w:tcW w:w="7497" w:type="dxa"/>
          </w:tcPr>
          <w:p w14:paraId="03A5BD92" w14:textId="5E2118B4" w:rsidR="00095045" w:rsidRDefault="0009504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 pojęci</w:t>
            </w:r>
            <w:r w:rsidR="0052532B">
              <w:rPr>
                <w:rFonts w:ascii="Arial" w:hAnsi="Arial" w:cs="Arial"/>
              </w:rPr>
              <w:t>ami:</w:t>
            </w:r>
            <w:r>
              <w:rPr>
                <w:rFonts w:ascii="Arial" w:hAnsi="Arial" w:cs="Arial"/>
              </w:rPr>
              <w:t xml:space="preserve"> </w:t>
            </w:r>
            <w:r w:rsidRPr="00AA21A7">
              <w:rPr>
                <w:rFonts w:ascii="Arial" w:hAnsi="Arial" w:cs="Arial"/>
                <w:i/>
              </w:rPr>
              <w:t xml:space="preserve">postać </w:t>
            </w:r>
            <w:r>
              <w:rPr>
                <w:rFonts w:ascii="Arial" w:hAnsi="Arial" w:cs="Arial"/>
                <w:i/>
              </w:rPr>
              <w:t>ogólna</w:t>
            </w:r>
            <w:r w:rsidRPr="00AA21A7">
              <w:rPr>
                <w:rFonts w:ascii="Arial" w:hAnsi="Arial" w:cs="Arial"/>
                <w:i/>
              </w:rPr>
              <w:t xml:space="preserve"> funkcji kwadratowej</w:t>
            </w:r>
            <w:r>
              <w:rPr>
                <w:rFonts w:ascii="Arial" w:hAnsi="Arial" w:cs="Arial"/>
                <w:i/>
              </w:rPr>
              <w:t xml:space="preserve">, współczynniki </w:t>
            </w:r>
            <w:r w:rsidRPr="0052532B">
              <w:rPr>
                <w:rFonts w:ascii="Arial" w:hAnsi="Arial" w:cs="Arial"/>
              </w:rPr>
              <w:t>oraz</w:t>
            </w:r>
            <w:r>
              <w:rPr>
                <w:rFonts w:ascii="Arial" w:hAnsi="Arial" w:cs="Arial"/>
                <w:i/>
              </w:rPr>
              <w:t xml:space="preserve"> wyróżnik funkcji kwadratowej</w:t>
            </w:r>
          </w:p>
          <w:p w14:paraId="4E7F0AB7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podaje współczynniki funkcji kwadratowej w postaci ogólnej</w:t>
            </w:r>
          </w:p>
          <w:p w14:paraId="3BC261B5" w14:textId="77777777" w:rsidR="003D3A96" w:rsidRPr="00311DD9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oblicza wyróżnik funkcji kwadratowej</w:t>
            </w:r>
            <w:r w:rsidR="003D3A96">
              <w:t xml:space="preserve"> </w:t>
            </w:r>
          </w:p>
          <w:p w14:paraId="7ACAF92D" w14:textId="314A458F" w:rsidR="0021317B" w:rsidRPr="003D3A96" w:rsidRDefault="003D3A96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3D3A96">
              <w:rPr>
                <w:rFonts w:ascii="Arial" w:hAnsi="Arial" w:cs="Arial"/>
              </w:rPr>
              <w:t>wyznacza algebraicznie współrzędne</w:t>
            </w:r>
            <w:r>
              <w:rPr>
                <w:rFonts w:ascii="Arial" w:hAnsi="Arial" w:cs="Arial"/>
              </w:rPr>
              <w:t xml:space="preserve"> </w:t>
            </w:r>
            <w:r w:rsidRPr="003D3A96">
              <w:rPr>
                <w:rFonts w:ascii="Arial" w:hAnsi="Arial" w:cs="Arial"/>
              </w:rPr>
              <w:t>wierzchołka paraboli</w:t>
            </w:r>
          </w:p>
          <w:p w14:paraId="57C6265D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przekształca postać ogólną funkcji kwadratowej do postaci kanonicznej z zastosowaniem wzoru na współrzędne wierzchołka paraboli i szkicuje jej wykres</w:t>
            </w:r>
          </w:p>
          <w:p w14:paraId="67BA90BB" w14:textId="4E095A66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przekształca wzór</w:t>
            </w:r>
            <w:r w:rsidR="009B3049">
              <w:rPr>
                <w:rFonts w:ascii="Arial" w:hAnsi="Arial" w:cs="Arial"/>
              </w:rPr>
              <w:t xml:space="preserve"> </w:t>
            </w:r>
            <w:r w:rsidR="009B3049" w:rsidRPr="00CC0685">
              <w:rPr>
                <w:rFonts w:ascii="Arial" w:hAnsi="Arial" w:cs="Arial"/>
              </w:rPr>
              <w:t>funkcji kwadratowej</w:t>
            </w:r>
            <w:r w:rsidRPr="00CC0685">
              <w:rPr>
                <w:rFonts w:ascii="Arial" w:hAnsi="Arial" w:cs="Arial"/>
              </w:rPr>
              <w:t xml:space="preserve"> w postaci kanonicznej na postać ogólną</w:t>
            </w:r>
          </w:p>
        </w:tc>
      </w:tr>
      <w:tr w:rsidR="0021317B" w:rsidRPr="00CC0685" w14:paraId="0FFD5596" w14:textId="77777777" w:rsidTr="00B77DB9">
        <w:trPr>
          <w:trHeight w:val="418"/>
          <w:jc w:val="center"/>
        </w:trPr>
        <w:tc>
          <w:tcPr>
            <w:tcW w:w="2109" w:type="dxa"/>
          </w:tcPr>
          <w:p w14:paraId="6CBA5F25" w14:textId="0B868B12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5. Wartość największa </w:t>
            </w:r>
            <w:r w:rsidR="00CC6931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i najmniejsza funkcji kwadratowej</w:t>
            </w:r>
          </w:p>
        </w:tc>
        <w:tc>
          <w:tcPr>
            <w:tcW w:w="863" w:type="dxa"/>
          </w:tcPr>
          <w:p w14:paraId="44E0F23F" w14:textId="1163635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  <w:r w:rsidR="001D1B3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−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8783852" w14:textId="2DA2D9D2" w:rsidR="00301904" w:rsidRDefault="00F8473B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311DD9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311DD9">
              <w:rPr>
                <w:rFonts w:ascii="Arial" w:eastAsia="Calibri" w:hAnsi="Arial" w:cs="Arial"/>
                <w:b/>
                <w:sz w:val="22"/>
                <w:szCs w:val="22"/>
              </w:rPr>
              <w:t>3</w:t>
            </w:r>
            <w:r w:rsidRPr="00311DD9">
              <w:rPr>
                <w:rFonts w:ascii="Arial" w:eastAsia="Calibri" w:hAnsi="Arial" w:cs="Arial"/>
                <w:sz w:val="22"/>
                <w:szCs w:val="22"/>
              </w:rPr>
              <w:t>) [Uczeń]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311DD9">
              <w:rPr>
                <w:rFonts w:ascii="Arial" w:eastAsia="Calibri" w:hAnsi="Arial" w:cs="Arial"/>
                <w:sz w:val="22"/>
                <w:szCs w:val="22"/>
              </w:rPr>
              <w:t>odczytuje z wykresu funkcji: […]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8473B">
              <w:rPr>
                <w:rFonts w:ascii="Arial" w:eastAsia="Calibri" w:hAnsi="Arial" w:cs="Arial"/>
                <w:sz w:val="22"/>
                <w:szCs w:val="22"/>
              </w:rPr>
              <w:t>największe i najmniejsze wartości funkcji (o ile istnieją) w danym przedziale domkniętym oraz</w:t>
            </w:r>
            <w:r w:rsidR="00B77DB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8473B">
              <w:rPr>
                <w:rFonts w:ascii="Arial" w:eastAsia="Calibri" w:hAnsi="Arial" w:cs="Arial"/>
                <w:sz w:val="22"/>
                <w:szCs w:val="22"/>
              </w:rPr>
              <w:t>argumenty, dla których wartości największe i najmniejsze są przez funkcję przyjmowane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63518DC" w14:textId="27156860" w:rsidR="0021317B" w:rsidRPr="00857EEC" w:rsidRDefault="00301904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</w:t>
            </w:r>
            <w:r w:rsidR="0021317B" w:rsidRPr="00CC0685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21317B" w:rsidRPr="00CC0685">
              <w:rPr>
                <w:rFonts w:ascii="Arial" w:eastAsia="Calibri" w:hAnsi="Arial" w:cs="Arial"/>
                <w:b/>
                <w:sz w:val="22"/>
                <w:szCs w:val="22"/>
              </w:rPr>
              <w:t>9)</w:t>
            </w:r>
            <w:r w:rsidR="0021317B"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wyznacza największą i najmniejszą wartość funkcji kwadratowej w przedziale domkniętym.</w:t>
            </w:r>
          </w:p>
        </w:tc>
        <w:tc>
          <w:tcPr>
            <w:tcW w:w="7497" w:type="dxa"/>
          </w:tcPr>
          <w:p w14:paraId="5053D7BF" w14:textId="095B5DBD" w:rsidR="00DA3EE8" w:rsidRPr="00DA3EE8" w:rsidRDefault="00DA3EE8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DA3EE8">
              <w:rPr>
                <w:rFonts w:ascii="Arial" w:hAnsi="Arial" w:cs="Arial"/>
              </w:rPr>
              <w:t>oblicza wartości funkcji kwadratowej</w:t>
            </w:r>
            <w:r>
              <w:rPr>
                <w:rFonts w:ascii="Arial" w:hAnsi="Arial" w:cs="Arial"/>
              </w:rPr>
              <w:t xml:space="preserve"> </w:t>
            </w:r>
            <w:r w:rsidRPr="00DA3EE8">
              <w:rPr>
                <w:rFonts w:ascii="Arial" w:hAnsi="Arial" w:cs="Arial"/>
              </w:rPr>
              <w:t>dla podanych argumentów, korzystając</w:t>
            </w:r>
            <w:r>
              <w:rPr>
                <w:rFonts w:ascii="Arial" w:hAnsi="Arial" w:cs="Arial"/>
              </w:rPr>
              <w:t xml:space="preserve"> </w:t>
            </w:r>
            <w:r w:rsidRPr="00DA3EE8">
              <w:rPr>
                <w:rFonts w:ascii="Arial" w:hAnsi="Arial" w:cs="Arial"/>
              </w:rPr>
              <w:t>z jej postaci ogólnej</w:t>
            </w:r>
          </w:p>
          <w:p w14:paraId="3466D435" w14:textId="7B51E265" w:rsidR="00DA3EE8" w:rsidRDefault="00DA3EE8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DA3EE8">
              <w:rPr>
                <w:rFonts w:ascii="Arial" w:hAnsi="Arial" w:cs="Arial"/>
              </w:rPr>
              <w:t>odczytuje z wykresu funkcji największe</w:t>
            </w:r>
            <w:r>
              <w:rPr>
                <w:rFonts w:ascii="Arial" w:hAnsi="Arial" w:cs="Arial"/>
              </w:rPr>
              <w:t xml:space="preserve"> </w:t>
            </w:r>
            <w:r w:rsidRPr="00DA3EE8">
              <w:rPr>
                <w:rFonts w:ascii="Arial" w:hAnsi="Arial" w:cs="Arial"/>
              </w:rPr>
              <w:t>i najmniejsze wartości funkcji</w:t>
            </w:r>
            <w:r>
              <w:rPr>
                <w:rFonts w:ascii="Arial" w:hAnsi="Arial" w:cs="Arial"/>
              </w:rPr>
              <w:t xml:space="preserve"> </w:t>
            </w:r>
            <w:r w:rsidR="00301904">
              <w:rPr>
                <w:rFonts w:ascii="Arial" w:hAnsi="Arial" w:cs="Arial"/>
              </w:rPr>
              <w:br/>
            </w:r>
            <w:r w:rsidRPr="00DA3EE8">
              <w:rPr>
                <w:rFonts w:ascii="Arial" w:hAnsi="Arial" w:cs="Arial"/>
              </w:rPr>
              <w:t>w danym przedziale domkniętym</w:t>
            </w:r>
          </w:p>
          <w:p w14:paraId="37F6CDA2" w14:textId="67E7B803" w:rsidR="0021317B" w:rsidRPr="00DA3EE8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DA3EE8">
              <w:rPr>
                <w:rFonts w:ascii="Arial" w:hAnsi="Arial" w:cs="Arial"/>
              </w:rPr>
              <w:t xml:space="preserve">wyznacza </w:t>
            </w:r>
            <w:r w:rsidR="00DA3EE8" w:rsidRPr="00DA3EE8">
              <w:rPr>
                <w:rFonts w:ascii="Arial" w:hAnsi="Arial" w:cs="Arial"/>
              </w:rPr>
              <w:t xml:space="preserve">algebraicznie </w:t>
            </w:r>
            <w:r w:rsidRPr="00DA3EE8">
              <w:rPr>
                <w:rFonts w:ascii="Arial" w:hAnsi="Arial" w:cs="Arial"/>
              </w:rPr>
              <w:t>wartość najmniejszą i największą funkcji kwadratowej w przedziale domkniętym</w:t>
            </w:r>
          </w:p>
          <w:p w14:paraId="123B822B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stosuje własności funkcji kwadratowej do rozwiązywania zadań optymalizacyjnych</w:t>
            </w:r>
          </w:p>
        </w:tc>
      </w:tr>
      <w:tr w:rsidR="0021317B" w:rsidRPr="00CC0685" w14:paraId="4E062A08" w14:textId="77777777" w:rsidTr="00B77DB9">
        <w:trPr>
          <w:trHeight w:val="1328"/>
          <w:jc w:val="center"/>
        </w:trPr>
        <w:tc>
          <w:tcPr>
            <w:tcW w:w="2109" w:type="dxa"/>
          </w:tcPr>
          <w:p w14:paraId="04C9042F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6. To jest zysk!</w:t>
            </w:r>
          </w:p>
        </w:tc>
        <w:tc>
          <w:tcPr>
            <w:tcW w:w="863" w:type="dxa"/>
          </w:tcPr>
          <w:p w14:paraId="2EB22464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</w:tcPr>
          <w:p w14:paraId="032AD557" w14:textId="603FDA6A" w:rsidR="0021317B" w:rsidRPr="00CC0685" w:rsidRDefault="00311DD9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10)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wykorzystuje własności funkcji […] kwadratowej do interpretacji zagadnień geometrycznych, fizycznych itp. także osadzonych w kontekście praktycznym.</w:t>
            </w:r>
          </w:p>
        </w:tc>
        <w:tc>
          <w:tcPr>
            <w:tcW w:w="7497" w:type="dxa"/>
          </w:tcPr>
          <w:p w14:paraId="1D47293F" w14:textId="0F672D63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stosuje zagadnienia optymalizacyjne w zadaniach osadzonych </w:t>
            </w:r>
            <w:r w:rsidR="0030190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kontekście praktycznym</w:t>
            </w:r>
          </w:p>
        </w:tc>
      </w:tr>
      <w:tr w:rsidR="0021317B" w:rsidRPr="00CC0685" w14:paraId="1D5001F3" w14:textId="77777777" w:rsidTr="00B77DB9">
        <w:trPr>
          <w:jc w:val="center"/>
        </w:trPr>
        <w:tc>
          <w:tcPr>
            <w:tcW w:w="2109" w:type="dxa"/>
          </w:tcPr>
          <w:p w14:paraId="5D876513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7. Powtórzenie rozdziału</w:t>
            </w:r>
          </w:p>
        </w:tc>
        <w:tc>
          <w:tcPr>
            <w:tcW w:w="863" w:type="dxa"/>
          </w:tcPr>
          <w:p w14:paraId="2E3D6085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66" w:type="dxa"/>
            <w:gridSpan w:val="2"/>
            <w:vMerge w:val="restart"/>
          </w:tcPr>
          <w:p w14:paraId="119959C2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43152598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21317B" w:rsidRPr="00CC0685" w14:paraId="6642359C" w14:textId="77777777" w:rsidTr="00B77DB9">
        <w:trPr>
          <w:trHeight w:val="289"/>
          <w:jc w:val="center"/>
        </w:trPr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216796EE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8.–9. Praca klasowa i jej omówienie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15DF29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66" w:type="dxa"/>
            <w:gridSpan w:val="2"/>
            <w:vMerge/>
            <w:tcBorders>
              <w:bottom w:val="single" w:sz="4" w:space="0" w:color="auto"/>
            </w:tcBorders>
          </w:tcPr>
          <w:p w14:paraId="481EF24C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21317B" w:rsidRPr="00CC0685" w14:paraId="0EAE9A81" w14:textId="77777777" w:rsidTr="001D1B3A">
        <w:trPr>
          <w:trHeight w:val="402"/>
          <w:jc w:val="center"/>
        </w:trPr>
        <w:tc>
          <w:tcPr>
            <w:tcW w:w="144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F8002" w14:textId="28892776" w:rsidR="0021317B" w:rsidRPr="00CC0685" w:rsidRDefault="0021317B" w:rsidP="00E8215B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III. Równania i nierówności kwadratowe (9</w:t>
            </w:r>
            <w:r w:rsidR="001D1B3A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−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="00645BA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h)</w:t>
            </w:r>
          </w:p>
        </w:tc>
      </w:tr>
      <w:tr w:rsidR="0021317B" w:rsidRPr="00CC0685" w14:paraId="404ED5AE" w14:textId="77777777" w:rsidTr="00B77DB9">
        <w:trPr>
          <w:jc w:val="center"/>
        </w:trPr>
        <w:tc>
          <w:tcPr>
            <w:tcW w:w="2109" w:type="dxa"/>
            <w:tcBorders>
              <w:top w:val="single" w:sz="4" w:space="0" w:color="auto"/>
            </w:tcBorders>
          </w:tcPr>
          <w:p w14:paraId="5B6A0F2B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1. Proste równania kwadratowe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0ED4C954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1–2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3BE188A2" w14:textId="77777777" w:rsidR="00C704C5" w:rsidRPr="00C704C5" w:rsidRDefault="00C704C5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/>
              </w:rPr>
              <w:t>II.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0685">
              <w:rPr>
                <w:rFonts w:ascii="Arial" w:hAnsi="Arial" w:cs="Arial"/>
                <w:b/>
              </w:rPr>
              <w:t>1)</w:t>
            </w:r>
            <w:r w:rsidRPr="00CC0685">
              <w:rPr>
                <w:rFonts w:ascii="Arial" w:hAnsi="Arial" w:cs="Arial"/>
              </w:rPr>
              <w:t xml:space="preserve"> [Uczeń] stosuje wzory skróconego mnożenia na:</w:t>
            </w:r>
            <w:r>
              <w:rPr>
                <w:rFonts w:ascii="Arial" w:hAnsi="Arial" w:cs="Arial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,</m:t>
                </m:r>
                <m:r>
                  <w:rPr>
                    <w:rFonts w:ascii="Cambria Math" w:hAnsi="Cambria Math" w:cs="Aria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.</m:t>
                </m:r>
              </m:oMath>
            </m:oMathPara>
          </w:p>
          <w:p w14:paraId="791BDBB3" w14:textId="77777777" w:rsidR="005D7472" w:rsidRDefault="005D7472" w:rsidP="005D747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/>
              </w:rPr>
              <w:t>II.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0685">
              <w:rPr>
                <w:rFonts w:ascii="Arial" w:hAnsi="Arial" w:cs="Arial"/>
                <w:b/>
              </w:rPr>
              <w:t>3)</w:t>
            </w:r>
            <w:r w:rsidRPr="00CC0685">
              <w:rPr>
                <w:rFonts w:ascii="Arial" w:hAnsi="Arial" w:cs="Arial"/>
              </w:rPr>
              <w:t xml:space="preserve"> [Uczeń] wyłącza poza nawias jednomian z sumy algebraicznej.</w:t>
            </w:r>
          </w:p>
          <w:p w14:paraId="143C53CA" w14:textId="3323D22C" w:rsidR="00D24C69" w:rsidRDefault="0021317B" w:rsidP="009E5A20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b/>
              </w:rPr>
            </w:pPr>
            <w:r w:rsidRPr="00CC0685">
              <w:rPr>
                <w:rFonts w:ascii="Arial" w:hAnsi="Arial" w:cs="Arial"/>
                <w:b/>
              </w:rPr>
              <w:t>III.</w:t>
            </w:r>
            <w:r w:rsidR="0077697B">
              <w:rPr>
                <w:rFonts w:ascii="Arial" w:hAnsi="Arial" w:cs="Arial"/>
                <w:b/>
              </w:rPr>
              <w:t xml:space="preserve"> </w:t>
            </w:r>
            <w:r w:rsidRPr="00CC0685">
              <w:rPr>
                <w:rFonts w:ascii="Arial" w:hAnsi="Arial" w:cs="Arial"/>
                <w:b/>
              </w:rPr>
              <w:t>4)</w:t>
            </w:r>
            <w:r w:rsidRPr="00CC0685">
              <w:rPr>
                <w:rFonts w:ascii="Arial" w:hAnsi="Arial" w:cs="Arial"/>
              </w:rPr>
              <w:t xml:space="preserve"> [Uczeń] rozwiązuje równania </w:t>
            </w:r>
            <w:r w:rsidR="00636A0A" w:rsidRPr="00CC0685">
              <w:rPr>
                <w:rFonts w:ascii="Arial" w:hAnsi="Arial" w:cs="Arial"/>
              </w:rPr>
              <w:t>[…]</w:t>
            </w:r>
            <w:r w:rsidR="00636A0A">
              <w:rPr>
                <w:rFonts w:ascii="Arial" w:hAnsi="Arial" w:cs="Arial"/>
              </w:rPr>
              <w:t xml:space="preserve"> </w:t>
            </w:r>
            <w:r w:rsidRPr="00CC0685">
              <w:rPr>
                <w:rFonts w:ascii="Arial" w:hAnsi="Arial" w:cs="Arial"/>
              </w:rPr>
              <w:t>kwadratowe.</w:t>
            </w:r>
          </w:p>
          <w:p w14:paraId="274E9776" w14:textId="77777777" w:rsidR="00D24C69" w:rsidRPr="00D24C69" w:rsidRDefault="00D24C69" w:rsidP="0052532B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07E125CA" w14:textId="77777777" w:rsidR="0021317B" w:rsidRPr="00D24C69" w:rsidRDefault="0021317B" w:rsidP="005D7472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  <w:tcBorders>
              <w:top w:val="single" w:sz="4" w:space="0" w:color="auto"/>
            </w:tcBorders>
          </w:tcPr>
          <w:p w14:paraId="69672FAB" w14:textId="3554CBB2" w:rsidR="0021317B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interpretuje geometrycznie rozwiązania równania kwadratowego</w:t>
            </w:r>
          </w:p>
          <w:p w14:paraId="11173B2B" w14:textId="29BE4660" w:rsidR="00527125" w:rsidRPr="00CC0685" w:rsidRDefault="0052712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odczytuje z wykresu odpowiedniej funkcji rozwiązania równania kwadratowego</w:t>
            </w:r>
          </w:p>
          <w:p w14:paraId="2F7F438A" w14:textId="31E435D1" w:rsidR="0021317B" w:rsidRPr="00156F88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stosuje wzory skróconego mnożenia oraz zasadę wyłączania wspólnego czynnika przed nawias do rozwiązywania prostych równań kwadratowych</w:t>
            </w:r>
          </w:p>
        </w:tc>
      </w:tr>
      <w:tr w:rsidR="0021317B" w:rsidRPr="00CC0685" w14:paraId="2E010B69" w14:textId="77777777" w:rsidTr="00B77DB9">
        <w:trPr>
          <w:trHeight w:val="1500"/>
          <w:jc w:val="center"/>
        </w:trPr>
        <w:tc>
          <w:tcPr>
            <w:tcW w:w="2109" w:type="dxa"/>
            <w:tcBorders>
              <w:bottom w:val="single" w:sz="4" w:space="0" w:color="auto"/>
            </w:tcBorders>
          </w:tcPr>
          <w:p w14:paraId="2B68582B" w14:textId="2B623716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2. Rozwiązywanie równań</w:t>
            </w:r>
            <w:r w:rsidR="00E8215B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kwadratowych za pomocą wyróżnika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0B28EF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bottom w:val="nil"/>
            </w:tcBorders>
          </w:tcPr>
          <w:p w14:paraId="102E4553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14:paraId="40489126" w14:textId="1B9A6587" w:rsidR="00156F88" w:rsidRDefault="00156F88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5274C4">
              <w:rPr>
                <w:rFonts w:ascii="Arial" w:hAnsi="Arial" w:cs="Arial"/>
              </w:rPr>
              <w:t>okre</w:t>
            </w:r>
            <w:r>
              <w:rPr>
                <w:rFonts w:ascii="Arial" w:hAnsi="Arial" w:cs="Arial"/>
              </w:rPr>
              <w:t xml:space="preserve">śla liczbę pierwiastków równania </w:t>
            </w:r>
            <w:r w:rsidRPr="005274C4">
              <w:rPr>
                <w:rFonts w:ascii="Arial" w:hAnsi="Arial" w:cs="Arial"/>
              </w:rPr>
              <w:t xml:space="preserve">kwadratowego </w:t>
            </w:r>
            <w:r>
              <w:rPr>
                <w:rFonts w:ascii="Arial" w:hAnsi="Arial" w:cs="Arial"/>
              </w:rPr>
              <w:t>na podstawie</w:t>
            </w:r>
            <w:r w:rsidRPr="005274C4">
              <w:rPr>
                <w:rFonts w:ascii="Arial" w:hAnsi="Arial" w:cs="Arial"/>
              </w:rPr>
              <w:t xml:space="preserve"> znaku</w:t>
            </w:r>
            <w:r>
              <w:rPr>
                <w:rFonts w:ascii="Arial" w:hAnsi="Arial" w:cs="Arial"/>
              </w:rPr>
              <w:t xml:space="preserve"> </w:t>
            </w:r>
            <w:r w:rsidRPr="005274C4">
              <w:rPr>
                <w:rFonts w:ascii="Arial" w:hAnsi="Arial" w:cs="Arial"/>
              </w:rPr>
              <w:t>wyróżnika</w:t>
            </w:r>
            <w:r w:rsidRPr="00CC0685">
              <w:rPr>
                <w:rFonts w:ascii="Arial" w:hAnsi="Arial" w:cs="Arial"/>
              </w:rPr>
              <w:t xml:space="preserve"> </w:t>
            </w:r>
          </w:p>
          <w:p w14:paraId="5A26353A" w14:textId="3AF52FBA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rozwiązuje równania kwadratowe, korzystając ze wzorów</w:t>
            </w:r>
          </w:p>
          <w:p w14:paraId="06D4D521" w14:textId="0D35A345" w:rsidR="005274C4" w:rsidRPr="00156F88" w:rsidRDefault="0052712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wyznacza wartości miejsc zerowych funkcji</w:t>
            </w:r>
            <w:r w:rsidR="00F8473B">
              <w:rPr>
                <w:rFonts w:ascii="Arial" w:hAnsi="Arial" w:cs="Arial"/>
              </w:rPr>
              <w:t xml:space="preserve"> kwadratowej</w:t>
            </w:r>
            <w:r>
              <w:rPr>
                <w:rFonts w:ascii="Arial" w:hAnsi="Arial" w:cs="Arial"/>
              </w:rPr>
              <w:t xml:space="preserve"> </w:t>
            </w:r>
            <w:r w:rsidR="00521E54">
              <w:rPr>
                <w:rFonts w:ascii="Arial" w:hAnsi="Arial" w:cs="Arial"/>
              </w:rPr>
              <w:t xml:space="preserve">za pomocą </w:t>
            </w:r>
            <w:r>
              <w:rPr>
                <w:rFonts w:ascii="Arial" w:hAnsi="Arial" w:cs="Arial"/>
              </w:rPr>
              <w:t>jej wyróżnika</w:t>
            </w:r>
            <w:r w:rsidR="0021317B" w:rsidRPr="00CC0685">
              <w:rPr>
                <w:rFonts w:ascii="Arial" w:hAnsi="Arial" w:cs="Arial"/>
              </w:rPr>
              <w:t xml:space="preserve"> </w:t>
            </w:r>
          </w:p>
        </w:tc>
      </w:tr>
      <w:tr w:rsidR="0021317B" w:rsidRPr="00CC0685" w14:paraId="74948B0A" w14:textId="77777777" w:rsidTr="00B77DB9">
        <w:trPr>
          <w:trHeight w:val="418"/>
          <w:jc w:val="center"/>
        </w:trPr>
        <w:tc>
          <w:tcPr>
            <w:tcW w:w="2109" w:type="dxa"/>
          </w:tcPr>
          <w:p w14:paraId="791F8C5D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3. Postać iloczynowa funkcji kwadratowej</w:t>
            </w:r>
          </w:p>
        </w:tc>
        <w:tc>
          <w:tcPr>
            <w:tcW w:w="863" w:type="dxa"/>
          </w:tcPr>
          <w:p w14:paraId="4A58C817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B010162" w14:textId="1A83B9B6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7)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interpretuje</w:t>
            </w:r>
            <w:r w:rsidR="00E8215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>współczynniki występujące we wzorze funkcji kwadratowej w postaci […] iloczynowej (jeżeli istnieje).</w:t>
            </w:r>
          </w:p>
        </w:tc>
        <w:tc>
          <w:tcPr>
            <w:tcW w:w="7497" w:type="dxa"/>
          </w:tcPr>
          <w:p w14:paraId="1A3CD76A" w14:textId="783DDA7D" w:rsidR="00527125" w:rsidRDefault="0052712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posługuje się pojęciem</w:t>
            </w:r>
            <w:r w:rsidRPr="00CC0685">
              <w:rPr>
                <w:rFonts w:ascii="Arial" w:hAnsi="Arial" w:cs="Arial"/>
              </w:rPr>
              <w:t xml:space="preserve"> </w:t>
            </w:r>
            <w:r w:rsidR="0021317B" w:rsidRPr="00521E54">
              <w:rPr>
                <w:rFonts w:ascii="Arial" w:hAnsi="Arial" w:cs="Arial"/>
                <w:i/>
              </w:rPr>
              <w:t>postać iloczynow</w:t>
            </w:r>
            <w:r w:rsidR="009A26EF">
              <w:rPr>
                <w:rFonts w:ascii="Arial" w:hAnsi="Arial" w:cs="Arial"/>
                <w:i/>
              </w:rPr>
              <w:t>a</w:t>
            </w:r>
            <w:r w:rsidR="0021317B" w:rsidRPr="00521E54">
              <w:rPr>
                <w:rFonts w:ascii="Arial" w:hAnsi="Arial" w:cs="Arial"/>
                <w:i/>
              </w:rPr>
              <w:t xml:space="preserve"> funkcji kwadratowej</w:t>
            </w:r>
            <w:r w:rsidR="0021317B" w:rsidRPr="00CC0685">
              <w:rPr>
                <w:rFonts w:ascii="Arial" w:hAnsi="Arial" w:cs="Arial"/>
              </w:rPr>
              <w:t xml:space="preserve"> </w:t>
            </w:r>
          </w:p>
          <w:p w14:paraId="009EDD14" w14:textId="6390961F" w:rsidR="0021317B" w:rsidRPr="00CC0685" w:rsidRDefault="0052712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podaje </w:t>
            </w:r>
            <w:r w:rsidR="0021317B" w:rsidRPr="00CC0685">
              <w:rPr>
                <w:rFonts w:ascii="Arial" w:hAnsi="Arial" w:cs="Arial"/>
              </w:rPr>
              <w:t xml:space="preserve">warunek istnienia </w:t>
            </w:r>
            <w:r>
              <w:rPr>
                <w:rFonts w:ascii="Arial" w:hAnsi="Arial" w:cs="Arial"/>
              </w:rPr>
              <w:t>postaci iloczynowej funkcji kwadratowej</w:t>
            </w:r>
          </w:p>
          <w:p w14:paraId="6993FEE3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zapisuje funkcję kwadratową w postaci iloczynowej</w:t>
            </w:r>
          </w:p>
          <w:p w14:paraId="6DA63443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odczytuje wartości pierwiastków trójmianu podanego w postaci iloczynowej</w:t>
            </w:r>
          </w:p>
          <w:p w14:paraId="5301A571" w14:textId="1B32FB2C" w:rsidR="0021317B" w:rsidRPr="00156F88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CC0685">
              <w:rPr>
                <w:rFonts w:ascii="Arial" w:hAnsi="Arial" w:cs="Arial"/>
              </w:rPr>
              <w:t>przekształca postać iloczynową funkcji kwadratowej do postaci ogólnej</w:t>
            </w:r>
          </w:p>
        </w:tc>
      </w:tr>
      <w:tr w:rsidR="0021317B" w:rsidRPr="00CC0685" w14:paraId="77C75BDE" w14:textId="77777777" w:rsidTr="00B77DB9">
        <w:trPr>
          <w:trHeight w:val="1025"/>
          <w:jc w:val="center"/>
        </w:trPr>
        <w:tc>
          <w:tcPr>
            <w:tcW w:w="2109" w:type="dxa"/>
          </w:tcPr>
          <w:p w14:paraId="01A6E597" w14:textId="72D41DE0" w:rsidR="0021317B" w:rsidRPr="00857EEC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4. Punkty charakterystyczne paraboli</w:t>
            </w:r>
            <w:r w:rsidR="00857EEC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2"/>
                    <w:szCs w:val="22"/>
                    <w:lang w:eastAsia="pl-PL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  <w:lang w:eastAsia="pl-P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  <w:lang w:eastAsia="pl-P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  <w:lang w:eastAsia="pl-P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  <w:lang w:eastAsia="pl-PL"/>
                  </w:rPr>
                  <m:t>+bx+c</m:t>
                </m:r>
              </m:oMath>
            </m:oMathPara>
          </w:p>
          <w:p w14:paraId="7AC27525" w14:textId="77777777" w:rsidR="0021317B" w:rsidRPr="00CC0685" w:rsidRDefault="0021317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</w:tcPr>
          <w:p w14:paraId="1114FB7D" w14:textId="77777777" w:rsidR="0021317B" w:rsidRPr="00CC0685" w:rsidRDefault="0021317B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A182762" w14:textId="77777777" w:rsidR="00606C9A" w:rsidRPr="00A826FC" w:rsidRDefault="00606C9A" w:rsidP="00606C9A">
            <w:pPr>
              <w:pStyle w:val="Tytu"/>
              <w:spacing w:before="12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6)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</w:rPr>
              <w:t>szkicuje wykres funkcji kwadratowej zadanej wzorem.</w:t>
            </w:r>
          </w:p>
          <w:p w14:paraId="6D00B0C4" w14:textId="3A277372" w:rsidR="0021317B" w:rsidRPr="00CC0685" w:rsidRDefault="0021317B" w:rsidP="00606C9A">
            <w:pPr>
              <w:pStyle w:val="Tytu"/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8)</w:t>
            </w:r>
            <w:r w:rsidRPr="00CC0685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[Uczeń] wyznacza wzór funkcji kwadratowej na podstawie informacji </w:t>
            </w:r>
            <w:r w:rsidR="00B77DB9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>o tej funkcji lub o jej wykresie.</w:t>
            </w:r>
            <w:r w:rsidR="00606C9A">
              <w:rPr>
                <w:rFonts w:ascii="Arial" w:eastAsia="Calibri" w:hAnsi="Arial" w:cs="Arial"/>
                <w:sz w:val="22"/>
                <w:szCs w:val="22"/>
              </w:rPr>
              <w:br/>
            </w:r>
          </w:p>
        </w:tc>
        <w:tc>
          <w:tcPr>
            <w:tcW w:w="7497" w:type="dxa"/>
          </w:tcPr>
          <w:p w14:paraId="4E8A3E8C" w14:textId="77777777" w:rsidR="0021317B" w:rsidRPr="00CC0685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wyznacza współrzędne punktów charakterystycznych paraboli i na tej podstawie ją szkicuje</w:t>
            </w:r>
          </w:p>
          <w:p w14:paraId="3D45403F" w14:textId="4E8B2032" w:rsidR="0021317B" w:rsidRDefault="0021317B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stosuje związek między miejscami zerowymi funkcji kwadratowej </w:t>
            </w:r>
            <w:r w:rsidR="00857EEC">
              <w:rPr>
                <w:rFonts w:ascii="Arial" w:hAnsi="Arial" w:cs="Arial"/>
              </w:rPr>
              <w:br/>
            </w:r>
            <w:r w:rsidRPr="00CC0685">
              <w:rPr>
                <w:rFonts w:ascii="Arial" w:hAnsi="Arial" w:cs="Arial"/>
              </w:rPr>
              <w:t>a pierwszą współrzędną wierzchołka</w:t>
            </w:r>
            <w:r w:rsidR="00791EB2">
              <w:rPr>
                <w:rFonts w:ascii="Arial" w:hAnsi="Arial" w:cs="Arial"/>
              </w:rPr>
              <w:t xml:space="preserve"> paraboli</w:t>
            </w:r>
          </w:p>
          <w:p w14:paraId="288E57B4" w14:textId="311BD05B" w:rsidR="005274C4" w:rsidRPr="005274C4" w:rsidRDefault="005274C4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5274C4">
              <w:rPr>
                <w:rFonts w:ascii="Arial" w:hAnsi="Arial" w:cs="Arial"/>
              </w:rPr>
              <w:t>rozwiązuje zadania o treści</w:t>
            </w:r>
            <w:r>
              <w:rPr>
                <w:rFonts w:ascii="Arial" w:hAnsi="Arial" w:cs="Arial"/>
              </w:rPr>
              <w:t xml:space="preserve"> </w:t>
            </w:r>
            <w:r w:rsidRPr="005274C4">
              <w:rPr>
                <w:rFonts w:ascii="Arial" w:hAnsi="Arial" w:cs="Arial"/>
              </w:rPr>
              <w:t>praktycznej z wykorzystaniem</w:t>
            </w:r>
            <w:r>
              <w:rPr>
                <w:rFonts w:ascii="Arial" w:hAnsi="Arial" w:cs="Arial"/>
              </w:rPr>
              <w:t xml:space="preserve"> </w:t>
            </w:r>
            <w:r w:rsidRPr="005274C4">
              <w:rPr>
                <w:rFonts w:ascii="Arial" w:hAnsi="Arial" w:cs="Arial"/>
              </w:rPr>
              <w:t>punktów charakterystycznych</w:t>
            </w:r>
            <w:r>
              <w:rPr>
                <w:rFonts w:ascii="Arial" w:hAnsi="Arial" w:cs="Arial"/>
              </w:rPr>
              <w:t xml:space="preserve"> </w:t>
            </w:r>
            <w:r w:rsidRPr="005274C4">
              <w:rPr>
                <w:rFonts w:ascii="Arial" w:hAnsi="Arial" w:cs="Arial"/>
              </w:rPr>
              <w:t>paraboli</w:t>
            </w:r>
          </w:p>
        </w:tc>
      </w:tr>
      <w:tr w:rsidR="00D24C69" w:rsidRPr="00CC0685" w14:paraId="6C4B8D67" w14:textId="77777777" w:rsidTr="00B77DB9">
        <w:trPr>
          <w:trHeight w:val="1025"/>
          <w:jc w:val="center"/>
        </w:trPr>
        <w:tc>
          <w:tcPr>
            <w:tcW w:w="2109" w:type="dxa"/>
          </w:tcPr>
          <w:p w14:paraId="361C5ECB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5. Równania na co dzień</w:t>
            </w:r>
          </w:p>
        </w:tc>
        <w:tc>
          <w:tcPr>
            <w:tcW w:w="863" w:type="dxa"/>
          </w:tcPr>
          <w:p w14:paraId="796D510F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591262F" w14:textId="77777777" w:rsidR="0060265A" w:rsidRDefault="0060265A" w:rsidP="0052532B">
            <w:pPr>
              <w:pStyle w:val="Tytu"/>
              <w:spacing w:before="60" w:after="60"/>
              <w:jc w:val="left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/>
              </w:rPr>
              <w:t>III.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0685">
              <w:rPr>
                <w:rFonts w:ascii="Arial" w:hAnsi="Arial" w:cs="Arial"/>
                <w:b/>
              </w:rPr>
              <w:t>4)</w:t>
            </w:r>
            <w:r w:rsidRPr="00CC0685">
              <w:rPr>
                <w:rFonts w:ascii="Arial" w:hAnsi="Arial" w:cs="Arial"/>
              </w:rPr>
              <w:t xml:space="preserve"> [Uczeń] rozwiązuje równania […]</w:t>
            </w:r>
            <w:r>
              <w:rPr>
                <w:rFonts w:ascii="Arial" w:hAnsi="Arial" w:cs="Arial"/>
              </w:rPr>
              <w:t xml:space="preserve"> </w:t>
            </w:r>
            <w:r w:rsidRPr="00CC0685">
              <w:rPr>
                <w:rFonts w:ascii="Arial" w:hAnsi="Arial" w:cs="Arial"/>
              </w:rPr>
              <w:t>kwadratowe</w:t>
            </w:r>
            <w:r>
              <w:rPr>
                <w:rFonts w:ascii="Arial" w:hAnsi="Arial" w:cs="Arial"/>
              </w:rPr>
              <w:t xml:space="preserve">. </w:t>
            </w:r>
          </w:p>
          <w:p w14:paraId="71CB98F1" w14:textId="36B0BEB6" w:rsidR="00D24C69" w:rsidRPr="0060265A" w:rsidRDefault="00D24C69" w:rsidP="0060265A">
            <w:pPr>
              <w:pStyle w:val="Tytu"/>
              <w:spacing w:before="60" w:after="120"/>
              <w:jc w:val="left"/>
              <w:rPr>
                <w:rFonts w:ascii="Arial" w:hAnsi="Arial" w:cs="Arial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10)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wykorzystuje własności funkcji […] kwadratowej do interpretacji zagadnień geometrycznych, fizycznych itp. także osadzonych w kontekście praktycznym.</w:t>
            </w:r>
          </w:p>
        </w:tc>
        <w:tc>
          <w:tcPr>
            <w:tcW w:w="7497" w:type="dxa"/>
          </w:tcPr>
          <w:p w14:paraId="2AB7565B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przeprowadza analizę zadania tekstowego, a następnie zapisuje odpowiednie równanie kwadratowe opisujące daną zależność i je rozwiązuje </w:t>
            </w:r>
          </w:p>
          <w:p w14:paraId="443A5D6D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przeprowadza analizę wyniku i podaje odpowiedź</w:t>
            </w:r>
          </w:p>
          <w:p w14:paraId="56789DD3" w14:textId="78C286E1" w:rsidR="00D24C69" w:rsidRPr="00B96818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B96818">
              <w:rPr>
                <w:rFonts w:ascii="Arial" w:hAnsi="Arial" w:cs="Arial"/>
              </w:rPr>
              <w:t>rozwiązuje problemy praktyczne za</w:t>
            </w:r>
            <w:r>
              <w:rPr>
                <w:rFonts w:ascii="Arial" w:hAnsi="Arial" w:cs="Arial"/>
              </w:rPr>
              <w:t xml:space="preserve"> pomocą równań kwadratowych</w:t>
            </w:r>
          </w:p>
        </w:tc>
      </w:tr>
      <w:tr w:rsidR="00D24C69" w:rsidRPr="00CC0685" w14:paraId="225EFEAE" w14:textId="77777777" w:rsidTr="00B77DB9">
        <w:trPr>
          <w:trHeight w:val="1025"/>
          <w:jc w:val="center"/>
        </w:trPr>
        <w:tc>
          <w:tcPr>
            <w:tcW w:w="2109" w:type="dxa"/>
          </w:tcPr>
          <w:p w14:paraId="297C9BE2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6. Nierówności kwadratowe</w:t>
            </w:r>
          </w:p>
        </w:tc>
        <w:tc>
          <w:tcPr>
            <w:tcW w:w="863" w:type="dxa"/>
          </w:tcPr>
          <w:p w14:paraId="2C75037F" w14:textId="00E9873F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  <w:r w:rsidR="001D1B3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−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</w:tcBorders>
          </w:tcPr>
          <w:p w14:paraId="2013E32D" w14:textId="1C72994A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="007769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rozwiązuje </w:t>
            </w:r>
            <w:r w:rsidRPr="00CC0685">
              <w:rPr>
                <w:rFonts w:ascii="Arial" w:hAnsi="Arial" w:cs="Arial"/>
                <w:sz w:val="22"/>
                <w:szCs w:val="22"/>
              </w:rPr>
              <w:t>[…] nierówności kwadratowe.</w:t>
            </w:r>
          </w:p>
        </w:tc>
        <w:tc>
          <w:tcPr>
            <w:tcW w:w="7497" w:type="dxa"/>
          </w:tcPr>
          <w:p w14:paraId="35FEE620" w14:textId="4A5F07E3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rozumie związek między rozwiązaniem nierówności kwadratowej </w:t>
            </w:r>
            <w:r w:rsidR="00857EEC">
              <w:rPr>
                <w:rFonts w:ascii="Arial" w:hAnsi="Arial" w:cs="Arial"/>
              </w:rPr>
              <w:br/>
            </w:r>
            <w:r w:rsidRPr="00CC0685">
              <w:rPr>
                <w:rFonts w:ascii="Arial" w:hAnsi="Arial" w:cs="Arial"/>
              </w:rPr>
              <w:t>a znakiem wartości odpowiednie</w:t>
            </w:r>
            <w:r>
              <w:rPr>
                <w:rFonts w:ascii="Arial" w:hAnsi="Arial" w:cs="Arial"/>
              </w:rPr>
              <w:t>j funkcji kwadratowej</w:t>
            </w:r>
          </w:p>
          <w:p w14:paraId="0ECF3CFC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rozwiązuje nierówność kwadratową</w:t>
            </w:r>
          </w:p>
          <w:p w14:paraId="3F633D7A" w14:textId="378CB37B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przeprowadza analizę zadania tekstowego, a następnie zapisuje odpowiednią nierówność kwadratową opisującą daną zależność i ją rozwiązuje </w:t>
            </w:r>
          </w:p>
          <w:p w14:paraId="5D3A586C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przeprowadza analizę wyniku i podaje odpowiedź </w:t>
            </w:r>
          </w:p>
        </w:tc>
      </w:tr>
      <w:tr w:rsidR="00D24C69" w:rsidRPr="00CC0685" w14:paraId="0917E868" w14:textId="77777777" w:rsidTr="00B77DB9">
        <w:trPr>
          <w:jc w:val="center"/>
        </w:trPr>
        <w:tc>
          <w:tcPr>
            <w:tcW w:w="2109" w:type="dxa"/>
          </w:tcPr>
          <w:p w14:paraId="315D0BB7" w14:textId="237788BE" w:rsidR="00D24C69" w:rsidRPr="00CC0685" w:rsidRDefault="00857EEC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  <w:r w:rsidR="00D24C69" w:rsidRPr="00CC0685">
              <w:rPr>
                <w:rFonts w:ascii="Arial" w:hAnsi="Arial" w:cs="Arial"/>
                <w:sz w:val="22"/>
                <w:szCs w:val="22"/>
                <w:lang w:eastAsia="pl-PL"/>
              </w:rPr>
              <w:t>. Powtórzenie rozdziału</w:t>
            </w:r>
          </w:p>
        </w:tc>
        <w:tc>
          <w:tcPr>
            <w:tcW w:w="863" w:type="dxa"/>
          </w:tcPr>
          <w:p w14:paraId="59972F4A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66" w:type="dxa"/>
            <w:gridSpan w:val="2"/>
            <w:vMerge w:val="restart"/>
          </w:tcPr>
          <w:p w14:paraId="17FE127C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D24C69" w:rsidRPr="00CC0685" w14:paraId="55B39FB6" w14:textId="77777777" w:rsidTr="00B77DB9">
        <w:trPr>
          <w:trHeight w:val="209"/>
          <w:jc w:val="center"/>
        </w:trPr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753B8A96" w14:textId="594CE231" w:rsidR="00D24C69" w:rsidRPr="00CC0685" w:rsidRDefault="00857EEC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  <w:r w:rsidR="00D24C69" w:rsidRPr="00CC0685">
              <w:rPr>
                <w:rFonts w:ascii="Arial" w:hAnsi="Arial" w:cs="Arial"/>
                <w:sz w:val="22"/>
                <w:szCs w:val="22"/>
                <w:lang w:eastAsia="pl-PL"/>
              </w:rPr>
              <w:t>.–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  <w:r w:rsidR="00D24C69" w:rsidRPr="00CC0685">
              <w:rPr>
                <w:rFonts w:ascii="Arial" w:hAnsi="Arial" w:cs="Arial"/>
                <w:sz w:val="22"/>
                <w:szCs w:val="22"/>
                <w:lang w:eastAsia="pl-PL"/>
              </w:rPr>
              <w:t>. Praca klasowa i jej omówienie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8E2A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66" w:type="dxa"/>
            <w:gridSpan w:val="2"/>
            <w:vMerge/>
            <w:tcBorders>
              <w:bottom w:val="single" w:sz="4" w:space="0" w:color="auto"/>
            </w:tcBorders>
          </w:tcPr>
          <w:p w14:paraId="2F9A8380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D24C69" w:rsidRPr="00CC0685" w14:paraId="78C8F4A2" w14:textId="77777777" w:rsidTr="001D1B3A">
        <w:trPr>
          <w:trHeight w:val="402"/>
          <w:jc w:val="center"/>
        </w:trPr>
        <w:tc>
          <w:tcPr>
            <w:tcW w:w="144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2FDA1" w14:textId="77777777" w:rsidR="00D24C69" w:rsidRPr="00CC0685" w:rsidRDefault="00D24C69" w:rsidP="00E8215B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</w:rPr>
              <w:t>IV. Wielokąty (11 h)</w:t>
            </w:r>
          </w:p>
        </w:tc>
      </w:tr>
      <w:tr w:rsidR="00D24C69" w:rsidRPr="00CC0685" w14:paraId="315F4E68" w14:textId="77777777" w:rsidTr="00B77DB9">
        <w:trPr>
          <w:trHeight w:val="701"/>
          <w:jc w:val="center"/>
        </w:trPr>
        <w:tc>
          <w:tcPr>
            <w:tcW w:w="2109" w:type="dxa"/>
            <w:tcBorders>
              <w:top w:val="single" w:sz="4" w:space="0" w:color="auto"/>
            </w:tcBorders>
          </w:tcPr>
          <w:p w14:paraId="505DE150" w14:textId="3B6A947C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1. K</w:t>
            </w:r>
            <w:r w:rsidR="00CC6931">
              <w:rPr>
                <w:rFonts w:ascii="Arial" w:hAnsi="Arial" w:cs="Arial"/>
                <w:sz w:val="22"/>
                <w:szCs w:val="22"/>
                <w:lang w:eastAsia="pl-PL"/>
              </w:rPr>
              <w:t>ą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ty w trójkącie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3C999AA5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6DB57267" w14:textId="1904E01F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Przypomnienie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z wcześniejszych lat edukacji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ułatwiające zrozumienie nowych treści.</w:t>
            </w:r>
          </w:p>
          <w:p w14:paraId="64F2C96F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1269671" w14:textId="2E0703B1" w:rsidR="00D24C69" w:rsidRDefault="00D24C69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1F1BA42" w14:textId="70459CE2" w:rsidR="002209BF" w:rsidRDefault="002209BF" w:rsidP="0052532B">
            <w:pPr>
              <w:pStyle w:val="NormalnyWeb"/>
              <w:spacing w:before="60" w:beforeAutospacing="0" w:after="60" w:afterAutospacing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C99356" w14:textId="77777777" w:rsidR="00B77DB9" w:rsidRDefault="00B77DB9" w:rsidP="0052532B">
            <w:pPr>
              <w:pStyle w:val="NormalnyWeb"/>
              <w:spacing w:before="60" w:beforeAutospacing="0" w:after="60" w:afterAutospacing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AF86DBF" w14:textId="0042BC6D" w:rsidR="00D24C69" w:rsidRDefault="00D24C69" w:rsidP="0052532B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VII.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8)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wskazuje</w:t>
            </w:r>
            <w:r w:rsidR="00857EEC"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podstawowe punkty szczególne w trójkącie: […] ortocentrum, środek ciężkości oraz korzysta z ich własności.</w:t>
            </w:r>
          </w:p>
          <w:p w14:paraId="47000BF8" w14:textId="77777777" w:rsidR="00B77DB9" w:rsidRDefault="00B77DB9" w:rsidP="0052532B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811EDD2" w14:textId="7BFA28E6" w:rsidR="00A826FC" w:rsidRDefault="00D24C69" w:rsidP="0052532B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 w:rsidRPr="00CC0685">
              <w:rPr>
                <w:rFonts w:ascii="Arial" w:hAnsi="Arial" w:cs="Arial"/>
                <w:sz w:val="22"/>
                <w:szCs w:val="22"/>
              </w:rPr>
              <w:t xml:space="preserve">Przypomnienie </w:t>
            </w:r>
            <w:r>
              <w:rPr>
                <w:rFonts w:ascii="Arial" w:hAnsi="Arial" w:cs="Arial"/>
                <w:sz w:val="22"/>
                <w:szCs w:val="22"/>
              </w:rPr>
              <w:t>z wcześniejszych lat edukacji</w:t>
            </w:r>
            <w:r w:rsidRPr="00CC0685">
              <w:rPr>
                <w:rFonts w:ascii="Arial" w:hAnsi="Arial" w:cs="Arial"/>
                <w:sz w:val="22"/>
                <w:szCs w:val="22"/>
              </w:rPr>
              <w:t xml:space="preserve"> ułatwiające zrozumienie nowych treści.</w:t>
            </w:r>
          </w:p>
          <w:p w14:paraId="31F2B9B7" w14:textId="47CB7FF7" w:rsidR="00301904" w:rsidRDefault="00301904" w:rsidP="0052532B">
            <w:pPr>
              <w:pStyle w:val="NormalnyWeb"/>
              <w:spacing w:before="60" w:beforeAutospacing="0" w:after="60" w:afterAutospacing="0"/>
              <w:rPr>
                <w:rFonts w:ascii="Arial" w:eastAsia="TimesNewRoman" w:hAnsi="Arial" w:cs="Arial"/>
                <w:b/>
                <w:sz w:val="22"/>
                <w:szCs w:val="22"/>
              </w:rPr>
            </w:pPr>
          </w:p>
          <w:p w14:paraId="64F90271" w14:textId="77777777" w:rsidR="00301904" w:rsidRPr="00CC0685" w:rsidRDefault="00301904" w:rsidP="0052532B">
            <w:pPr>
              <w:pStyle w:val="NormalnyWeb"/>
              <w:spacing w:before="60" w:beforeAutospacing="0" w:after="60" w:afterAutospacing="0"/>
              <w:rPr>
                <w:rFonts w:ascii="Arial" w:eastAsia="TimesNewRoman" w:hAnsi="Arial" w:cs="Arial"/>
                <w:b/>
                <w:sz w:val="22"/>
                <w:szCs w:val="22"/>
              </w:rPr>
            </w:pPr>
          </w:p>
          <w:p w14:paraId="14E04AEB" w14:textId="0192ED19" w:rsidR="00A826FC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eastAsia="TimesNewRoman" w:hAnsi="Arial" w:cs="Arial"/>
                <w:b/>
                <w:sz w:val="22"/>
                <w:szCs w:val="22"/>
                <w:lang w:eastAsia="pl-PL"/>
              </w:rPr>
              <w:t>VII.</w:t>
            </w:r>
            <w:r w:rsidR="0077697B">
              <w:rPr>
                <w:rFonts w:ascii="Arial" w:eastAsia="TimesNewRoman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Pr="00CC0685">
              <w:rPr>
                <w:rFonts w:ascii="Arial" w:eastAsia="TimesNewRoman" w:hAnsi="Arial" w:cs="Arial"/>
                <w:b/>
                <w:sz w:val="22"/>
                <w:szCs w:val="22"/>
                <w:lang w:eastAsia="pl-PL"/>
              </w:rPr>
              <w:t>1)</w:t>
            </w:r>
            <w:r w:rsidRPr="00CC0685">
              <w:rPr>
                <w:rFonts w:ascii="Arial" w:eastAsia="TimesNewRoman" w:hAnsi="Arial" w:cs="Arial"/>
                <w:sz w:val="22"/>
                <w:szCs w:val="22"/>
                <w:lang w:eastAsia="pl-PL"/>
              </w:rPr>
              <w:t xml:space="preserve"> [Uczeń] rozpoznaje trójkąty ostrokątne, prostokątne </w:t>
            </w:r>
            <w:r w:rsidR="00984281">
              <w:rPr>
                <w:rFonts w:ascii="Arial" w:eastAsia="TimesNewRoman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eastAsia="TimesNewRoman" w:hAnsi="Arial" w:cs="Arial"/>
                <w:sz w:val="22"/>
                <w:szCs w:val="22"/>
                <w:lang w:eastAsia="pl-PL"/>
              </w:rPr>
              <w:t xml:space="preserve">i rozwartokątne przy danych długościach boków (m.in. stosuje twierdzenie odwrotne do twierdzenia Pitagorasa). </w:t>
            </w:r>
          </w:p>
          <w:p w14:paraId="673FC21D" w14:textId="77777777" w:rsidR="00B77DB9" w:rsidRDefault="00B77DB9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08C33BD" w14:textId="67D8123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VIII.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3)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oblicza odległość dwóch punktów w układzie współrzędnych.</w:t>
            </w:r>
          </w:p>
        </w:tc>
        <w:tc>
          <w:tcPr>
            <w:tcW w:w="7497" w:type="dxa"/>
            <w:tcBorders>
              <w:top w:val="single" w:sz="4" w:space="0" w:color="auto"/>
            </w:tcBorders>
          </w:tcPr>
          <w:p w14:paraId="4DA9CF86" w14:textId="6D20CD0B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lastRenderedPageBreak/>
              <w:t xml:space="preserve">klasyfikuje trójkąty ze względu na miary ich kątów </w:t>
            </w:r>
            <w:r>
              <w:rPr>
                <w:rFonts w:ascii="Arial" w:hAnsi="Arial" w:cs="Arial"/>
              </w:rPr>
              <w:t>lub długości boków</w:t>
            </w:r>
          </w:p>
          <w:p w14:paraId="36D24ED8" w14:textId="77777777" w:rsidR="00301904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stosuje twierdzenie o sumie miar kątów wewnętrznych trójkąta do rozwiązywania zadań</w:t>
            </w:r>
          </w:p>
          <w:p w14:paraId="20F98F5B" w14:textId="7A735D61" w:rsidR="00D24C69" w:rsidRPr="00E8215B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E8215B">
              <w:rPr>
                <w:rFonts w:ascii="Arial" w:hAnsi="Arial" w:cs="Arial"/>
              </w:rPr>
              <w:lastRenderedPageBreak/>
              <w:t>wyznacza miary kątów trójkąta, stosując własności kątów wierzchołkowych, przyległych, odpowiadających i naprzemianległych</w:t>
            </w:r>
          </w:p>
          <w:p w14:paraId="20FD52D4" w14:textId="05D1BAD5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pacing w:val="-2"/>
              </w:rPr>
            </w:pPr>
            <w:r w:rsidRPr="00CC0685">
              <w:rPr>
                <w:rFonts w:ascii="Arial" w:hAnsi="Arial" w:cs="Arial"/>
                <w:spacing w:val="-4"/>
              </w:rPr>
              <w:t>przeprowadza proste dowody</w:t>
            </w:r>
            <w:r w:rsidR="00A57956">
              <w:rPr>
                <w:rFonts w:ascii="Arial" w:hAnsi="Arial" w:cs="Arial"/>
                <w:spacing w:val="-4"/>
              </w:rPr>
              <w:t xml:space="preserve">, stosując </w:t>
            </w:r>
            <w:r w:rsidRPr="00CC0685">
              <w:rPr>
                <w:rFonts w:ascii="Arial" w:hAnsi="Arial" w:cs="Arial"/>
                <w:spacing w:val="-4"/>
              </w:rPr>
              <w:t>twierdzeni</w:t>
            </w:r>
            <w:r w:rsidR="00A57956">
              <w:rPr>
                <w:rFonts w:ascii="Arial" w:hAnsi="Arial" w:cs="Arial"/>
                <w:spacing w:val="-4"/>
              </w:rPr>
              <w:t>e</w:t>
            </w:r>
            <w:r w:rsidRPr="00CC0685">
              <w:rPr>
                <w:rFonts w:ascii="Arial" w:hAnsi="Arial" w:cs="Arial"/>
                <w:spacing w:val="-4"/>
              </w:rPr>
              <w:t xml:space="preserve"> o sumie miar kątów w trójkącie </w:t>
            </w:r>
          </w:p>
        </w:tc>
      </w:tr>
      <w:tr w:rsidR="00D24C69" w:rsidRPr="00CC0685" w14:paraId="4994A49C" w14:textId="77777777" w:rsidTr="00B77DB9">
        <w:trPr>
          <w:trHeight w:val="1431"/>
          <w:jc w:val="center"/>
        </w:trPr>
        <w:tc>
          <w:tcPr>
            <w:tcW w:w="2109" w:type="dxa"/>
          </w:tcPr>
          <w:p w14:paraId="304FB8E2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2. Punkty specjalne w trójkącie</w:t>
            </w:r>
          </w:p>
        </w:tc>
        <w:tc>
          <w:tcPr>
            <w:tcW w:w="863" w:type="dxa"/>
          </w:tcPr>
          <w:p w14:paraId="7D748C6A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7B3BC84C" w14:textId="77777777" w:rsidR="00D24C69" w:rsidRPr="00CC0685" w:rsidRDefault="00D24C69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497" w:type="dxa"/>
          </w:tcPr>
          <w:p w14:paraId="3F800D50" w14:textId="22A8C112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zna pojęcia</w:t>
            </w:r>
            <w:r>
              <w:rPr>
                <w:rFonts w:ascii="Arial" w:hAnsi="Arial" w:cs="Arial"/>
              </w:rPr>
              <w:t>:</w:t>
            </w:r>
            <w:r w:rsidRPr="00CC0685">
              <w:rPr>
                <w:rFonts w:ascii="Arial" w:hAnsi="Arial" w:cs="Arial"/>
              </w:rPr>
              <w:t xml:space="preserve"> </w:t>
            </w:r>
            <w:r w:rsidRPr="00436A2E">
              <w:rPr>
                <w:rFonts w:ascii="Arial" w:hAnsi="Arial" w:cs="Arial"/>
                <w:i/>
              </w:rPr>
              <w:t>środkowa trójkąta</w:t>
            </w:r>
            <w:r>
              <w:rPr>
                <w:rFonts w:ascii="Arial" w:hAnsi="Arial" w:cs="Arial"/>
              </w:rPr>
              <w:t xml:space="preserve">, </w:t>
            </w:r>
            <w:r w:rsidRPr="00436A2E">
              <w:rPr>
                <w:rFonts w:ascii="Arial" w:hAnsi="Arial" w:cs="Arial"/>
                <w:i/>
              </w:rPr>
              <w:t>ortocentrum</w:t>
            </w:r>
            <w:r w:rsidRPr="00CC0685">
              <w:rPr>
                <w:rFonts w:ascii="Arial" w:hAnsi="Arial" w:cs="Arial"/>
              </w:rPr>
              <w:t xml:space="preserve"> i </w:t>
            </w:r>
            <w:r w:rsidRPr="00436A2E">
              <w:rPr>
                <w:rFonts w:ascii="Arial" w:hAnsi="Arial" w:cs="Arial"/>
                <w:i/>
              </w:rPr>
              <w:t>środek ciężkości trójkąta</w:t>
            </w:r>
            <w:r w:rsidRPr="00CC0685">
              <w:rPr>
                <w:rFonts w:ascii="Arial" w:hAnsi="Arial" w:cs="Arial"/>
              </w:rPr>
              <w:t xml:space="preserve"> oraz potrafi je skonstruować</w:t>
            </w:r>
          </w:p>
          <w:p w14:paraId="2E8B79B9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stosuje własności wysokości trójkąta do rozwiązywania zadań</w:t>
            </w:r>
          </w:p>
          <w:p w14:paraId="37C988DF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stosuje własności środkowych trójkąta do rozwiązywania zadań</w:t>
            </w:r>
          </w:p>
        </w:tc>
      </w:tr>
      <w:tr w:rsidR="00D24C69" w:rsidRPr="00CC0685" w14:paraId="2C42ABC4" w14:textId="77777777" w:rsidTr="00B77DB9">
        <w:trPr>
          <w:jc w:val="center"/>
        </w:trPr>
        <w:tc>
          <w:tcPr>
            <w:tcW w:w="2109" w:type="dxa"/>
          </w:tcPr>
          <w:p w14:paraId="667BC717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3. Trójkąty przystające</w:t>
            </w:r>
          </w:p>
        </w:tc>
        <w:tc>
          <w:tcPr>
            <w:tcW w:w="863" w:type="dxa"/>
          </w:tcPr>
          <w:p w14:paraId="3591B611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3202758E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23649816" w14:textId="09CC2B5C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podaje definicję </w:t>
            </w:r>
            <w:r>
              <w:rPr>
                <w:rFonts w:ascii="Arial" w:hAnsi="Arial" w:cs="Arial"/>
              </w:rPr>
              <w:t>figur</w:t>
            </w:r>
            <w:r w:rsidRPr="00CC0685">
              <w:rPr>
                <w:rFonts w:ascii="Arial" w:hAnsi="Arial" w:cs="Arial"/>
              </w:rPr>
              <w:t xml:space="preserve"> przystających oraz cechy przystawania trójkątów</w:t>
            </w:r>
          </w:p>
          <w:p w14:paraId="652B531D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wskazuje trójkąty przystające</w:t>
            </w:r>
          </w:p>
          <w:p w14:paraId="4A20788B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stosuje cechy przystawania trójkątów w zadaniach na dowodzenie</w:t>
            </w:r>
          </w:p>
          <w:p w14:paraId="5ABD53BF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CC0685">
              <w:rPr>
                <w:rFonts w:ascii="Arial" w:hAnsi="Arial" w:cs="Arial"/>
              </w:rPr>
              <w:t>stosuje warunek istnienia trójkąta do rozwiązywania zadań</w:t>
            </w:r>
          </w:p>
        </w:tc>
      </w:tr>
      <w:tr w:rsidR="00D24C69" w:rsidRPr="00CC0685" w14:paraId="1A316A29" w14:textId="77777777" w:rsidTr="009F081C">
        <w:trPr>
          <w:trHeight w:val="1882"/>
          <w:jc w:val="center"/>
        </w:trPr>
        <w:tc>
          <w:tcPr>
            <w:tcW w:w="2109" w:type="dxa"/>
            <w:tcBorders>
              <w:bottom w:val="single" w:sz="4" w:space="0" w:color="auto"/>
            </w:tcBorders>
          </w:tcPr>
          <w:p w14:paraId="14C44ED4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4. Trójkąty prostokątne</w:t>
            </w:r>
          </w:p>
          <w:p w14:paraId="4A10DF93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2466C19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ADEBC5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153AEBF7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14:paraId="107B1EE7" w14:textId="5464021A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podaje twierdzenie Pitagorasa i twierdzenie odwrotne do twierdzenia Pitagorasa </w:t>
            </w:r>
          </w:p>
          <w:p w14:paraId="5E5D31EC" w14:textId="1BB18DAB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wyznacza długości boków w trójkącie prostokątnym za pomocą twierdzenia Pitagorasa</w:t>
            </w:r>
          </w:p>
          <w:p w14:paraId="385118CE" w14:textId="05949405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wskazuje trójkąty prostokątne przy pomocy twierdzenia odwrotnego </w:t>
            </w:r>
            <w:r w:rsidR="00481C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do twierdzenia Pitagorasa</w:t>
            </w:r>
          </w:p>
        </w:tc>
      </w:tr>
      <w:tr w:rsidR="00D24C69" w:rsidRPr="00CC0685" w14:paraId="47F5DCA0" w14:textId="77777777" w:rsidTr="00B77DB9">
        <w:trPr>
          <w:trHeight w:val="562"/>
          <w:jc w:val="center"/>
        </w:trPr>
        <w:tc>
          <w:tcPr>
            <w:tcW w:w="2109" w:type="dxa"/>
            <w:tcBorders>
              <w:bottom w:val="single" w:sz="4" w:space="0" w:color="auto"/>
            </w:tcBorders>
          </w:tcPr>
          <w:p w14:paraId="30426816" w14:textId="68C46579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5. Odległość punktów w układzie współrzędnych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E9FEC1B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  <w:tcBorders>
              <w:bottom w:val="nil"/>
            </w:tcBorders>
          </w:tcPr>
          <w:p w14:paraId="5831B906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069406B5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CC0685">
              <w:rPr>
                <w:rFonts w:ascii="Arial" w:hAnsi="Arial" w:cs="Arial"/>
                <w:bCs/>
              </w:rPr>
              <w:t>oblicza odległość punktów w układzie współrzędnych</w:t>
            </w:r>
          </w:p>
          <w:p w14:paraId="77D1F3F7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Cs/>
              </w:rPr>
              <w:t>oblicza obwód wielokąta, mając dane współrzędne jego wierzchołków</w:t>
            </w:r>
          </w:p>
          <w:p w14:paraId="4C893CFF" w14:textId="07279EC8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Cs/>
              </w:rPr>
              <w:t xml:space="preserve">stosuje wzór na odległość między punktami </w:t>
            </w:r>
            <w:r>
              <w:rPr>
                <w:rFonts w:ascii="Arial" w:hAnsi="Arial" w:cs="Arial"/>
                <w:bCs/>
              </w:rPr>
              <w:t xml:space="preserve">w układzie współrzędnych </w:t>
            </w:r>
            <w:r w:rsidRPr="00CC0685">
              <w:rPr>
                <w:rFonts w:ascii="Arial" w:hAnsi="Arial" w:cs="Arial"/>
                <w:bCs/>
              </w:rPr>
              <w:t>do rozwiązywania zadań</w:t>
            </w:r>
          </w:p>
        </w:tc>
      </w:tr>
      <w:tr w:rsidR="00D24C69" w:rsidRPr="00CC0685" w14:paraId="7D444355" w14:textId="77777777" w:rsidTr="00B77DB9">
        <w:trPr>
          <w:trHeight w:val="562"/>
          <w:jc w:val="center"/>
        </w:trPr>
        <w:tc>
          <w:tcPr>
            <w:tcW w:w="2109" w:type="dxa"/>
            <w:tcBorders>
              <w:bottom w:val="single" w:sz="4" w:space="0" w:color="auto"/>
            </w:tcBorders>
          </w:tcPr>
          <w:p w14:paraId="3E1DC5BC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6. Pole trójkąta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378E72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9607A63" w14:textId="03811105" w:rsidR="00D24C69" w:rsidRPr="00CC0685" w:rsidRDefault="00606C9A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eastAsia="TimesNewRoman" w:hAnsi="Arial" w:cs="Arial"/>
                <w:b/>
                <w:sz w:val="22"/>
                <w:szCs w:val="22"/>
                <w:lang w:eastAsia="pl-PL"/>
              </w:rPr>
              <w:t>VII.</w:t>
            </w:r>
            <w:r>
              <w:rPr>
                <w:rFonts w:ascii="Arial" w:eastAsia="TimesNewRoman" w:hAnsi="Arial" w:cs="Arial"/>
                <w:b/>
                <w:sz w:val="22"/>
                <w:szCs w:val="22"/>
                <w:lang w:eastAsia="pl-PL"/>
              </w:rPr>
              <w:t xml:space="preserve"> 2</w:t>
            </w:r>
            <w:r w:rsidRPr="00CC0685">
              <w:rPr>
                <w:rFonts w:ascii="Arial" w:eastAsia="TimesNewRoman" w:hAnsi="Arial" w:cs="Arial"/>
                <w:b/>
                <w:sz w:val="22"/>
                <w:szCs w:val="22"/>
                <w:lang w:eastAsia="pl-PL"/>
              </w:rPr>
              <w:t>)</w:t>
            </w:r>
            <w:r w:rsidRPr="00CC0685">
              <w:rPr>
                <w:rFonts w:ascii="Arial" w:eastAsia="TimesNewRoman" w:hAnsi="Arial" w:cs="Arial"/>
                <w:sz w:val="22"/>
                <w:szCs w:val="22"/>
                <w:lang w:eastAsia="pl-PL"/>
              </w:rPr>
              <w:t xml:space="preserve"> [Uczeń] </w:t>
            </w:r>
            <w:r w:rsidRPr="00606C9A">
              <w:rPr>
                <w:rFonts w:ascii="Arial" w:eastAsia="TimesNewRoman" w:hAnsi="Arial" w:cs="Arial"/>
                <w:sz w:val="22"/>
                <w:szCs w:val="22"/>
                <w:lang w:eastAsia="pl-PL"/>
              </w:rPr>
              <w:t>rozpoznaje wielokąty foremne i korzysta z ich podstawowych własności</w:t>
            </w:r>
            <w:r>
              <w:rPr>
                <w:rFonts w:ascii="Arial" w:eastAsia="TimesNew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497" w:type="dxa"/>
          </w:tcPr>
          <w:p w14:paraId="1544130A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oblicza pole trójkąta</w:t>
            </w:r>
          </w:p>
          <w:p w14:paraId="6F9B2FC3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stosuje wzory na wysokość i</w:t>
            </w:r>
            <w:r w:rsidRPr="00CC0685">
              <w:rPr>
                <w:rFonts w:ascii="Arial" w:hAnsi="Arial" w:cs="Arial"/>
              </w:rPr>
              <w:t xml:space="preserve"> pole trójkąta równobocznego</w:t>
            </w:r>
          </w:p>
          <w:p w14:paraId="0A12251F" w14:textId="3DF7B242" w:rsidR="00D24C69" w:rsidRPr="00473EAB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AB43FD">
              <w:rPr>
                <w:rFonts w:ascii="Arial" w:hAnsi="Arial" w:cs="Arial"/>
              </w:rPr>
              <w:t>uzasadnia zależność między wysokością</w:t>
            </w:r>
            <w:r>
              <w:rPr>
                <w:rFonts w:ascii="Arial" w:hAnsi="Arial" w:cs="Arial"/>
              </w:rPr>
              <w:t xml:space="preserve"> </w:t>
            </w:r>
            <w:r w:rsidRPr="00AB43FD">
              <w:rPr>
                <w:rFonts w:ascii="Arial" w:hAnsi="Arial" w:cs="Arial"/>
              </w:rPr>
              <w:t>lub polem trójkąta równobocznego</w:t>
            </w:r>
            <w:r>
              <w:rPr>
                <w:rFonts w:ascii="Arial" w:hAnsi="Arial" w:cs="Arial"/>
              </w:rPr>
              <w:t xml:space="preserve"> </w:t>
            </w:r>
            <w:r w:rsidRPr="00AB43FD">
              <w:rPr>
                <w:rFonts w:ascii="Arial" w:hAnsi="Arial" w:cs="Arial"/>
              </w:rPr>
              <w:t>a długością jego boku</w:t>
            </w:r>
          </w:p>
          <w:p w14:paraId="2F843078" w14:textId="07AF3A43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wykorzystuje umiejętność wyznaczania pól trójkątów do obliczania pól innych wielokątów</w:t>
            </w:r>
          </w:p>
        </w:tc>
      </w:tr>
      <w:tr w:rsidR="00D24C69" w:rsidRPr="00CC0685" w14:paraId="2AC3CAE9" w14:textId="77777777" w:rsidTr="00B77DB9">
        <w:trPr>
          <w:trHeight w:val="562"/>
          <w:jc w:val="center"/>
        </w:trPr>
        <w:tc>
          <w:tcPr>
            <w:tcW w:w="2109" w:type="dxa"/>
            <w:tcBorders>
              <w:bottom w:val="single" w:sz="4" w:space="0" w:color="auto"/>
            </w:tcBorders>
          </w:tcPr>
          <w:p w14:paraId="3ED8089E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7. Trójkąty o kątach 45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sym w:font="Symbol" w:char="F0B0"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, 45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sym w:font="Symbol" w:char="F0B0"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, 90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sym w:font="Symbol" w:char="F0B0"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oraz 30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sym w:font="Symbol" w:char="F0B0"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, 60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sym w:font="Symbol" w:char="F0B0"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, 90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sym w:font="Symbol" w:char="F0B0"/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7AEBF7" w14:textId="77777777" w:rsidR="00D24C69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00CF6F3E" w14:textId="36A38039" w:rsidR="00AB2912" w:rsidRPr="00CC0685" w:rsidRDefault="00AB2912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6D92FF4" w14:textId="17BC4DF9" w:rsidR="00606C9A" w:rsidRDefault="00AB2912" w:rsidP="00606C9A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30EB48D5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4D55ECC5" w14:textId="685ACC5E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wyprowadza zależność między długościami boku i przekątnej </w:t>
            </w:r>
            <w:r w:rsidR="00481C9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kwadracie</w:t>
            </w:r>
          </w:p>
          <w:p w14:paraId="74691B4A" w14:textId="7E5F1C8B" w:rsidR="00D24C69" w:rsidRPr="00730DCA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zależność między długościami boku i wysokości w trójkącie równobocznym</w:t>
            </w:r>
          </w:p>
          <w:p w14:paraId="7F48E69B" w14:textId="3858C57B" w:rsidR="00D24C69" w:rsidRPr="002B3F88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730DCA">
              <w:rPr>
                <w:rFonts w:ascii="Arial" w:hAnsi="Arial" w:cs="Arial"/>
                <w:spacing w:val="-4"/>
              </w:rPr>
              <w:t xml:space="preserve">wyznacza </w:t>
            </w:r>
            <w:r>
              <w:rPr>
                <w:rFonts w:ascii="Arial" w:hAnsi="Arial" w:cs="Arial"/>
                <w:spacing w:val="-4"/>
              </w:rPr>
              <w:t>brakujące</w:t>
            </w:r>
            <w:r w:rsidRPr="00730DCA">
              <w:rPr>
                <w:rFonts w:ascii="Arial" w:hAnsi="Arial" w:cs="Arial"/>
                <w:spacing w:val="-4"/>
              </w:rPr>
              <w:t xml:space="preserve"> długości boków t</w:t>
            </w:r>
            <w:r w:rsidRPr="00730DCA">
              <w:rPr>
                <w:rFonts w:ascii="Arial" w:hAnsi="Arial" w:cs="Arial"/>
              </w:rPr>
              <w:t>rójkąta o kątach 45</w:t>
            </w:r>
            <w:r w:rsidRPr="00730DCA">
              <w:rPr>
                <w:rFonts w:ascii="Arial" w:hAnsi="Arial" w:cs="Arial"/>
              </w:rPr>
              <w:sym w:font="Symbol" w:char="F0B0"/>
            </w:r>
            <w:r w:rsidRPr="00730DCA">
              <w:rPr>
                <w:rFonts w:ascii="Arial" w:hAnsi="Arial" w:cs="Arial"/>
              </w:rPr>
              <w:t>, 45</w:t>
            </w:r>
            <w:r w:rsidRPr="00730DCA">
              <w:rPr>
                <w:rFonts w:ascii="Arial" w:hAnsi="Arial" w:cs="Arial"/>
              </w:rPr>
              <w:sym w:font="Symbol" w:char="F0B0"/>
            </w:r>
            <w:r w:rsidRPr="00730DCA">
              <w:rPr>
                <w:rFonts w:ascii="Arial" w:hAnsi="Arial" w:cs="Arial"/>
              </w:rPr>
              <w:t>, 90</w:t>
            </w:r>
            <w:r w:rsidRPr="00730DCA">
              <w:rPr>
                <w:rFonts w:ascii="Arial" w:hAnsi="Arial" w:cs="Arial"/>
              </w:rPr>
              <w:sym w:font="Symbol" w:char="F0B0"/>
            </w:r>
            <w:r w:rsidRPr="00730DCA">
              <w:rPr>
                <w:rFonts w:ascii="Arial" w:hAnsi="Arial" w:cs="Arial"/>
              </w:rPr>
              <w:t xml:space="preserve"> lub 30</w:t>
            </w:r>
            <w:r w:rsidRPr="00730DCA">
              <w:rPr>
                <w:rFonts w:ascii="Arial" w:hAnsi="Arial" w:cs="Arial"/>
              </w:rPr>
              <w:sym w:font="Symbol" w:char="F0B0"/>
            </w:r>
            <w:r w:rsidRPr="00730DCA">
              <w:rPr>
                <w:rFonts w:ascii="Arial" w:hAnsi="Arial" w:cs="Arial"/>
              </w:rPr>
              <w:t>, 60</w:t>
            </w:r>
            <w:r w:rsidRPr="00730DCA">
              <w:rPr>
                <w:rFonts w:ascii="Arial" w:hAnsi="Arial" w:cs="Arial"/>
              </w:rPr>
              <w:sym w:font="Symbol" w:char="F0B0"/>
            </w:r>
            <w:r w:rsidRPr="00730DCA">
              <w:rPr>
                <w:rFonts w:ascii="Arial" w:hAnsi="Arial" w:cs="Arial"/>
              </w:rPr>
              <w:t>, 90</w:t>
            </w:r>
            <w:r w:rsidRPr="00730DCA">
              <w:rPr>
                <w:rFonts w:ascii="Arial" w:hAnsi="Arial" w:cs="Arial"/>
              </w:rPr>
              <w:sym w:font="Symbol" w:char="F0B0"/>
            </w:r>
            <w:r w:rsidRPr="00730DCA">
              <w:rPr>
                <w:rFonts w:ascii="Arial" w:hAnsi="Arial" w:cs="Arial"/>
              </w:rPr>
              <w:t>, maj</w:t>
            </w:r>
            <w:r>
              <w:rPr>
                <w:rFonts w:ascii="Arial" w:hAnsi="Arial" w:cs="Arial"/>
              </w:rPr>
              <w:t>ąc długość jednego z jego boków</w:t>
            </w:r>
          </w:p>
        </w:tc>
      </w:tr>
      <w:tr w:rsidR="00D24C69" w:rsidRPr="00CC0685" w14:paraId="26E954E4" w14:textId="77777777" w:rsidTr="00B77DB9">
        <w:trPr>
          <w:trHeight w:val="562"/>
          <w:jc w:val="center"/>
        </w:trPr>
        <w:tc>
          <w:tcPr>
            <w:tcW w:w="2109" w:type="dxa"/>
            <w:tcBorders>
              <w:bottom w:val="single" w:sz="4" w:space="0" w:color="auto"/>
            </w:tcBorders>
          </w:tcPr>
          <w:p w14:paraId="344C1733" w14:textId="758E59F3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8. Czworokąty </w:t>
            </w:r>
            <w:r w:rsidR="00857EEC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– pola i obwody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22CF19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06FEE89" w14:textId="25D13C3A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VII.</w:t>
            </w:r>
            <w:r w:rsidR="0077697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3)</w:t>
            </w:r>
            <w:r w:rsidRPr="00CC068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[Uczeń] korzysta z własności kątów i przekątnych w prostokątach, równoległobokach, rombach </w:t>
            </w:r>
            <w:r w:rsidR="00481C9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 trapezach.</w:t>
            </w:r>
          </w:p>
        </w:tc>
        <w:tc>
          <w:tcPr>
            <w:tcW w:w="7497" w:type="dxa"/>
          </w:tcPr>
          <w:p w14:paraId="411EF2A8" w14:textId="77777777" w:rsidR="00D24C69" w:rsidRPr="002B3F88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stosuje</w:t>
            </w:r>
            <w:r w:rsidRPr="002B3F88">
              <w:rPr>
                <w:rFonts w:ascii="Arial" w:hAnsi="Arial" w:cs="Arial"/>
              </w:rPr>
              <w:t xml:space="preserve"> wzory na pole </w:t>
            </w:r>
            <w:r>
              <w:rPr>
                <w:rFonts w:ascii="Arial" w:hAnsi="Arial" w:cs="Arial"/>
              </w:rPr>
              <w:t>kwadratu, prostokąta, równoległoboku, rombu i</w:t>
            </w:r>
            <w:r w:rsidRPr="002B3F88">
              <w:rPr>
                <w:rFonts w:ascii="Arial" w:hAnsi="Arial" w:cs="Arial"/>
              </w:rPr>
              <w:t xml:space="preserve"> trapezu</w:t>
            </w:r>
          </w:p>
          <w:p w14:paraId="3B871124" w14:textId="5175D28F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stosuje własności kątów i przekątnych w </w:t>
            </w:r>
            <w:r w:rsidRPr="00CC0685">
              <w:rPr>
                <w:rFonts w:ascii="Arial" w:hAnsi="Arial" w:cs="Arial"/>
                <w:bCs/>
                <w:lang w:eastAsia="pl-PL"/>
              </w:rPr>
              <w:t>prostokątach,</w:t>
            </w:r>
            <w:r w:rsidR="00481C9F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bCs/>
                <w:lang w:eastAsia="pl-PL"/>
              </w:rPr>
              <w:t>równo</w:t>
            </w:r>
            <w:r w:rsidR="00E8215B">
              <w:rPr>
                <w:rFonts w:ascii="Arial" w:hAnsi="Arial" w:cs="Arial"/>
                <w:bCs/>
                <w:lang w:eastAsia="pl-PL"/>
              </w:rPr>
              <w:t>-</w:t>
            </w:r>
            <w:r w:rsidRPr="00CC0685">
              <w:rPr>
                <w:rFonts w:ascii="Arial" w:hAnsi="Arial" w:cs="Arial"/>
                <w:bCs/>
                <w:lang w:eastAsia="pl-PL"/>
              </w:rPr>
              <w:t>ległobokach, rombach i trapezach</w:t>
            </w:r>
            <w:r>
              <w:rPr>
                <w:rFonts w:ascii="Arial" w:hAnsi="Arial" w:cs="Arial"/>
              </w:rPr>
              <w:t xml:space="preserve"> do wyznaczania ich obwodów i pól</w:t>
            </w:r>
          </w:p>
          <w:p w14:paraId="5B4FFEA8" w14:textId="5F7CEBA2" w:rsidR="00D24C69" w:rsidRPr="00AA714C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stosuje własności czworokątów do </w:t>
            </w:r>
            <w:r w:rsidRPr="00AA714C">
              <w:rPr>
                <w:rFonts w:ascii="Arial" w:hAnsi="Arial" w:cs="Arial"/>
              </w:rPr>
              <w:t>rozwiązywania zadań osadzonych</w:t>
            </w:r>
            <w:r>
              <w:rPr>
                <w:rFonts w:ascii="Arial" w:hAnsi="Arial" w:cs="Arial"/>
              </w:rPr>
              <w:t xml:space="preserve"> </w:t>
            </w:r>
            <w:r w:rsidRPr="00AA714C">
              <w:rPr>
                <w:rFonts w:ascii="Arial" w:hAnsi="Arial" w:cs="Arial"/>
              </w:rPr>
              <w:t>w kontekście praktycznym</w:t>
            </w:r>
          </w:p>
        </w:tc>
      </w:tr>
      <w:tr w:rsidR="00D24C69" w:rsidRPr="00CC0685" w14:paraId="7B53CE50" w14:textId="77777777" w:rsidTr="00B77DB9">
        <w:trPr>
          <w:jc w:val="center"/>
        </w:trPr>
        <w:tc>
          <w:tcPr>
            <w:tcW w:w="2109" w:type="dxa"/>
          </w:tcPr>
          <w:p w14:paraId="606A6AD8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9. Powtórzenie rozdziału</w:t>
            </w:r>
          </w:p>
        </w:tc>
        <w:tc>
          <w:tcPr>
            <w:tcW w:w="863" w:type="dxa"/>
          </w:tcPr>
          <w:p w14:paraId="6D91CD43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66" w:type="dxa"/>
            <w:gridSpan w:val="2"/>
            <w:vMerge w:val="restart"/>
          </w:tcPr>
          <w:p w14:paraId="0D7C79A8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24C69" w:rsidRPr="00CC0685" w14:paraId="0C28FC31" w14:textId="77777777" w:rsidTr="00B77DB9">
        <w:trPr>
          <w:trHeight w:val="316"/>
          <w:jc w:val="center"/>
        </w:trPr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14:paraId="591EBA50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10.–11. Praca klasowa i jej omówienie</w:t>
            </w:r>
          </w:p>
        </w:tc>
        <w:tc>
          <w:tcPr>
            <w:tcW w:w="863" w:type="dxa"/>
            <w:tcBorders>
              <w:bottom w:val="double" w:sz="4" w:space="0" w:color="auto"/>
            </w:tcBorders>
            <w:vAlign w:val="center"/>
          </w:tcPr>
          <w:p w14:paraId="0ADE7498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66" w:type="dxa"/>
            <w:gridSpan w:val="2"/>
            <w:vMerge/>
            <w:tcBorders>
              <w:bottom w:val="double" w:sz="4" w:space="0" w:color="auto"/>
            </w:tcBorders>
          </w:tcPr>
          <w:p w14:paraId="132BA36B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24C69" w:rsidRPr="00CC0685" w14:paraId="3E8021DA" w14:textId="77777777" w:rsidTr="001D1B3A">
        <w:trPr>
          <w:trHeight w:val="316"/>
          <w:jc w:val="center"/>
        </w:trPr>
        <w:tc>
          <w:tcPr>
            <w:tcW w:w="14438" w:type="dxa"/>
            <w:gridSpan w:val="4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B5F9FBF" w14:textId="77777777" w:rsidR="00D24C69" w:rsidRPr="00CC0685" w:rsidRDefault="00D24C69" w:rsidP="00E8215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</w:rPr>
              <w:t>V. Podobieństwo (7 h)</w:t>
            </w:r>
          </w:p>
        </w:tc>
      </w:tr>
      <w:tr w:rsidR="00D24C69" w:rsidRPr="00CC0685" w14:paraId="524D035B" w14:textId="77777777" w:rsidTr="00B77DB9">
        <w:trPr>
          <w:jc w:val="center"/>
        </w:trPr>
        <w:tc>
          <w:tcPr>
            <w:tcW w:w="2109" w:type="dxa"/>
            <w:tcBorders>
              <w:top w:val="double" w:sz="4" w:space="0" w:color="auto"/>
            </w:tcBorders>
          </w:tcPr>
          <w:p w14:paraId="549F7C44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1. Figury podobne</w:t>
            </w:r>
          </w:p>
        </w:tc>
        <w:tc>
          <w:tcPr>
            <w:tcW w:w="863" w:type="dxa"/>
            <w:tcBorders>
              <w:top w:val="double" w:sz="4" w:space="0" w:color="auto"/>
            </w:tcBorders>
          </w:tcPr>
          <w:p w14:paraId="056F0EE7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</w:tcPr>
          <w:p w14:paraId="69831BBE" w14:textId="11F5D8AC" w:rsidR="00D24C69" w:rsidRDefault="00D24C69" w:rsidP="0052532B">
            <w:pPr>
              <w:pStyle w:val="NormalnyWeb"/>
              <w:spacing w:before="60" w:beforeAutospacing="0" w:after="60" w:afterAutospacing="0"/>
              <w:rPr>
                <w:rFonts w:ascii="Arial" w:eastAsia="Calibri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VII.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7)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</w:rPr>
              <w:t>wykorzystuje zależności między obwodami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[…] figur podobnych.</w:t>
            </w:r>
          </w:p>
          <w:p w14:paraId="6CC81BE0" w14:textId="56687C18" w:rsidR="00481C9F" w:rsidRDefault="00481C9F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016D812F" w14:textId="6101A118" w:rsidR="00B77DB9" w:rsidRDefault="00B77DB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168DF854" w14:textId="5F7C6EF4" w:rsidR="00B77DB9" w:rsidRDefault="00B77DB9" w:rsidP="00B77DB9">
            <w:pPr>
              <w:pStyle w:val="Tytu"/>
              <w:spacing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031E4FA3" w14:textId="1F85EEAA" w:rsidR="00D24C69" w:rsidRPr="00CC0685" w:rsidRDefault="00D24C69" w:rsidP="00B77DB9">
            <w:pPr>
              <w:pStyle w:val="Tytu"/>
              <w:spacing w:before="240" w:after="60"/>
              <w:jc w:val="left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VII.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6)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korzysta z cech podobieństwa trójkątów</w:t>
            </w:r>
            <w:r w:rsidRPr="00CC0685">
              <w:rPr>
                <w:rFonts w:ascii="Arial" w:eastAsia="Calibri" w:hAnsi="Arial" w:cs="Arial"/>
                <w:i/>
                <w:sz w:val="22"/>
                <w:szCs w:val="22"/>
              </w:rPr>
              <w:t>.</w:t>
            </w:r>
          </w:p>
          <w:p w14:paraId="65CC33EB" w14:textId="25D5B65F" w:rsidR="00D24C69" w:rsidRDefault="00A57956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  <w:p w14:paraId="449CEB41" w14:textId="77777777" w:rsidR="00A57956" w:rsidRDefault="00A57956" w:rsidP="0052532B">
            <w:pPr>
              <w:pStyle w:val="NormalnyWeb"/>
              <w:spacing w:before="60" w:beforeAutospacing="0" w:after="60" w:afterAutospacing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2752A7" w14:textId="09554ACA" w:rsidR="00301904" w:rsidRDefault="00301904" w:rsidP="0052532B">
            <w:pPr>
              <w:pStyle w:val="NormalnyWeb"/>
              <w:spacing w:before="60" w:beforeAutospacing="0" w:after="60" w:afterAutospacing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F8348D1" w14:textId="77777777" w:rsidR="00D24C69" w:rsidRDefault="00D24C69" w:rsidP="0052532B">
            <w:pPr>
              <w:pStyle w:val="NormalnyWeb"/>
              <w:spacing w:before="60" w:beforeAutospacing="0" w:after="60" w:afterAutospacing="0"/>
              <w:rPr>
                <w:rFonts w:ascii="Arial" w:eastAsia="Calibri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VII.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7)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</w:rPr>
              <w:t>wykorzystuje zależności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[…]  między polami figur podobnych.</w:t>
            </w:r>
          </w:p>
          <w:p w14:paraId="786673CE" w14:textId="77777777" w:rsidR="00E94915" w:rsidRDefault="00E94915" w:rsidP="0052532B">
            <w:pPr>
              <w:pStyle w:val="NormalnyWeb"/>
              <w:spacing w:before="60" w:beforeAutospacing="0" w:after="60" w:afterAutospacing="0"/>
            </w:pPr>
          </w:p>
          <w:p w14:paraId="768952B4" w14:textId="77777777" w:rsidR="00E94915" w:rsidRDefault="00E94915" w:rsidP="0052532B">
            <w:pPr>
              <w:pStyle w:val="NormalnyWeb"/>
              <w:spacing w:before="60" w:beforeAutospacing="0" w:after="60" w:afterAutospacing="0"/>
            </w:pPr>
          </w:p>
          <w:p w14:paraId="1D8E4A82" w14:textId="73500C21" w:rsidR="00E94915" w:rsidRPr="00CC0685" w:rsidRDefault="00E94915" w:rsidP="0052532B">
            <w:pPr>
              <w:pStyle w:val="NormalnyWeb"/>
              <w:spacing w:before="60" w:beforeAutospacing="0" w:after="60" w:afterAutospacing="0"/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VII.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7)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hAnsi="Arial" w:cs="Arial"/>
                <w:sz w:val="22"/>
                <w:szCs w:val="22"/>
              </w:rPr>
              <w:t>wykorzystuje zależności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między obwodami oraz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między polami figur podobnych.</w:t>
            </w:r>
          </w:p>
        </w:tc>
        <w:tc>
          <w:tcPr>
            <w:tcW w:w="7497" w:type="dxa"/>
            <w:tcBorders>
              <w:top w:val="double" w:sz="4" w:space="0" w:color="auto"/>
            </w:tcBorders>
          </w:tcPr>
          <w:p w14:paraId="76CD0C5A" w14:textId="78A829D5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lastRenderedPageBreak/>
              <w:t xml:space="preserve">rozumie pojęcie </w:t>
            </w:r>
            <w:r w:rsidRPr="00F76286">
              <w:rPr>
                <w:rFonts w:ascii="Arial" w:hAnsi="Arial" w:cs="Arial"/>
                <w:i/>
              </w:rPr>
              <w:t>figury podobne</w:t>
            </w:r>
          </w:p>
          <w:p w14:paraId="4B4B2901" w14:textId="292EDEAC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sprawdza, czy podane wielokąty s</w:t>
            </w:r>
            <w:r w:rsidR="00984281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podobne</w:t>
            </w:r>
          </w:p>
          <w:p w14:paraId="29345A2D" w14:textId="58742818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wyznacza skalę podobieństwa wielokątów</w:t>
            </w:r>
          </w:p>
          <w:p w14:paraId="335FE291" w14:textId="7B32FFF3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oblicza </w:t>
            </w:r>
            <w:r>
              <w:rPr>
                <w:rFonts w:ascii="Arial" w:hAnsi="Arial" w:cs="Arial"/>
              </w:rPr>
              <w:t xml:space="preserve">brakujące </w:t>
            </w:r>
            <w:r w:rsidRPr="00CC0685">
              <w:rPr>
                <w:rFonts w:ascii="Arial" w:hAnsi="Arial" w:cs="Arial"/>
              </w:rPr>
              <w:t>długości boków w wielokątach podobnych</w:t>
            </w:r>
          </w:p>
          <w:p w14:paraId="0083908C" w14:textId="6B2AE803" w:rsidR="00D24C69" w:rsidRPr="0099443A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wykorzystuje zależności między obwodami wielokątów podobnych </w:t>
            </w:r>
            <w:r w:rsidR="00481C9F">
              <w:rPr>
                <w:rFonts w:ascii="Arial" w:hAnsi="Arial" w:cs="Arial"/>
              </w:rPr>
              <w:br/>
            </w:r>
            <w:r w:rsidRPr="00CC0685">
              <w:rPr>
                <w:rFonts w:ascii="Arial" w:hAnsi="Arial" w:cs="Arial"/>
              </w:rPr>
              <w:t>a skalą podobieństwa do rozwiązywania zadań</w:t>
            </w:r>
          </w:p>
        </w:tc>
      </w:tr>
      <w:tr w:rsidR="00D24C69" w:rsidRPr="00CC0685" w14:paraId="047FFD7C" w14:textId="77777777" w:rsidTr="00B77DB9">
        <w:trPr>
          <w:trHeight w:val="568"/>
          <w:jc w:val="center"/>
        </w:trPr>
        <w:tc>
          <w:tcPr>
            <w:tcW w:w="2109" w:type="dxa"/>
          </w:tcPr>
          <w:p w14:paraId="757513C5" w14:textId="6D716894" w:rsidR="00D24C69" w:rsidRPr="00CC0685" w:rsidRDefault="00D24C69" w:rsidP="0052532B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2. Trójkąty podobne</w:t>
            </w:r>
          </w:p>
        </w:tc>
        <w:tc>
          <w:tcPr>
            <w:tcW w:w="863" w:type="dxa"/>
          </w:tcPr>
          <w:p w14:paraId="27846E45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1E8710BB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3E998A3C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podaje cechy podobieństwa trójkątów</w:t>
            </w:r>
          </w:p>
          <w:p w14:paraId="2358F165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sprawdza, czy dane trójkąty są podobne </w:t>
            </w:r>
          </w:p>
          <w:p w14:paraId="0D35EF53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układa odpowiednią proporcję, aby wyznaczyć szukane długości boków trójkątów podobnych</w:t>
            </w:r>
          </w:p>
          <w:p w14:paraId="545964E1" w14:textId="28E9C51A" w:rsidR="00A57956" w:rsidRPr="00301904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135A09">
              <w:rPr>
                <w:rFonts w:ascii="Arial" w:hAnsi="Arial" w:cs="Arial"/>
              </w:rPr>
              <w:t>stosuje cechy podobieństwa</w:t>
            </w:r>
            <w:r>
              <w:rPr>
                <w:rFonts w:ascii="Arial" w:hAnsi="Arial" w:cs="Arial"/>
              </w:rPr>
              <w:t xml:space="preserve"> </w:t>
            </w:r>
            <w:r w:rsidRPr="00C65995">
              <w:rPr>
                <w:rFonts w:ascii="Arial" w:hAnsi="Arial" w:cs="Arial"/>
              </w:rPr>
              <w:t>trójkątów do rozwiązywania zadań</w:t>
            </w:r>
            <w:r>
              <w:rPr>
                <w:rFonts w:ascii="Arial" w:hAnsi="Arial" w:cs="Arial"/>
              </w:rPr>
              <w:t xml:space="preserve"> </w:t>
            </w:r>
            <w:r w:rsidRPr="00C65995">
              <w:rPr>
                <w:rFonts w:ascii="Arial" w:hAnsi="Arial" w:cs="Arial"/>
              </w:rPr>
              <w:t>problemowych</w:t>
            </w:r>
          </w:p>
        </w:tc>
      </w:tr>
      <w:tr w:rsidR="00D24C69" w:rsidRPr="00CC0685" w14:paraId="36CF2904" w14:textId="77777777" w:rsidTr="00B77DB9">
        <w:trPr>
          <w:jc w:val="center"/>
        </w:trPr>
        <w:tc>
          <w:tcPr>
            <w:tcW w:w="2109" w:type="dxa"/>
          </w:tcPr>
          <w:p w14:paraId="3D2C272F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3. Pola figur podobnych</w:t>
            </w:r>
          </w:p>
        </w:tc>
        <w:tc>
          <w:tcPr>
            <w:tcW w:w="863" w:type="dxa"/>
          </w:tcPr>
          <w:p w14:paraId="61E80532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1D1C482D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5E72C3D6" w14:textId="69CABFD6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w zadaniach twierdzenie o stosunku pól figur podobnych</w:t>
            </w:r>
          </w:p>
          <w:p w14:paraId="1B9824F9" w14:textId="154C7D7D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</w:t>
            </w:r>
            <w:r w:rsidRPr="00CC0685">
              <w:rPr>
                <w:rFonts w:ascii="Arial" w:hAnsi="Arial" w:cs="Arial"/>
              </w:rPr>
              <w:t xml:space="preserve">korzystuje zależności między polami wielokątów podobnych a skalą podobieństwa do rozwiązywania </w:t>
            </w:r>
            <w:r>
              <w:rPr>
                <w:rFonts w:ascii="Arial" w:hAnsi="Arial" w:cs="Arial"/>
              </w:rPr>
              <w:t>zadań praktycznych</w:t>
            </w:r>
          </w:p>
        </w:tc>
      </w:tr>
      <w:tr w:rsidR="00D24C69" w:rsidRPr="00CC0685" w14:paraId="1F2E464E" w14:textId="77777777" w:rsidTr="00B77DB9">
        <w:trPr>
          <w:trHeight w:val="567"/>
          <w:jc w:val="center"/>
        </w:trPr>
        <w:tc>
          <w:tcPr>
            <w:tcW w:w="2109" w:type="dxa"/>
          </w:tcPr>
          <w:p w14:paraId="44656003" w14:textId="2E1268DB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4. Ważne plany</w:t>
            </w:r>
          </w:p>
        </w:tc>
        <w:tc>
          <w:tcPr>
            <w:tcW w:w="863" w:type="dxa"/>
          </w:tcPr>
          <w:p w14:paraId="0021199A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10DFD981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7CE0449C" w14:textId="75C844DC" w:rsidR="00D24C69" w:rsidRPr="00C6599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135A09">
              <w:rPr>
                <w:rFonts w:ascii="Arial" w:hAnsi="Arial" w:cs="Arial"/>
                <w:lang w:eastAsia="pl-PL"/>
              </w:rPr>
              <w:t>posługuje się pojęciem skali do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65995">
              <w:rPr>
                <w:rFonts w:ascii="Arial" w:hAnsi="Arial" w:cs="Arial"/>
                <w:lang w:eastAsia="pl-PL"/>
              </w:rPr>
              <w:t>obliczania odległości i powierzchni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C65995">
              <w:rPr>
                <w:rFonts w:ascii="Arial" w:hAnsi="Arial" w:cs="Arial"/>
                <w:lang w:eastAsia="pl-PL"/>
              </w:rPr>
              <w:t>przedstawionych za pomocą planu</w:t>
            </w:r>
          </w:p>
          <w:p w14:paraId="76A7D1F3" w14:textId="42B51147" w:rsidR="00D24C69" w:rsidRPr="00C72BD2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C72BD2">
              <w:rPr>
                <w:rFonts w:ascii="Arial" w:hAnsi="Arial" w:cs="Arial"/>
                <w:lang w:eastAsia="pl-PL"/>
              </w:rPr>
              <w:t xml:space="preserve">stosuje własności </w:t>
            </w:r>
            <w:r>
              <w:rPr>
                <w:rFonts w:ascii="Arial" w:hAnsi="Arial" w:cs="Arial"/>
                <w:lang w:eastAsia="pl-PL"/>
              </w:rPr>
              <w:t>wielokątów podobnych do rozwiązywania zadań osadzonych w kontekście praktycznym</w:t>
            </w:r>
          </w:p>
        </w:tc>
      </w:tr>
      <w:tr w:rsidR="00D24C69" w:rsidRPr="00CC0685" w14:paraId="63D2BE1A" w14:textId="77777777" w:rsidTr="00B77DB9">
        <w:trPr>
          <w:jc w:val="center"/>
        </w:trPr>
        <w:tc>
          <w:tcPr>
            <w:tcW w:w="2109" w:type="dxa"/>
          </w:tcPr>
          <w:p w14:paraId="4D4BE119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5. Powtórzenie rozdziału</w:t>
            </w:r>
          </w:p>
        </w:tc>
        <w:tc>
          <w:tcPr>
            <w:tcW w:w="863" w:type="dxa"/>
          </w:tcPr>
          <w:p w14:paraId="73074FD9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66" w:type="dxa"/>
            <w:gridSpan w:val="2"/>
            <w:vMerge w:val="restart"/>
          </w:tcPr>
          <w:p w14:paraId="7A8F3AE1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D24C69" w:rsidRPr="00CC0685" w14:paraId="2952875B" w14:textId="77777777" w:rsidTr="00B77DB9">
        <w:trPr>
          <w:trHeight w:val="193"/>
          <w:jc w:val="center"/>
        </w:trPr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26D3C8BC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6.–7. Praca klasowa i jej omówienie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C88D3F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66" w:type="dxa"/>
            <w:gridSpan w:val="2"/>
            <w:vMerge/>
            <w:tcBorders>
              <w:bottom w:val="single" w:sz="4" w:space="0" w:color="auto"/>
            </w:tcBorders>
          </w:tcPr>
          <w:p w14:paraId="19DF5F2A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D24C69" w:rsidRPr="00CC0685" w14:paraId="77493B48" w14:textId="77777777" w:rsidTr="001D1B3A">
        <w:trPr>
          <w:trHeight w:val="426"/>
          <w:jc w:val="center"/>
        </w:trPr>
        <w:tc>
          <w:tcPr>
            <w:tcW w:w="1443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1F7145" w14:textId="44373043" w:rsidR="00D24C69" w:rsidRPr="00CC0685" w:rsidRDefault="00D24C69" w:rsidP="00E8215B">
            <w:pPr>
              <w:pStyle w:val="Tytu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VI. Trygonometria (</w:t>
            </w:r>
            <w:r w:rsidR="0055235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9</w:t>
            </w:r>
            <w:r w:rsidR="00A826F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−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10</w:t>
            </w: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h)</w:t>
            </w:r>
          </w:p>
        </w:tc>
      </w:tr>
      <w:tr w:rsidR="00D24C69" w:rsidRPr="00CC0685" w14:paraId="35E2F39E" w14:textId="77777777" w:rsidTr="009F081C">
        <w:trPr>
          <w:trHeight w:val="352"/>
          <w:jc w:val="center"/>
        </w:trPr>
        <w:tc>
          <w:tcPr>
            <w:tcW w:w="2109" w:type="dxa"/>
            <w:tcBorders>
              <w:top w:val="single" w:sz="4" w:space="0" w:color="auto"/>
            </w:tcBorders>
          </w:tcPr>
          <w:p w14:paraId="4F74237B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1. Funkcje trygonometryczne kąta ostrego </w:t>
            </w:r>
          </w:p>
          <w:p w14:paraId="3581F5EF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E4E7809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35FC891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0C9E073F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0C29EE1E" w14:textId="0C92D4C6" w:rsidR="00D24C69" w:rsidRDefault="00D24C69" w:rsidP="0052532B">
            <w:pPr>
              <w:pStyle w:val="NormalnyWeb"/>
              <w:spacing w:before="60" w:beforeAutospacing="0" w:after="60" w:afterAutospacing="0"/>
              <w:rPr>
                <w:rFonts w:ascii="Arial" w:eastAsia="TimesNewRoman" w:hAnsi="Arial" w:cs="Arial"/>
                <w:sz w:val="22"/>
                <w:szCs w:val="22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</w:rPr>
              <w:t>VI.</w:t>
            </w:r>
            <w:r w:rsidR="007769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C0685">
              <w:rPr>
                <w:rFonts w:ascii="Arial" w:hAnsi="Arial" w:cs="Arial"/>
                <w:b/>
                <w:bCs/>
                <w:sz w:val="22"/>
                <w:szCs w:val="22"/>
              </w:rPr>
              <w:t>1)</w:t>
            </w:r>
            <w:r w:rsidRPr="00CC0685">
              <w:rPr>
                <w:rFonts w:ascii="Arial" w:hAnsi="Arial" w:cs="Arial"/>
                <w:bCs/>
                <w:sz w:val="22"/>
                <w:szCs w:val="22"/>
              </w:rPr>
              <w:t xml:space="preserve"> [Uczeń] 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wykorzystuje definicje funkcji: sinus, cosinus i tangens dla k</w:t>
            </w:r>
            <w:r w:rsidR="00CC6931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tów od 0</w:t>
            </w:r>
            <w:r w:rsidRPr="00CC0685">
              <w:rPr>
                <w:rFonts w:ascii="Arial" w:hAnsi="Arial" w:cs="Arial"/>
                <w:sz w:val="22"/>
                <w:szCs w:val="22"/>
              </w:rPr>
              <w:t xml:space="preserve">° 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do 90</w:t>
            </w:r>
            <w:r w:rsidRPr="00CC0685">
              <w:rPr>
                <w:rFonts w:ascii="Arial" w:hAnsi="Arial" w:cs="Arial"/>
                <w:sz w:val="22"/>
                <w:szCs w:val="22"/>
              </w:rPr>
              <w:t>°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, w</w:t>
            </w:r>
            <w:r w:rsidR="00481C9F"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szczególności wyznacza wartości funkcji trygonometrycznych dla k</w:t>
            </w:r>
            <w:r w:rsidR="00984281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 xml:space="preserve">tów </w:t>
            </w:r>
            <w:r w:rsidR="00B77DB9">
              <w:rPr>
                <w:rFonts w:ascii="Arial" w:eastAsia="TimesNewRoman" w:hAnsi="Arial" w:cs="Arial"/>
                <w:sz w:val="22"/>
                <w:szCs w:val="22"/>
              </w:rPr>
              <w:br/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30°, 45°, 60°</w:t>
            </w:r>
            <w:r>
              <w:rPr>
                <w:rFonts w:ascii="Arial" w:eastAsia="TimesNewRoman" w:hAnsi="Arial" w:cs="Arial"/>
                <w:sz w:val="22"/>
                <w:szCs w:val="22"/>
              </w:rPr>
              <w:t>.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</w:p>
          <w:p w14:paraId="0A8D7D92" w14:textId="77777777" w:rsidR="002209BF" w:rsidRPr="00CC0685" w:rsidRDefault="002209BF" w:rsidP="0052532B">
            <w:pPr>
              <w:pStyle w:val="Normalny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7D23C1B" w14:textId="77589120" w:rsidR="002209BF" w:rsidRDefault="002209BF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1BC4771B" w14:textId="57FFFDF9" w:rsidR="002209BF" w:rsidRDefault="009E5A20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  <w:r w:rsidRPr="009F081C">
              <w:rPr>
                <w:rFonts w:ascii="Arial" w:eastAsia="TimesNewRoman" w:hAnsi="Arial" w:cs="Arial"/>
                <w:b/>
                <w:sz w:val="22"/>
                <w:szCs w:val="22"/>
              </w:rPr>
              <w:t>Warunki i sposób realizacji</w:t>
            </w:r>
            <w:r>
              <w:rPr>
                <w:rFonts w:ascii="Arial" w:eastAsia="TimesNew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NewRoman" w:hAnsi="Arial" w:cs="Arial"/>
                <w:sz w:val="22"/>
                <w:szCs w:val="22"/>
              </w:rPr>
              <w:br/>
              <w:t>4. Funkcje trygonometryczne</w:t>
            </w:r>
          </w:p>
          <w:p w14:paraId="758C98DF" w14:textId="2DD1A5B0" w:rsidR="0082003C" w:rsidRDefault="0082003C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5ECE2262" w14:textId="2509F474" w:rsidR="0082003C" w:rsidRDefault="0082003C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09F3BA5F" w14:textId="664172C6" w:rsidR="0082003C" w:rsidRDefault="0082003C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77DD12D5" w14:textId="77286DB6" w:rsidR="0082003C" w:rsidRDefault="0082003C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6505D487" w14:textId="6653E6C9" w:rsidR="0082003C" w:rsidRDefault="0082003C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3BC987AF" w14:textId="77777777" w:rsidR="00B77DB9" w:rsidRDefault="00B77DB9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2DE5BDE0" w14:textId="61B1F4E4" w:rsidR="0082003C" w:rsidRDefault="0082003C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30ABDAB3" w14:textId="77777777" w:rsidR="00E8215B" w:rsidRDefault="00E8215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250E9BE9" w14:textId="74D4822E" w:rsidR="00D24C69" w:rsidRPr="00CC0685" w:rsidRDefault="009F081C" w:rsidP="009F081C">
            <w:pPr>
              <w:pStyle w:val="Tytu"/>
              <w:spacing w:before="12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br/>
            </w:r>
            <w:r w:rsidR="00D24C69" w:rsidRPr="0082003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</w:t>
            </w:r>
            <w:r w:rsidR="00D24C69" w:rsidRPr="0082003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D24C69" w:rsidRPr="0082003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.</w:t>
            </w:r>
            <w:r w:rsidR="0077697B" w:rsidRPr="0082003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D24C69" w:rsidRPr="0082003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3)</w:t>
            </w:r>
            <w:r w:rsidR="00D24C69" w:rsidRPr="00CC068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[Uczeń] </w:t>
            </w:r>
            <w:r w:rsidR="00D24C69" w:rsidRPr="00CC0685">
              <w:rPr>
                <w:rFonts w:ascii="Arial" w:eastAsia="TimesNewRoman" w:hAnsi="Arial" w:cs="Arial"/>
                <w:sz w:val="22"/>
                <w:szCs w:val="22"/>
              </w:rPr>
              <w:t>oblicza kąty trójkąta prostokątnego i długości jego boków przy odpowiednich danych (rozwiązuje trójkąty prostokątne</w:t>
            </w:r>
            <w:r w:rsidR="00D24C69">
              <w:rPr>
                <w:rFonts w:ascii="Arial" w:eastAsia="TimesNewRoman" w:hAnsi="Arial" w:cs="Arial"/>
                <w:sz w:val="22"/>
                <w:szCs w:val="22"/>
              </w:rPr>
              <w:t xml:space="preserve">, </w:t>
            </w:r>
            <w:r w:rsidR="00D24C69" w:rsidRPr="0082003C">
              <w:rPr>
                <w:rFonts w:ascii="Arial" w:eastAsia="TimesNewRoman" w:hAnsi="Arial" w:cs="Arial"/>
                <w:sz w:val="22"/>
                <w:szCs w:val="22"/>
              </w:rPr>
              <w:t>w tym z wykorzystaniem funkcji trygonometrycznych</w:t>
            </w:r>
            <w:r w:rsidR="00D24C69" w:rsidRPr="00CC0685">
              <w:rPr>
                <w:rFonts w:ascii="Arial" w:eastAsia="TimesNewRoman" w:hAnsi="Arial" w:cs="Arial"/>
                <w:sz w:val="22"/>
                <w:szCs w:val="22"/>
              </w:rPr>
              <w:t xml:space="preserve">). </w:t>
            </w:r>
          </w:p>
          <w:p w14:paraId="57BA6746" w14:textId="00F375E5" w:rsidR="00481C9F" w:rsidRPr="00CC0685" w:rsidRDefault="009F081C" w:rsidP="009F081C">
            <w:pPr>
              <w:spacing w:after="60" w:line="240" w:lineRule="auto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br/>
            </w:r>
            <w:r w:rsidR="00E8215B">
              <w:rPr>
                <w:rFonts w:ascii="Arial" w:hAnsi="Arial" w:cs="Arial"/>
                <w:bCs/>
                <w:lang w:eastAsia="pl-PL"/>
              </w:rPr>
              <w:br/>
            </w:r>
          </w:p>
          <w:p w14:paraId="43B3D06A" w14:textId="75389B8F" w:rsidR="00D24C69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82003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VI.</w:t>
            </w:r>
            <w:r w:rsidR="0077697B" w:rsidRPr="0082003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82003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2)</w:t>
            </w:r>
            <w:r w:rsidRPr="00CC0685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[Uczeń] korzysta ze wzorów </w:t>
            </w:r>
            <m:oMath>
              <m:func>
                <m:func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  <w:lang w:eastAsia="pl-PL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  <w:lang w:eastAsia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  <w:lang w:eastAsia="pl-PL"/>
                        </w:rPr>
                        <m:t>sin</m:t>
                      </m:r>
                      <m:ctrlPr>
                        <w:rPr>
                          <w:rFonts w:ascii="Cambria Math" w:hAnsi="Cambria Math" w:cs="Arial"/>
                          <w:bCs/>
                          <w:sz w:val="22"/>
                          <w:szCs w:val="22"/>
                          <w:lang w:eastAsia="pl-PL"/>
                        </w:rPr>
                      </m:ctrlP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eastAsia="pl-PL"/>
                        </w:rPr>
                        <m:t>2</m:t>
                      </m:r>
                      <m:ctrlPr>
                        <w:rPr>
                          <w:rFonts w:ascii="Cambria Math" w:hAnsi="Cambria Math" w:cs="Arial"/>
                          <w:bCs/>
                          <w:sz w:val="22"/>
                          <w:szCs w:val="22"/>
                          <w:lang w:eastAsia="pl-PL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>α+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  <w:lang w:eastAsia="pl-PL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  <w:sz w:val="22"/>
                              <w:szCs w:val="22"/>
                              <w:lang w:eastAsia="pl-PL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  <w:lang w:eastAsia="pl-PL"/>
                            </w:rPr>
                            <m:t>cos</m:t>
                          </m:r>
                          <m:ctrlPr>
                            <w:rPr>
                              <w:rFonts w:ascii="Cambria Math" w:hAnsi="Cambria Math" w:cs="Arial"/>
                              <w:bCs/>
                              <w:sz w:val="22"/>
                              <w:szCs w:val="22"/>
                              <w:lang w:eastAsia="pl-PL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="Arial"/>
                              <w:sz w:val="22"/>
                              <w:szCs w:val="22"/>
                              <w:lang w:eastAsia="pl-PL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Arial"/>
                              <w:bCs/>
                              <w:sz w:val="22"/>
                              <w:szCs w:val="22"/>
                              <w:lang w:eastAsia="pl-PL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eastAsia="pl-PL"/>
                        </w:rPr>
                        <m:t>α=1</m:t>
                      </m:r>
                    </m:e>
                  </m:func>
                </m:e>
              </m:func>
            </m:oMath>
            <w:r w:rsidRPr="00CC068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>tg</m:t>
              </m:r>
              <m:r>
                <w:rPr>
                  <w:rFonts w:ascii="Cambria Math" w:hAnsi="Cambria Math" w:cs="Arial"/>
                  <w:sz w:val="22"/>
                  <w:szCs w:val="22"/>
                  <w:lang w:eastAsia="pl-PL"/>
                </w:rPr>
                <m:t xml:space="preserve"> α=</m:t>
              </m:r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22"/>
                      <w:szCs w:val="22"/>
                      <w:lang w:eastAsia="pl-P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  <w:lang w:eastAsia="pl-P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  <w:lang w:eastAsia="pl-PL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eastAsia="pl-PL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 xml:space="preserve"> 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bCs/>
                          <w:i/>
                          <w:sz w:val="22"/>
                          <w:szCs w:val="22"/>
                          <w:lang w:eastAsia="pl-P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  <w:lang w:eastAsia="pl-PL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eastAsia="pl-PL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Arial"/>
                      <w:sz w:val="22"/>
                      <w:szCs w:val="22"/>
                      <w:lang w:eastAsia="pl-PL"/>
                    </w:rPr>
                    <m:t xml:space="preserve"> </m:t>
                  </m:r>
                </m:den>
              </m:f>
            </m:oMath>
            <w:r w:rsidRPr="00CC068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.</w:t>
            </w:r>
          </w:p>
          <w:p w14:paraId="644F52A4" w14:textId="67276E3E" w:rsidR="00D24C69" w:rsidRPr="00955030" w:rsidRDefault="00D24C69" w:rsidP="0052532B">
            <w:pPr>
              <w:spacing w:before="60" w:after="60" w:line="240" w:lineRule="auto"/>
              <w:rPr>
                <w:rFonts w:ascii="Arial" w:eastAsiaTheme="minorHAnsi" w:hAnsi="Arial" w:cs="Arial"/>
                <w:strike/>
              </w:rPr>
            </w:pPr>
          </w:p>
        </w:tc>
        <w:tc>
          <w:tcPr>
            <w:tcW w:w="7497" w:type="dxa"/>
            <w:tcBorders>
              <w:top w:val="single" w:sz="4" w:space="0" w:color="auto"/>
            </w:tcBorders>
          </w:tcPr>
          <w:p w14:paraId="52223924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lastRenderedPageBreak/>
              <w:t>podaje definicje funkcji trygonometrycznych kąta ostrego w trójkącie prostokątnym</w:t>
            </w:r>
          </w:p>
          <w:p w14:paraId="05F6F293" w14:textId="4B29584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</w:t>
            </w:r>
            <w:r w:rsidRPr="00CC0685">
              <w:rPr>
                <w:rFonts w:ascii="Arial" w:hAnsi="Arial" w:cs="Arial"/>
              </w:rPr>
              <w:t>cza wartości funkcji trygonometrycznych kątów ostrych trójkąta prostokątnego</w:t>
            </w:r>
            <w:r>
              <w:rPr>
                <w:rFonts w:ascii="Arial" w:hAnsi="Arial" w:cs="Arial"/>
              </w:rPr>
              <w:t xml:space="preserve"> o podanych długościach boków</w:t>
            </w:r>
          </w:p>
          <w:p w14:paraId="6DC4925E" w14:textId="7F207943" w:rsidR="00D24C69" w:rsidRPr="000A5D0E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wyznacza</w:t>
            </w:r>
            <w:r w:rsidRPr="00CC0685">
              <w:rPr>
                <w:rFonts w:ascii="Arial" w:hAnsi="Arial" w:cs="Arial"/>
              </w:rPr>
              <w:t xml:space="preserve"> wartości funkcji trygonometrycznych kątów 30º, 45º, 60º</w:t>
            </w:r>
          </w:p>
          <w:p w14:paraId="29301D5B" w14:textId="65DECCBF" w:rsidR="00D24C69" w:rsidRPr="000A5D0E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wyznacza wartości funkcji trygonometrycznych kątów ostrych </w:t>
            </w:r>
            <w:r w:rsidR="009F081C">
              <w:rPr>
                <w:rFonts w:ascii="Arial" w:hAnsi="Arial" w:cs="Arial"/>
              </w:rPr>
              <w:br/>
            </w:r>
            <w:r w:rsidRPr="00CC0685">
              <w:rPr>
                <w:rFonts w:ascii="Arial" w:hAnsi="Arial" w:cs="Arial"/>
              </w:rPr>
              <w:t>w bardziej złożonych sytuacjach</w:t>
            </w:r>
          </w:p>
        </w:tc>
      </w:tr>
      <w:tr w:rsidR="00D24C69" w:rsidRPr="00CC0685" w14:paraId="397C0722" w14:textId="77777777" w:rsidTr="00E8215B">
        <w:trPr>
          <w:trHeight w:val="510"/>
          <w:jc w:val="center"/>
        </w:trPr>
        <w:tc>
          <w:tcPr>
            <w:tcW w:w="2109" w:type="dxa"/>
            <w:tcBorders>
              <w:bottom w:val="single" w:sz="4" w:space="0" w:color="auto"/>
            </w:tcBorders>
          </w:tcPr>
          <w:p w14:paraId="5EA8B9C8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2. Wartości funkcji trygonometrycznych</w:t>
            </w:r>
          </w:p>
          <w:p w14:paraId="09EC0F24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00D979E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47E636F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FB98DC3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C805604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270D20A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470416D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18ACCF5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74E5D573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14:paraId="303AA61F" w14:textId="77270B09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odczytuje </w:t>
            </w:r>
            <w:r>
              <w:rPr>
                <w:rFonts w:ascii="Arial" w:hAnsi="Arial" w:cs="Arial"/>
              </w:rPr>
              <w:t xml:space="preserve">z tablic </w:t>
            </w:r>
            <w:r w:rsidRPr="00CC0685">
              <w:rPr>
                <w:rFonts w:ascii="Arial" w:hAnsi="Arial" w:cs="Arial"/>
              </w:rPr>
              <w:t>wartości funkcji trygonometrycznych danego kąt</w:t>
            </w:r>
            <w:r>
              <w:rPr>
                <w:rFonts w:ascii="Arial" w:hAnsi="Arial" w:cs="Arial"/>
              </w:rPr>
              <w:t>a ostrego</w:t>
            </w:r>
          </w:p>
          <w:p w14:paraId="2B2F416E" w14:textId="53844C8B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odczytuje z tablic przybliżoną miarę</w:t>
            </w:r>
            <w:r w:rsidRPr="00CC0685">
              <w:rPr>
                <w:rFonts w:ascii="Arial" w:hAnsi="Arial" w:cs="Arial"/>
              </w:rPr>
              <w:t xml:space="preserve"> kąta</w:t>
            </w:r>
            <w:r>
              <w:rPr>
                <w:rFonts w:ascii="Arial" w:hAnsi="Arial" w:cs="Arial"/>
              </w:rPr>
              <w:t>, gdy</w:t>
            </w:r>
            <w:r w:rsidRPr="00CC06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dana jest</w:t>
            </w:r>
            <w:r w:rsidRPr="007679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wartość</w:t>
            </w:r>
            <w:r w:rsidRPr="0076794B">
              <w:rPr>
                <w:rFonts w:ascii="Arial" w:hAnsi="Arial" w:cs="Arial"/>
              </w:rPr>
              <w:t xml:space="preserve"> funkcji trygonometrycznej</w:t>
            </w:r>
          </w:p>
          <w:p w14:paraId="114649FF" w14:textId="369A67F9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BA2DAF">
              <w:rPr>
                <w:rFonts w:ascii="Arial" w:hAnsi="Arial" w:cs="Arial"/>
              </w:rPr>
              <w:t>używa kalkulatora do wyznaczenia wartości funkcji trygonometrycznej lub miary kąta ostrego</w:t>
            </w:r>
          </w:p>
          <w:p w14:paraId="5C939CDD" w14:textId="54C12236" w:rsidR="00D24C69" w:rsidRPr="00EA3204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BF514A">
              <w:rPr>
                <w:rFonts w:ascii="Arial" w:hAnsi="Arial" w:cs="Arial"/>
              </w:rPr>
              <w:t>oblicza miary kątów trójkąta prostokątnego</w:t>
            </w:r>
            <w:r>
              <w:rPr>
                <w:rFonts w:ascii="Arial" w:hAnsi="Arial" w:cs="Arial"/>
              </w:rPr>
              <w:t xml:space="preserve"> </w:t>
            </w:r>
            <w:r w:rsidRPr="00BF514A">
              <w:rPr>
                <w:rFonts w:ascii="Arial" w:hAnsi="Arial" w:cs="Arial"/>
              </w:rPr>
              <w:t>o podanych długościach</w:t>
            </w:r>
            <w:r w:rsidRPr="00EA3204">
              <w:rPr>
                <w:rFonts w:ascii="Arial" w:hAnsi="Arial" w:cs="Arial"/>
              </w:rPr>
              <w:t xml:space="preserve"> boków</w:t>
            </w:r>
          </w:p>
          <w:p w14:paraId="3E5ACA73" w14:textId="13D2B38E" w:rsidR="00D24C69" w:rsidRDefault="00E9491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E94915">
              <w:rPr>
                <w:rFonts w:ascii="Arial" w:hAnsi="Arial" w:cs="Arial"/>
                <w:b/>
                <w:sz w:val="24"/>
              </w:rPr>
              <w:t>*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24C69">
              <w:rPr>
                <w:rFonts w:ascii="Arial" w:hAnsi="Arial" w:cs="Arial"/>
              </w:rPr>
              <w:t>stosuje wzory redukcyjne do obliczania wartości funkcji</w:t>
            </w:r>
            <w:r w:rsidR="00481C9F">
              <w:rPr>
                <w:rFonts w:ascii="Arial" w:hAnsi="Arial" w:cs="Arial"/>
              </w:rPr>
              <w:t xml:space="preserve"> </w:t>
            </w:r>
            <w:r w:rsidR="00D24C69">
              <w:rPr>
                <w:rFonts w:ascii="Arial" w:hAnsi="Arial" w:cs="Arial"/>
              </w:rPr>
              <w:t>trygonometrycznej danego kąta ostrego</w:t>
            </w:r>
            <w:r w:rsidR="0082003C">
              <w:rPr>
                <w:rFonts w:ascii="Arial" w:hAnsi="Arial" w:cs="Arial"/>
              </w:rPr>
              <w:t xml:space="preserve"> </w:t>
            </w:r>
          </w:p>
          <w:p w14:paraId="0D95737C" w14:textId="12BA2538" w:rsidR="00D24C69" w:rsidRPr="00B92512" w:rsidRDefault="00E94915" w:rsidP="009F081C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E94915">
              <w:rPr>
                <w:rFonts w:ascii="Arial" w:hAnsi="Arial" w:cs="Arial"/>
                <w:b/>
                <w:sz w:val="24"/>
              </w:rPr>
              <w:lastRenderedPageBreak/>
              <w:t>*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24C69">
              <w:rPr>
                <w:rFonts w:ascii="Arial" w:hAnsi="Arial" w:cs="Arial"/>
              </w:rPr>
              <w:t>uzasadnia zależności występujące we wzorach redukcyjnych</w:t>
            </w:r>
          </w:p>
        </w:tc>
      </w:tr>
      <w:tr w:rsidR="00D24C69" w:rsidRPr="00CC0685" w14:paraId="727DB702" w14:textId="77777777" w:rsidTr="00B77DB9">
        <w:trPr>
          <w:trHeight w:val="1161"/>
          <w:jc w:val="center"/>
        </w:trPr>
        <w:tc>
          <w:tcPr>
            <w:tcW w:w="2109" w:type="dxa"/>
          </w:tcPr>
          <w:p w14:paraId="662A67D6" w14:textId="7F4A93C5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3. Rozwiazywanie trójkątów prostokątnych</w:t>
            </w:r>
          </w:p>
          <w:p w14:paraId="3C0C2603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</w:tcPr>
          <w:p w14:paraId="391B0E57" w14:textId="6C78C5DA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  <w:r w:rsidR="00A826F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−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vMerge/>
          </w:tcPr>
          <w:p w14:paraId="5E0203DC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758D6DF7" w14:textId="6ACF03C6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oblicza długości boków w trójkącie prostokątnym za pomocą funkcji trygonometrycznych</w:t>
            </w:r>
          </w:p>
          <w:p w14:paraId="50D4102F" w14:textId="389F3D5D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 xml:space="preserve">stosuje funkcje trygonometryczne </w:t>
            </w:r>
            <w:r>
              <w:rPr>
                <w:rFonts w:ascii="Arial" w:hAnsi="Arial" w:cs="Arial"/>
              </w:rPr>
              <w:t xml:space="preserve">kąta ostrego </w:t>
            </w:r>
            <w:r w:rsidRPr="00CC0685">
              <w:rPr>
                <w:rFonts w:ascii="Arial" w:hAnsi="Arial" w:cs="Arial"/>
              </w:rPr>
              <w:t>do rozwiązywania zadań praktycznych</w:t>
            </w:r>
          </w:p>
        </w:tc>
      </w:tr>
      <w:tr w:rsidR="00D24C69" w:rsidRPr="00CC0685" w14:paraId="7F6C3B6B" w14:textId="77777777" w:rsidTr="00B77DB9">
        <w:trPr>
          <w:trHeight w:val="973"/>
          <w:jc w:val="center"/>
        </w:trPr>
        <w:tc>
          <w:tcPr>
            <w:tcW w:w="2109" w:type="dxa"/>
          </w:tcPr>
          <w:p w14:paraId="5BE2C30F" w14:textId="02B3EE9F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4.Trygonometria </w:t>
            </w:r>
            <w:r w:rsidR="00D6456F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na drodze</w:t>
            </w:r>
            <w:r w:rsidR="0082003C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63" w:type="dxa"/>
          </w:tcPr>
          <w:p w14:paraId="2561EFB1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39351997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79C85A71" w14:textId="68E2BB8B" w:rsidR="00D24C69" w:rsidRDefault="00E9491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lang w:eastAsia="pl-PL"/>
              </w:rPr>
            </w:pPr>
            <w:r w:rsidRPr="00E94915">
              <w:rPr>
                <w:rFonts w:ascii="Arial" w:hAnsi="Arial" w:cs="Arial"/>
                <w:b/>
                <w:sz w:val="24"/>
              </w:rPr>
              <w:t>*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24C69" w:rsidRPr="0076794B">
              <w:rPr>
                <w:rFonts w:ascii="Arial" w:hAnsi="Arial" w:cs="Arial"/>
                <w:bCs/>
                <w:lang w:eastAsia="pl-PL"/>
              </w:rPr>
              <w:t xml:space="preserve">stosuje związek między </w:t>
            </w:r>
            <w:r w:rsidR="00D24C69">
              <w:rPr>
                <w:rFonts w:ascii="Arial" w:hAnsi="Arial" w:cs="Arial"/>
                <w:bCs/>
                <w:lang w:eastAsia="pl-PL"/>
              </w:rPr>
              <w:t>funkcją tangens a nachyleniem drogi</w:t>
            </w:r>
          </w:p>
          <w:p w14:paraId="264FA022" w14:textId="3BBEC113" w:rsidR="00D24C69" w:rsidRPr="00645BAC" w:rsidRDefault="00E9491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20"/>
                <w:lang w:eastAsia="pl-PL"/>
              </w:rPr>
            </w:pPr>
            <w:r w:rsidRPr="00E94915">
              <w:rPr>
                <w:rFonts w:ascii="Arial" w:hAnsi="Arial" w:cs="Arial"/>
                <w:b/>
                <w:sz w:val="24"/>
              </w:rPr>
              <w:t>*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24C69" w:rsidRPr="00645BAC">
              <w:rPr>
                <w:rFonts w:ascii="Arial" w:hAnsi="Arial" w:cs="Arial"/>
                <w:bCs/>
                <w:lang w:eastAsia="pl-PL"/>
              </w:rPr>
              <w:t>podaje nachylenie drogi w procentach</w:t>
            </w:r>
          </w:p>
          <w:p w14:paraId="452389DA" w14:textId="00BC5B80" w:rsidR="002209BF" w:rsidRPr="0082003C" w:rsidRDefault="00E94915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lang w:eastAsia="pl-PL"/>
              </w:rPr>
            </w:pPr>
            <w:r w:rsidRPr="00E94915">
              <w:rPr>
                <w:rFonts w:ascii="Arial" w:hAnsi="Arial" w:cs="Arial"/>
                <w:b/>
                <w:sz w:val="24"/>
              </w:rPr>
              <w:t>*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24C69" w:rsidRPr="00645BAC">
              <w:rPr>
                <w:rFonts w:ascii="Arial" w:hAnsi="Arial" w:cs="Arial"/>
                <w:bCs/>
                <w:lang w:eastAsia="pl-PL"/>
              </w:rPr>
              <w:t>wyznacza miarę kąta nachylenia drogi</w:t>
            </w:r>
          </w:p>
        </w:tc>
      </w:tr>
      <w:tr w:rsidR="00D24C69" w:rsidRPr="00CC0685" w14:paraId="5041696A" w14:textId="77777777" w:rsidTr="00B77DB9">
        <w:trPr>
          <w:jc w:val="center"/>
        </w:trPr>
        <w:tc>
          <w:tcPr>
            <w:tcW w:w="2109" w:type="dxa"/>
          </w:tcPr>
          <w:p w14:paraId="76308628" w14:textId="780BAE93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5.</w:t>
            </w:r>
            <w:r w:rsidR="0055235B">
              <w:rPr>
                <w:rFonts w:ascii="Arial" w:hAnsi="Arial" w:cs="Arial"/>
                <w:sz w:val="22"/>
                <w:szCs w:val="22"/>
                <w:lang w:eastAsia="pl-PL"/>
              </w:rPr>
              <w:t xml:space="preserve">–6. 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Związki między funkcjami trygonometrycznymi</w:t>
            </w:r>
          </w:p>
        </w:tc>
        <w:tc>
          <w:tcPr>
            <w:tcW w:w="863" w:type="dxa"/>
          </w:tcPr>
          <w:p w14:paraId="3E97AA56" w14:textId="2B6BB645" w:rsidR="00D24C69" w:rsidRPr="00CC0685" w:rsidRDefault="0055235B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vMerge/>
          </w:tcPr>
          <w:p w14:paraId="5B6E7E2E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38EB9BDA" w14:textId="076F0266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podaje związki między funkcjami trygonometrycznymi tego samego kąta</w:t>
            </w:r>
            <w:r>
              <w:rPr>
                <w:rFonts w:ascii="Arial" w:hAnsi="Arial" w:cs="Arial"/>
              </w:rPr>
              <w:t xml:space="preserve"> </w:t>
            </w:r>
          </w:p>
          <w:p w14:paraId="41C6DEAD" w14:textId="5001FB64" w:rsidR="00D24C69" w:rsidRPr="00546304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546304">
              <w:rPr>
                <w:rFonts w:ascii="Arial" w:hAnsi="Arial" w:cs="Arial"/>
              </w:rPr>
              <w:t xml:space="preserve">wyznacza wartości </w:t>
            </w:r>
            <w:r>
              <w:rPr>
                <w:rFonts w:ascii="Arial" w:hAnsi="Arial" w:cs="Arial"/>
              </w:rPr>
              <w:t>brakujących</w:t>
            </w:r>
            <w:r w:rsidRPr="00546304">
              <w:rPr>
                <w:rFonts w:ascii="Arial" w:hAnsi="Arial" w:cs="Arial"/>
              </w:rPr>
              <w:t xml:space="preserve"> funkcji trygonometrycznych, gdy dana jest jedna z nich</w:t>
            </w:r>
          </w:p>
          <w:p w14:paraId="54601A89" w14:textId="30C7F67C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poznane związki do upraszczania wyrażeń zawierających funkcje trygonometryczne</w:t>
            </w:r>
          </w:p>
          <w:p w14:paraId="05595C95" w14:textId="19E1F02E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uzasadnia związki między funkcjami trygonometrycznymi</w:t>
            </w:r>
          </w:p>
        </w:tc>
      </w:tr>
      <w:tr w:rsidR="00D24C69" w:rsidRPr="00CC0685" w14:paraId="43BBEC46" w14:textId="77777777" w:rsidTr="00B77DB9">
        <w:trPr>
          <w:jc w:val="center"/>
        </w:trPr>
        <w:tc>
          <w:tcPr>
            <w:tcW w:w="2109" w:type="dxa"/>
          </w:tcPr>
          <w:p w14:paraId="6DAE6F4E" w14:textId="5D6C4AE9" w:rsidR="00D24C69" w:rsidRPr="00CC0685" w:rsidRDefault="0055235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  <w:r w:rsidR="00D24C69" w:rsidRPr="00CC0685">
              <w:rPr>
                <w:rFonts w:ascii="Arial" w:hAnsi="Arial" w:cs="Arial"/>
                <w:sz w:val="22"/>
                <w:szCs w:val="22"/>
                <w:lang w:eastAsia="pl-PL"/>
              </w:rPr>
              <w:t>. Powtórzenie rozdziału</w:t>
            </w:r>
          </w:p>
        </w:tc>
        <w:tc>
          <w:tcPr>
            <w:tcW w:w="863" w:type="dxa"/>
          </w:tcPr>
          <w:p w14:paraId="57F0EEDB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66" w:type="dxa"/>
            <w:gridSpan w:val="2"/>
            <w:vMerge w:val="restart"/>
          </w:tcPr>
          <w:p w14:paraId="51083A93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24C69" w:rsidRPr="00CC0685" w14:paraId="79F598FF" w14:textId="77777777" w:rsidTr="00B77DB9">
        <w:trPr>
          <w:jc w:val="center"/>
        </w:trPr>
        <w:tc>
          <w:tcPr>
            <w:tcW w:w="2109" w:type="dxa"/>
          </w:tcPr>
          <w:p w14:paraId="1B640F3A" w14:textId="415A760D" w:rsidR="00D24C69" w:rsidRPr="00CC0685" w:rsidRDefault="0055235B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  <w:r w:rsidR="00D24C69" w:rsidRPr="00CC0685">
              <w:rPr>
                <w:rFonts w:ascii="Arial" w:hAnsi="Arial" w:cs="Arial"/>
                <w:sz w:val="22"/>
                <w:szCs w:val="22"/>
                <w:lang w:eastAsia="pl-PL"/>
              </w:rPr>
              <w:t>.–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  <w:r w:rsidR="00D24C69" w:rsidRPr="00CC0685">
              <w:rPr>
                <w:rFonts w:ascii="Arial" w:hAnsi="Arial" w:cs="Arial"/>
                <w:sz w:val="22"/>
                <w:szCs w:val="22"/>
                <w:lang w:eastAsia="pl-PL"/>
              </w:rPr>
              <w:t>. Praca klasowa i jej omówienie</w:t>
            </w:r>
          </w:p>
        </w:tc>
        <w:tc>
          <w:tcPr>
            <w:tcW w:w="863" w:type="dxa"/>
          </w:tcPr>
          <w:p w14:paraId="68A8D6B8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66" w:type="dxa"/>
            <w:gridSpan w:val="2"/>
            <w:vMerge/>
          </w:tcPr>
          <w:p w14:paraId="304248F5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24C69" w:rsidRPr="00CC0685" w14:paraId="0F7C5B04" w14:textId="77777777" w:rsidTr="001D1B3A">
        <w:trPr>
          <w:jc w:val="center"/>
        </w:trPr>
        <w:tc>
          <w:tcPr>
            <w:tcW w:w="14438" w:type="dxa"/>
            <w:gridSpan w:val="4"/>
            <w:shd w:val="clear" w:color="auto" w:fill="BFBFBF" w:themeFill="background1" w:themeFillShade="BF"/>
          </w:tcPr>
          <w:p w14:paraId="5DFB5F1A" w14:textId="77777777" w:rsidR="00D24C69" w:rsidRPr="00CC0685" w:rsidRDefault="00D24C69" w:rsidP="00E8215B">
            <w:pPr>
              <w:spacing w:before="120" w:after="120" w:line="240" w:lineRule="auto"/>
              <w:ind w:left="198"/>
              <w:rPr>
                <w:rFonts w:ascii="Arial" w:hAnsi="Arial" w:cs="Arial"/>
              </w:rPr>
            </w:pPr>
            <w:r w:rsidRPr="00CC068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VII. Okręgi i wielokąty </w:t>
            </w:r>
            <w:r w:rsidRPr="00CC0685">
              <w:rPr>
                <w:rFonts w:ascii="Arial" w:hAnsi="Arial" w:cs="Arial"/>
                <w:b/>
                <w:bCs/>
                <w:lang w:eastAsia="pl-PL"/>
              </w:rPr>
              <w:t>(11 h)</w:t>
            </w:r>
          </w:p>
        </w:tc>
      </w:tr>
      <w:tr w:rsidR="00D24C69" w:rsidRPr="00CC0685" w14:paraId="7ADACFFE" w14:textId="77777777" w:rsidTr="00B77DB9">
        <w:trPr>
          <w:trHeight w:val="1127"/>
          <w:jc w:val="center"/>
        </w:trPr>
        <w:tc>
          <w:tcPr>
            <w:tcW w:w="2109" w:type="dxa"/>
          </w:tcPr>
          <w:p w14:paraId="30BC5184" w14:textId="02A188F4" w:rsidR="00D24C69" w:rsidRPr="00CC0685" w:rsidRDefault="00D24C69" w:rsidP="0052532B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1. Długość okręgu </w:t>
            </w:r>
            <w:r w:rsidR="00D6456F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i pole koła</w:t>
            </w:r>
          </w:p>
        </w:tc>
        <w:tc>
          <w:tcPr>
            <w:tcW w:w="863" w:type="dxa"/>
          </w:tcPr>
          <w:p w14:paraId="438FFD1C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 w:val="restart"/>
          </w:tcPr>
          <w:p w14:paraId="5E832DB6" w14:textId="352E46CD" w:rsidR="00D24C69" w:rsidRDefault="00D24C69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lang w:eastAsia="pl-PL"/>
              </w:rPr>
            </w:pPr>
            <w:r w:rsidRPr="00CC0685">
              <w:rPr>
                <w:rFonts w:ascii="Arial" w:hAnsi="Arial" w:cs="Arial"/>
                <w:lang w:eastAsia="pl-PL"/>
              </w:rPr>
              <w:t xml:space="preserve">Przypomnienie </w:t>
            </w:r>
            <w:r>
              <w:rPr>
                <w:rFonts w:ascii="Arial" w:hAnsi="Arial" w:cs="Arial"/>
                <w:lang w:eastAsia="pl-PL"/>
              </w:rPr>
              <w:t>z wcześniejszych lat edukacji</w:t>
            </w:r>
            <w:r w:rsidRPr="00CC0685">
              <w:rPr>
                <w:rFonts w:ascii="Arial" w:hAnsi="Arial" w:cs="Arial"/>
                <w:lang w:eastAsia="pl-PL"/>
              </w:rPr>
              <w:t xml:space="preserve"> ułatwiające zrozumienie nowych treści.</w:t>
            </w:r>
          </w:p>
          <w:p w14:paraId="42DA4817" w14:textId="33134370" w:rsidR="002209BF" w:rsidRDefault="002209BF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lang w:eastAsia="pl-PL"/>
              </w:rPr>
            </w:pPr>
          </w:p>
          <w:p w14:paraId="050EF69C" w14:textId="77777777" w:rsidR="00B77DB9" w:rsidRDefault="00B77DB9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lang w:eastAsia="pl-PL"/>
              </w:rPr>
            </w:pPr>
          </w:p>
          <w:p w14:paraId="4213E7EF" w14:textId="6A4F68EA" w:rsidR="00984281" w:rsidRDefault="00D24C69" w:rsidP="00E8215B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eastAsia="TimesNewRoman" w:hAnsi="Arial" w:cs="Arial"/>
              </w:rPr>
            </w:pPr>
            <w:r w:rsidRPr="00CC0685">
              <w:rPr>
                <w:rFonts w:ascii="Arial" w:hAnsi="Arial" w:cs="Arial"/>
                <w:b/>
                <w:lang w:eastAsia="pl-PL"/>
              </w:rPr>
              <w:lastRenderedPageBreak/>
              <w:t>VII.</w:t>
            </w:r>
            <w:r w:rsidR="0077697B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b/>
                <w:lang w:eastAsia="pl-PL"/>
              </w:rPr>
              <w:t>4)</w:t>
            </w:r>
            <w:r w:rsidRPr="00CC0685">
              <w:rPr>
                <w:rFonts w:ascii="Arial" w:hAnsi="Arial" w:cs="Arial"/>
                <w:lang w:eastAsia="pl-PL"/>
              </w:rPr>
              <w:t xml:space="preserve"> [Uczeń]</w:t>
            </w:r>
            <w:r w:rsidRPr="00CC0685">
              <w:rPr>
                <w:rFonts w:ascii="Arial" w:eastAsia="TimesNewRoman" w:hAnsi="Arial" w:cs="Arial"/>
              </w:rPr>
              <w:t xml:space="preserve"> stosuje własności kątów […] środkowych.</w:t>
            </w:r>
          </w:p>
          <w:p w14:paraId="0378C270" w14:textId="77777777" w:rsidR="00481C9F" w:rsidRPr="00984281" w:rsidRDefault="00481C9F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NewRoman" w:hAnsi="Arial" w:cs="Arial"/>
              </w:rPr>
            </w:pPr>
          </w:p>
          <w:p w14:paraId="5E3C8D6A" w14:textId="33054084" w:rsidR="002209BF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0101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VII.</w:t>
            </w:r>
            <w:r w:rsidR="0077697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Pr="0080101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5)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[Uczeń]</w:t>
            </w:r>
            <w:r w:rsidRPr="00BD4A9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oblicza pole wycinka koła i długość łuku okręgu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14:paraId="1F3290B1" w14:textId="71E5A832" w:rsidR="002209BF" w:rsidRDefault="002209BF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2727476" w14:textId="6B88CF6F" w:rsidR="002209BF" w:rsidRDefault="002209BF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A8ABA19" w14:textId="37125D20" w:rsidR="00481C9F" w:rsidRDefault="00481C9F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68B5AD5" w14:textId="54B25AB7" w:rsidR="00481C9F" w:rsidRDefault="00481C9F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2F5FFA7" w14:textId="35A23FE2" w:rsidR="00D24C69" w:rsidRPr="00CC0685" w:rsidRDefault="00D24C69" w:rsidP="005253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 w:rsidRPr="00CC0685">
              <w:rPr>
                <w:rFonts w:ascii="Arial" w:hAnsi="Arial" w:cs="Arial"/>
                <w:b/>
                <w:lang w:eastAsia="pl-PL"/>
              </w:rPr>
              <w:t>VII.</w:t>
            </w:r>
            <w:r w:rsidR="0077697B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b/>
                <w:lang w:eastAsia="pl-PL"/>
              </w:rPr>
              <w:t>4)</w:t>
            </w:r>
            <w:r w:rsidRPr="00CC0685">
              <w:rPr>
                <w:rFonts w:ascii="Arial" w:hAnsi="Arial" w:cs="Arial"/>
                <w:lang w:eastAsia="pl-PL"/>
              </w:rPr>
              <w:t xml:space="preserve"> [Uczeń]</w:t>
            </w:r>
            <w:r w:rsidRPr="00CC0685">
              <w:rPr>
                <w:rFonts w:ascii="Arial" w:eastAsia="TimesNewRoman" w:hAnsi="Arial" w:cs="Arial"/>
              </w:rPr>
              <w:t xml:space="preserve"> stosuje własności kątów wpisanych […].</w:t>
            </w:r>
          </w:p>
          <w:p w14:paraId="025D60D2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357FFC7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1FC4491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5DF6642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9E8C840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29A42C3" w14:textId="77777777" w:rsidR="007C5C9B" w:rsidRDefault="007C5C9B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0CFB817" w14:textId="77777777" w:rsidR="008B3093" w:rsidRDefault="008B3093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ECA7FC5" w14:textId="77777777" w:rsidR="008B3093" w:rsidRDefault="008B3093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27554C7" w14:textId="77777777" w:rsidR="008B3093" w:rsidRDefault="008B3093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AE3BB80" w14:textId="77777777" w:rsidR="008B3093" w:rsidRDefault="008B3093" w:rsidP="0052532B">
            <w:pPr>
              <w:pStyle w:val="Tytu"/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658068D" w14:textId="4A4241D1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VII.</w:t>
            </w:r>
            <w:r w:rsidR="0077697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C0685">
              <w:rPr>
                <w:rFonts w:ascii="Arial" w:eastAsia="Calibri" w:hAnsi="Arial" w:cs="Arial"/>
                <w:b/>
                <w:sz w:val="22"/>
                <w:szCs w:val="22"/>
              </w:rPr>
              <w:t>8)</w:t>
            </w:r>
            <w:r w:rsidRPr="00CC0685">
              <w:rPr>
                <w:rFonts w:ascii="Arial" w:eastAsia="Calibri" w:hAnsi="Arial" w:cs="Arial"/>
                <w:sz w:val="22"/>
                <w:szCs w:val="22"/>
              </w:rPr>
              <w:t xml:space="preserve"> [Uczeń] 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wskazuje podstawowe punkty szczególne w trójkącie: środek okręgu wpisanego w trójkąt, środek okręgu opisanego na trójkącie […] oraz korzysta z ich własności.</w:t>
            </w:r>
          </w:p>
          <w:p w14:paraId="1A0005FF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0DF2D903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387C059B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1056183E" w14:textId="319B0041" w:rsidR="00D24C69" w:rsidRDefault="00E8215B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sz w:val="22"/>
                <w:szCs w:val="22"/>
              </w:rPr>
              <w:lastRenderedPageBreak/>
              <w:br/>
            </w:r>
          </w:p>
          <w:p w14:paraId="6F6DAD53" w14:textId="230033B8" w:rsidR="00D24C69" w:rsidRDefault="00D24C69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59CCDD81" w14:textId="235A7887" w:rsidR="007C5C9B" w:rsidRDefault="007C5C9B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7219A458" w14:textId="77777777" w:rsidR="007C5C9B" w:rsidRPr="00CC0685" w:rsidRDefault="007C5C9B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</w:p>
          <w:p w14:paraId="5CE7AE88" w14:textId="77777777" w:rsidR="008B3093" w:rsidRDefault="008B3093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6A94C2AB" w14:textId="5A612C27" w:rsidR="00D24C69" w:rsidRPr="005D5380" w:rsidRDefault="00D24C69" w:rsidP="0052532B">
            <w:pPr>
              <w:pStyle w:val="Tytu"/>
              <w:spacing w:before="60" w:after="60"/>
              <w:jc w:val="left"/>
              <w:rPr>
                <w:rFonts w:ascii="Arial" w:eastAsia="TimesNewRoman" w:hAnsi="Arial" w:cs="Arial"/>
                <w:sz w:val="22"/>
                <w:szCs w:val="22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VII.</w:t>
            </w:r>
            <w:r w:rsidR="0077697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</w:t>
            </w: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2)</w:t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[Uczeń] </w:t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 xml:space="preserve">rozpoznaje wielokąty foremne i korzysta </w:t>
            </w:r>
            <w:r w:rsidR="00984281">
              <w:rPr>
                <w:rFonts w:ascii="Arial" w:eastAsia="TimesNewRoman" w:hAnsi="Arial" w:cs="Arial"/>
                <w:sz w:val="22"/>
                <w:szCs w:val="22"/>
              </w:rPr>
              <w:br/>
            </w:r>
            <w:r w:rsidRPr="00CC0685">
              <w:rPr>
                <w:rFonts w:ascii="Arial" w:eastAsia="TimesNewRoman" w:hAnsi="Arial" w:cs="Arial"/>
                <w:sz w:val="22"/>
                <w:szCs w:val="22"/>
              </w:rPr>
              <w:t>z ich podstawowych własności.</w:t>
            </w:r>
          </w:p>
        </w:tc>
        <w:tc>
          <w:tcPr>
            <w:tcW w:w="7497" w:type="dxa"/>
          </w:tcPr>
          <w:p w14:paraId="67FD1B72" w14:textId="77777777" w:rsidR="00D24C69" w:rsidRPr="00782A3A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Pr="00782A3A">
              <w:rPr>
                <w:rFonts w:ascii="Arial" w:hAnsi="Arial" w:cs="Arial"/>
              </w:rPr>
              <w:t xml:space="preserve">blicza </w:t>
            </w:r>
            <w:r>
              <w:rPr>
                <w:rFonts w:ascii="Arial" w:hAnsi="Arial" w:cs="Arial"/>
              </w:rPr>
              <w:t>długość okręgu i pole koła</w:t>
            </w:r>
          </w:p>
          <w:p w14:paraId="7412D1E2" w14:textId="308322C8" w:rsidR="00D24C69" w:rsidRPr="00782A3A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wyznacza długość promienia okręgu o danej długości</w:t>
            </w:r>
          </w:p>
          <w:p w14:paraId="110AB368" w14:textId="31DA1F9C" w:rsidR="00D24C69" w:rsidRPr="00782A3A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wyznacza długość promienia koła o danym polu</w:t>
            </w:r>
          </w:p>
          <w:p w14:paraId="62914A43" w14:textId="103F8E05" w:rsidR="00D24C69" w:rsidRPr="00782A3A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stosuje wzory na długość okręgu i pole koła w sytuacjach</w:t>
            </w:r>
            <w:r w:rsidR="00E821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praktycznych</w:t>
            </w:r>
          </w:p>
        </w:tc>
      </w:tr>
      <w:tr w:rsidR="00D24C69" w:rsidRPr="00CC0685" w14:paraId="093D89BD" w14:textId="77777777" w:rsidTr="00B77DB9">
        <w:trPr>
          <w:trHeight w:val="1262"/>
          <w:jc w:val="center"/>
        </w:trPr>
        <w:tc>
          <w:tcPr>
            <w:tcW w:w="2109" w:type="dxa"/>
          </w:tcPr>
          <w:p w14:paraId="376A3371" w14:textId="77777777" w:rsidR="00D24C69" w:rsidRPr="00CC0685" w:rsidRDefault="00D24C69" w:rsidP="0052532B">
            <w:pPr>
              <w:pStyle w:val="Tytu"/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2. Kąty środkowe</w:t>
            </w:r>
          </w:p>
        </w:tc>
        <w:tc>
          <w:tcPr>
            <w:tcW w:w="863" w:type="dxa"/>
          </w:tcPr>
          <w:p w14:paraId="00444CBF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5740F4EE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67EDB367" w14:textId="458A5EDD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FA7102">
              <w:rPr>
                <w:rFonts w:ascii="Arial" w:hAnsi="Arial" w:cs="Arial"/>
                <w:bCs/>
              </w:rPr>
              <w:t xml:space="preserve">posługuje się pojęciami: </w:t>
            </w:r>
            <w:r w:rsidRPr="00045A7C">
              <w:rPr>
                <w:rFonts w:ascii="Arial" w:hAnsi="Arial" w:cs="Arial"/>
                <w:bCs/>
                <w:i/>
              </w:rPr>
              <w:t>kąt środkowy, wycinek kołowy, odcinek</w:t>
            </w:r>
            <w:r>
              <w:rPr>
                <w:rFonts w:ascii="Arial" w:hAnsi="Arial" w:cs="Arial"/>
                <w:bCs/>
                <w:i/>
              </w:rPr>
              <w:t xml:space="preserve"> kołowy</w:t>
            </w:r>
            <w:r w:rsidRPr="00045A7C">
              <w:rPr>
                <w:rFonts w:ascii="Arial" w:hAnsi="Arial" w:cs="Arial"/>
                <w:bCs/>
                <w:i/>
              </w:rPr>
              <w:t xml:space="preserve"> </w:t>
            </w:r>
            <w:r w:rsidRPr="00481C9F">
              <w:rPr>
                <w:rFonts w:ascii="Arial" w:hAnsi="Arial" w:cs="Arial"/>
                <w:bCs/>
              </w:rPr>
              <w:t>i</w:t>
            </w:r>
            <w:r w:rsidRPr="00045A7C">
              <w:rPr>
                <w:rFonts w:ascii="Arial" w:hAnsi="Arial" w:cs="Arial"/>
                <w:bCs/>
                <w:i/>
              </w:rPr>
              <w:t xml:space="preserve"> pierścień kołowy</w:t>
            </w:r>
          </w:p>
          <w:p w14:paraId="72013B7B" w14:textId="25086158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rozpoznaje kąty </w:t>
            </w:r>
            <w:r w:rsidRPr="00CC0685">
              <w:rPr>
                <w:rFonts w:ascii="Arial" w:hAnsi="Arial" w:cs="Arial"/>
                <w:bCs/>
              </w:rPr>
              <w:t>środkowe w okręgu oraz wskazuje łuki, na których są one oparte</w:t>
            </w:r>
          </w:p>
          <w:p w14:paraId="3453D0ED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oblicza długość łuku i pole wycinka wyznaczonego przez dany kąt środkowy</w:t>
            </w:r>
          </w:p>
          <w:p w14:paraId="0E82D5AA" w14:textId="17FB6C0E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oblicza miarę kąta środkowego, gdy dana jest długość łuku lub pole wycinka wyznaczonego przez ten kąt</w:t>
            </w:r>
          </w:p>
          <w:p w14:paraId="4C4B8BC3" w14:textId="21A64548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wyznacza pola odcinków kołowych i pierścieni kołowych</w:t>
            </w:r>
          </w:p>
        </w:tc>
      </w:tr>
      <w:tr w:rsidR="00D24C69" w:rsidRPr="00CC0685" w14:paraId="62430B39" w14:textId="77777777" w:rsidTr="00B77DB9">
        <w:trPr>
          <w:jc w:val="center"/>
        </w:trPr>
        <w:tc>
          <w:tcPr>
            <w:tcW w:w="2109" w:type="dxa"/>
          </w:tcPr>
          <w:p w14:paraId="18D9DF98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3. Kąty wpisane</w:t>
            </w:r>
          </w:p>
          <w:p w14:paraId="79638C14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B01CE81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3" w:type="dxa"/>
          </w:tcPr>
          <w:p w14:paraId="0F5C12CB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5A49A6D3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5691C584" w14:textId="77A62DF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rozpoznaje kąty wpisane</w:t>
            </w:r>
            <w:r w:rsidRPr="00CC0685">
              <w:rPr>
                <w:rFonts w:ascii="Arial" w:hAnsi="Arial" w:cs="Arial"/>
                <w:bCs/>
              </w:rPr>
              <w:t xml:space="preserve"> w okręgu oraz wskazuje łuki, na których są one oparte</w:t>
            </w:r>
          </w:p>
          <w:p w14:paraId="712A884D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CC0685">
              <w:rPr>
                <w:rFonts w:ascii="Arial" w:hAnsi="Arial" w:cs="Arial"/>
                <w:bCs/>
              </w:rPr>
              <w:t>stosuje twierdzenie o kątach środkowym i wpisanym, opartych na tym samym łuku oraz wnioski z tego twierdzenia</w:t>
            </w:r>
          </w:p>
          <w:p w14:paraId="33BCDCB2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CC0685">
              <w:rPr>
                <w:rFonts w:ascii="Arial" w:hAnsi="Arial" w:cs="Arial"/>
                <w:bCs/>
              </w:rPr>
              <w:t xml:space="preserve">stosuje twierdzenie o </w:t>
            </w:r>
            <w:r>
              <w:rPr>
                <w:rFonts w:ascii="Arial" w:hAnsi="Arial" w:cs="Arial"/>
                <w:bCs/>
              </w:rPr>
              <w:t xml:space="preserve">kącie wpisanym, opartym </w:t>
            </w:r>
            <w:r w:rsidRPr="00CC0685">
              <w:rPr>
                <w:rFonts w:ascii="Arial" w:hAnsi="Arial" w:cs="Arial"/>
                <w:bCs/>
              </w:rPr>
              <w:t>na </w:t>
            </w:r>
            <w:r>
              <w:rPr>
                <w:rFonts w:ascii="Arial" w:hAnsi="Arial" w:cs="Arial"/>
                <w:bCs/>
              </w:rPr>
              <w:t>półokręgu</w:t>
            </w:r>
            <w:r w:rsidRPr="00CC0685">
              <w:rPr>
                <w:rFonts w:ascii="Arial" w:hAnsi="Arial" w:cs="Arial"/>
                <w:bCs/>
              </w:rPr>
              <w:t xml:space="preserve"> oraz wnioski z tego twierdzenia</w:t>
            </w:r>
          </w:p>
          <w:p w14:paraId="31534321" w14:textId="219CFCB8" w:rsidR="00D24C69" w:rsidRPr="00BD41CD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CC0685">
              <w:rPr>
                <w:rFonts w:ascii="Arial" w:hAnsi="Arial" w:cs="Arial"/>
                <w:bCs/>
              </w:rPr>
              <w:t>stosuje t</w:t>
            </w:r>
            <w:r>
              <w:rPr>
                <w:rFonts w:ascii="Arial" w:hAnsi="Arial" w:cs="Arial"/>
                <w:bCs/>
              </w:rPr>
              <w:t>wierdzenie o kątach wpisanych</w:t>
            </w:r>
            <w:r w:rsidRPr="00CC0685">
              <w:rPr>
                <w:rFonts w:ascii="Arial" w:hAnsi="Arial" w:cs="Arial"/>
                <w:bCs/>
              </w:rPr>
              <w:t>, opartych na tym samym łuku oraz wnioski z tego twierdzenia</w:t>
            </w:r>
          </w:p>
        </w:tc>
      </w:tr>
      <w:tr w:rsidR="00D24C69" w:rsidRPr="00CC0685" w14:paraId="2633FE39" w14:textId="77777777" w:rsidTr="00B77DB9">
        <w:trPr>
          <w:jc w:val="center"/>
        </w:trPr>
        <w:tc>
          <w:tcPr>
            <w:tcW w:w="2109" w:type="dxa"/>
          </w:tcPr>
          <w:p w14:paraId="4112796D" w14:textId="4B5EF42C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4. Wzajemne położenie prostej </w:t>
            </w:r>
            <w:r w:rsidR="00481C9F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i okręgu</w:t>
            </w:r>
          </w:p>
        </w:tc>
        <w:tc>
          <w:tcPr>
            <w:tcW w:w="863" w:type="dxa"/>
          </w:tcPr>
          <w:p w14:paraId="7CC91DC4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4A87D9DE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58BE089E" w14:textId="77777777" w:rsidR="00D24C69" w:rsidRPr="00BD4A9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Cs/>
              </w:rPr>
              <w:t xml:space="preserve">określa wzajemne położenie okręgu i prostej, porównując odległość jego środka od prostej z długością promienia okręgu </w:t>
            </w:r>
          </w:p>
          <w:p w14:paraId="75DD7803" w14:textId="67C63656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wyznacza liczbę punktów wspólnych prostej i okręgu</w:t>
            </w:r>
          </w:p>
          <w:p w14:paraId="0EF1622D" w14:textId="63A2C146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konstruuje styczną do okręgu</w:t>
            </w:r>
          </w:p>
          <w:p w14:paraId="0D5D6F9E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korzysta z własności stycznej do okręgu</w:t>
            </w:r>
          </w:p>
          <w:p w14:paraId="548FA82F" w14:textId="4F0F4633" w:rsidR="00D24C69" w:rsidRPr="00F76286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stosuje twierdzenie o odcinkach stycznych </w:t>
            </w:r>
          </w:p>
        </w:tc>
      </w:tr>
      <w:tr w:rsidR="00D24C69" w:rsidRPr="00CC0685" w14:paraId="1489251D" w14:textId="77777777" w:rsidTr="00B77DB9">
        <w:trPr>
          <w:trHeight w:val="1643"/>
          <w:jc w:val="center"/>
        </w:trPr>
        <w:tc>
          <w:tcPr>
            <w:tcW w:w="2109" w:type="dxa"/>
          </w:tcPr>
          <w:p w14:paraId="33ACA0CE" w14:textId="14CA23B0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5. Okrąg wpisany </w:t>
            </w:r>
            <w:r w:rsidR="00481C9F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w trójkąt</w:t>
            </w:r>
          </w:p>
        </w:tc>
        <w:tc>
          <w:tcPr>
            <w:tcW w:w="863" w:type="dxa"/>
          </w:tcPr>
          <w:p w14:paraId="00A1DF59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5D020B02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79A83D4D" w14:textId="1804F4E9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posługuje się pojęciem </w:t>
            </w:r>
            <w:r w:rsidRPr="00801012">
              <w:rPr>
                <w:rFonts w:ascii="Arial" w:hAnsi="Arial" w:cs="Arial"/>
                <w:bCs/>
                <w:i/>
              </w:rPr>
              <w:t>dwusieczna kąta</w:t>
            </w:r>
          </w:p>
          <w:p w14:paraId="326D35FA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konstruuje okrąg wpisany w trójkąt</w:t>
            </w:r>
          </w:p>
          <w:p w14:paraId="22BC8C7E" w14:textId="77777777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CC0685">
              <w:rPr>
                <w:rFonts w:ascii="Arial" w:hAnsi="Arial" w:cs="Arial"/>
                <w:bCs/>
              </w:rPr>
              <w:t>rozwiązuje zadania dotyczące okręgu</w:t>
            </w:r>
            <w:r>
              <w:rPr>
                <w:rFonts w:ascii="Arial" w:hAnsi="Arial" w:cs="Arial"/>
                <w:bCs/>
              </w:rPr>
              <w:t xml:space="preserve"> wpisanego w trójkąt</w:t>
            </w:r>
            <w:r w:rsidRPr="00CC0685">
              <w:rPr>
                <w:rFonts w:ascii="Arial" w:hAnsi="Arial" w:cs="Arial"/>
                <w:bCs/>
              </w:rPr>
              <w:t xml:space="preserve"> prostokątny</w:t>
            </w:r>
          </w:p>
          <w:p w14:paraId="36667AFE" w14:textId="2F0E496C" w:rsidR="00D24C69" w:rsidRPr="005D5380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CC0685">
              <w:rPr>
                <w:rFonts w:ascii="Arial" w:hAnsi="Arial" w:cs="Arial"/>
                <w:bCs/>
              </w:rPr>
              <w:t>rozwiązuje zadania</w:t>
            </w:r>
            <w:r>
              <w:rPr>
                <w:rFonts w:ascii="Arial" w:hAnsi="Arial" w:cs="Arial"/>
                <w:bCs/>
              </w:rPr>
              <w:t xml:space="preserve"> praktyczne</w:t>
            </w:r>
            <w:r w:rsidRPr="00CC0685">
              <w:rPr>
                <w:rFonts w:ascii="Arial" w:hAnsi="Arial" w:cs="Arial"/>
                <w:bCs/>
              </w:rPr>
              <w:t xml:space="preserve"> związane z okręgiem wpisanym </w:t>
            </w:r>
            <w:r w:rsidR="0055235B">
              <w:rPr>
                <w:rFonts w:ascii="Arial" w:hAnsi="Arial" w:cs="Arial"/>
                <w:bCs/>
              </w:rPr>
              <w:br/>
            </w:r>
            <w:r w:rsidRPr="00CC0685">
              <w:rPr>
                <w:rFonts w:ascii="Arial" w:hAnsi="Arial" w:cs="Arial"/>
                <w:bCs/>
              </w:rPr>
              <w:t>w trójkąt</w:t>
            </w:r>
          </w:p>
        </w:tc>
      </w:tr>
      <w:tr w:rsidR="00D24C69" w:rsidRPr="00CC0685" w14:paraId="23066E27" w14:textId="77777777" w:rsidTr="00B77DB9">
        <w:trPr>
          <w:trHeight w:val="1589"/>
          <w:jc w:val="center"/>
        </w:trPr>
        <w:tc>
          <w:tcPr>
            <w:tcW w:w="2109" w:type="dxa"/>
          </w:tcPr>
          <w:p w14:paraId="6C617DE8" w14:textId="1970790C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 xml:space="preserve">6. Okrąg opisany </w:t>
            </w:r>
            <w:r w:rsidR="0055235B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na trójkącie</w:t>
            </w:r>
          </w:p>
        </w:tc>
        <w:tc>
          <w:tcPr>
            <w:tcW w:w="863" w:type="dxa"/>
          </w:tcPr>
          <w:p w14:paraId="73282C35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6734E211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54469E2E" w14:textId="4C00D068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posługuje się pojęciem </w:t>
            </w:r>
            <w:r w:rsidRPr="00801012">
              <w:rPr>
                <w:rFonts w:ascii="Arial" w:hAnsi="Arial" w:cs="Arial"/>
                <w:bCs/>
                <w:i/>
              </w:rPr>
              <w:t>symetralna odcinka</w:t>
            </w:r>
          </w:p>
          <w:p w14:paraId="72D186E8" w14:textId="027EC16E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konstruuje okrąg opisany na trójkącie</w:t>
            </w:r>
          </w:p>
          <w:p w14:paraId="6B315F3A" w14:textId="236D1A66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ustala położenie środka okręgu opisanego na trójkącie na podstawie informacji o jego kątach</w:t>
            </w:r>
          </w:p>
          <w:p w14:paraId="601F121B" w14:textId="3345BCCF" w:rsidR="00D24C69" w:rsidRPr="005D5380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  <w:bCs/>
              </w:rPr>
              <w:t>rozwiązuje zadania związane z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C0685">
              <w:rPr>
                <w:rFonts w:ascii="Arial" w:hAnsi="Arial" w:cs="Arial"/>
                <w:bCs/>
              </w:rPr>
              <w:t>okręgiem opisanym na trójkącie</w:t>
            </w:r>
          </w:p>
        </w:tc>
      </w:tr>
      <w:tr w:rsidR="00D24C69" w:rsidRPr="00CC0685" w14:paraId="41B20D90" w14:textId="77777777" w:rsidTr="00B77DB9">
        <w:trPr>
          <w:jc w:val="center"/>
        </w:trPr>
        <w:tc>
          <w:tcPr>
            <w:tcW w:w="2109" w:type="dxa"/>
          </w:tcPr>
          <w:p w14:paraId="48BC8790" w14:textId="4E394AF0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 xml:space="preserve">7. Trójkąt równoboczny </w:t>
            </w:r>
            <w:r w:rsidR="00984281">
              <w:rPr>
                <w:rFonts w:ascii="Arial" w:hAnsi="Arial" w:cs="Arial"/>
                <w:sz w:val="22"/>
                <w:szCs w:val="22"/>
                <w:lang w:eastAsia="pl-PL"/>
              </w:rPr>
              <w:br/>
            </w: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i kwadrat</w:t>
            </w:r>
          </w:p>
        </w:tc>
        <w:tc>
          <w:tcPr>
            <w:tcW w:w="863" w:type="dxa"/>
          </w:tcPr>
          <w:p w14:paraId="03A97E67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1862D5CA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22B06BD8" w14:textId="52237D3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oblicza długości promieni okręgów wpisanego w trójkąt równoboczny </w:t>
            </w:r>
            <w:r w:rsidR="0055235B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i opisanego na trójkącie równobocznym o boku danej długości</w:t>
            </w:r>
          </w:p>
          <w:p w14:paraId="172CF52D" w14:textId="15691A1B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udowadnia zależności między długością promienia okręgów wpisanego w kwadrat i opisanego na kwadracie a długością jego boku</w:t>
            </w:r>
          </w:p>
          <w:p w14:paraId="6525FF8E" w14:textId="00E80E05" w:rsidR="00D24C69" w:rsidRPr="00DC4630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oblicza długości promieni okręgów wpisanego w kwadrat i opisanego na kwadracie o boku danej długości</w:t>
            </w:r>
          </w:p>
          <w:p w14:paraId="7DC9CC5D" w14:textId="36877DAC" w:rsidR="00D24C69" w:rsidRPr="00DC4630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CC0685">
              <w:rPr>
                <w:rFonts w:ascii="Arial" w:hAnsi="Arial" w:cs="Arial"/>
                <w:bCs/>
              </w:rPr>
              <w:t>rozwiązuje zadania dotyczące okręgu opisanego na trójkącie</w:t>
            </w:r>
            <w:r>
              <w:rPr>
                <w:rFonts w:ascii="Arial" w:hAnsi="Arial" w:cs="Arial"/>
                <w:bCs/>
              </w:rPr>
              <w:t xml:space="preserve"> równobocznym lub na kwadracie oraz okręgu wpisanego w te figury</w:t>
            </w:r>
          </w:p>
        </w:tc>
      </w:tr>
      <w:tr w:rsidR="00D24C69" w:rsidRPr="00CC0685" w14:paraId="0079A9BD" w14:textId="77777777" w:rsidTr="00B77DB9">
        <w:trPr>
          <w:jc w:val="center"/>
        </w:trPr>
        <w:tc>
          <w:tcPr>
            <w:tcW w:w="2109" w:type="dxa"/>
          </w:tcPr>
          <w:p w14:paraId="66BF17DD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8. Wielokąty foremne</w:t>
            </w:r>
          </w:p>
        </w:tc>
        <w:tc>
          <w:tcPr>
            <w:tcW w:w="863" w:type="dxa"/>
          </w:tcPr>
          <w:p w14:paraId="4C036F39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vMerge/>
          </w:tcPr>
          <w:p w14:paraId="3ACEB3CD" w14:textId="77777777" w:rsidR="00D24C69" w:rsidRPr="00CC0685" w:rsidRDefault="00D24C69" w:rsidP="0052532B">
            <w:pPr>
              <w:pStyle w:val="Tytu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497" w:type="dxa"/>
          </w:tcPr>
          <w:p w14:paraId="26D48E00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CC0685">
              <w:rPr>
                <w:rFonts w:ascii="Arial" w:hAnsi="Arial" w:cs="Arial"/>
              </w:rPr>
              <w:t>rozpoznaje i zna własności wielokątów foremnych</w:t>
            </w:r>
          </w:p>
          <w:p w14:paraId="43585743" w14:textId="2355F3ED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rozpoznaje, czy dany wielokąt foremny ma środek symetrii</w:t>
            </w:r>
          </w:p>
          <w:p w14:paraId="2F188733" w14:textId="77777777" w:rsidR="00D24C69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podaje liczbę osi symetrii wielokąta foremnego</w:t>
            </w:r>
          </w:p>
          <w:p w14:paraId="5B076B8B" w14:textId="77777777" w:rsidR="00D24C69" w:rsidRPr="008723AF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8723AF">
              <w:rPr>
                <w:rFonts w:ascii="Arial" w:hAnsi="Arial" w:cs="Arial"/>
              </w:rPr>
              <w:t>wyznacza miarę kąta wewnętrznego wielokąta foremnego</w:t>
            </w:r>
          </w:p>
          <w:p w14:paraId="40D32D32" w14:textId="5647F67A" w:rsidR="00D24C69" w:rsidRPr="00CC0685" w:rsidRDefault="00D24C69" w:rsidP="0052532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stosuje</w:t>
            </w:r>
            <w:r w:rsidRPr="00CC0685">
              <w:rPr>
                <w:rFonts w:ascii="Arial" w:hAnsi="Arial" w:cs="Arial"/>
              </w:rPr>
              <w:t xml:space="preserve"> zależność między długością boku </w:t>
            </w:r>
            <w:r>
              <w:rPr>
                <w:rFonts w:ascii="Arial" w:hAnsi="Arial" w:cs="Arial"/>
              </w:rPr>
              <w:t xml:space="preserve">sześciokąta foremnego </w:t>
            </w:r>
            <w:r w:rsidR="00B77DB9">
              <w:rPr>
                <w:rFonts w:ascii="Arial" w:hAnsi="Arial" w:cs="Arial"/>
              </w:rPr>
              <w:br/>
            </w:r>
            <w:r w:rsidRPr="00CC0685">
              <w:rPr>
                <w:rFonts w:ascii="Arial" w:hAnsi="Arial" w:cs="Arial"/>
              </w:rPr>
              <w:t>a promieniem okręgu op</w:t>
            </w:r>
            <w:r>
              <w:rPr>
                <w:rFonts w:ascii="Arial" w:hAnsi="Arial" w:cs="Arial"/>
              </w:rPr>
              <w:t>i</w:t>
            </w:r>
            <w:r w:rsidRPr="00CC0685">
              <w:rPr>
                <w:rFonts w:ascii="Arial" w:hAnsi="Arial" w:cs="Arial"/>
              </w:rPr>
              <w:t xml:space="preserve">sanego </w:t>
            </w:r>
            <w:r>
              <w:rPr>
                <w:rFonts w:ascii="Arial" w:hAnsi="Arial" w:cs="Arial"/>
              </w:rPr>
              <w:t xml:space="preserve">na nim </w:t>
            </w:r>
            <w:r w:rsidRPr="00CC0685">
              <w:rPr>
                <w:rFonts w:ascii="Arial" w:hAnsi="Arial" w:cs="Arial"/>
              </w:rPr>
              <w:t xml:space="preserve">lub </w:t>
            </w:r>
            <w:r>
              <w:rPr>
                <w:rFonts w:ascii="Arial" w:hAnsi="Arial" w:cs="Arial"/>
              </w:rPr>
              <w:t>wpisanego w ten sześciokąt</w:t>
            </w:r>
          </w:p>
        </w:tc>
      </w:tr>
      <w:tr w:rsidR="00D24C69" w:rsidRPr="00CC0685" w14:paraId="314B68F0" w14:textId="77777777" w:rsidTr="00B77DB9">
        <w:trPr>
          <w:jc w:val="center"/>
        </w:trPr>
        <w:tc>
          <w:tcPr>
            <w:tcW w:w="2109" w:type="dxa"/>
          </w:tcPr>
          <w:p w14:paraId="56717194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9. Powtórzenie rozdziału</w:t>
            </w:r>
          </w:p>
        </w:tc>
        <w:tc>
          <w:tcPr>
            <w:tcW w:w="863" w:type="dxa"/>
          </w:tcPr>
          <w:p w14:paraId="591F2444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66" w:type="dxa"/>
            <w:gridSpan w:val="2"/>
            <w:vMerge w:val="restart"/>
          </w:tcPr>
          <w:p w14:paraId="1ABF206B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D24C69" w:rsidRPr="00CC0685" w14:paraId="1A2FD85A" w14:textId="77777777" w:rsidTr="00B77DB9">
        <w:trPr>
          <w:trHeight w:val="598"/>
          <w:jc w:val="center"/>
        </w:trPr>
        <w:tc>
          <w:tcPr>
            <w:tcW w:w="2109" w:type="dxa"/>
            <w:vAlign w:val="center"/>
          </w:tcPr>
          <w:p w14:paraId="35057E47" w14:textId="77777777" w:rsidR="00D24C69" w:rsidRPr="00CC0685" w:rsidRDefault="00D24C69" w:rsidP="0052532B">
            <w:pPr>
              <w:pStyle w:val="Tytu"/>
              <w:tabs>
                <w:tab w:val="left" w:pos="710"/>
              </w:tabs>
              <w:spacing w:before="60" w:after="60"/>
              <w:ind w:left="6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sz w:val="22"/>
                <w:szCs w:val="22"/>
                <w:lang w:eastAsia="pl-PL"/>
              </w:rPr>
              <w:t>10.–11. Praca klasowa i jej omówienie</w:t>
            </w:r>
          </w:p>
        </w:tc>
        <w:tc>
          <w:tcPr>
            <w:tcW w:w="863" w:type="dxa"/>
            <w:vAlign w:val="center"/>
          </w:tcPr>
          <w:p w14:paraId="2ECA4163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C068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466" w:type="dxa"/>
            <w:gridSpan w:val="2"/>
            <w:vMerge/>
          </w:tcPr>
          <w:p w14:paraId="203B3368" w14:textId="77777777" w:rsidR="00D24C69" w:rsidRPr="00CC0685" w:rsidRDefault="00D24C69" w:rsidP="0052532B">
            <w:pPr>
              <w:pStyle w:val="Tytu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1276E2" w14:textId="77777777" w:rsidR="00305264" w:rsidRDefault="00305264"/>
    <w:sectPr w:rsidR="00305264" w:rsidSect="00B71301">
      <w:headerReference w:type="default" r:id="rId10"/>
      <w:footerReference w:type="default" r:id="rId11"/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04BA" w14:textId="77777777" w:rsidR="00AE2B2C" w:rsidRDefault="00AE2B2C">
      <w:pPr>
        <w:spacing w:after="0" w:line="240" w:lineRule="auto"/>
      </w:pPr>
      <w:r>
        <w:separator/>
      </w:r>
    </w:p>
  </w:endnote>
  <w:endnote w:type="continuationSeparator" w:id="0">
    <w:p w14:paraId="40F60F39" w14:textId="77777777" w:rsidR="00AE2B2C" w:rsidRDefault="00AE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oboto">
    <w:altName w:val="Arial"/>
    <w:charset w:val="EE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700979"/>
      <w:docPartObj>
        <w:docPartGallery w:val="Page Numbers (Bottom of Page)"/>
        <w:docPartUnique/>
      </w:docPartObj>
    </w:sdtPr>
    <w:sdtEndPr/>
    <w:sdtContent>
      <w:p w14:paraId="6009E05E" w14:textId="2387EC37" w:rsidR="00AE2B2C" w:rsidRDefault="001269D8">
        <w:pPr>
          <w:pStyle w:val="Stopk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EAE82C3" wp14:editId="5DB46FEE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76200</wp:posOffset>
                  </wp:positionV>
                  <wp:extent cx="3096895" cy="381635"/>
                  <wp:effectExtent l="0" t="0" r="8255" b="0"/>
                  <wp:wrapNone/>
                  <wp:docPr id="2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96895" cy="381635"/>
                            <a:chOff x="0" y="0"/>
                            <a:chExt cx="4877" cy="601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6" descr="logoNE_rg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8"/>
                              <a:ext cx="833" cy="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0"/>
                              <a:ext cx="391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44CE6F" w14:textId="77777777" w:rsidR="00AE2B2C" w:rsidRPr="001269D8" w:rsidRDefault="00AE2B2C" w:rsidP="00301904">
                                <w:pPr>
                                  <w:pStyle w:val="NormalnyWeb"/>
                                  <w:spacing w:before="0" w:beforeAutospacing="0" w:after="0" w:afterAutospacing="0"/>
                                  <w:jc w:val="both"/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 w:rsidRPr="001269D8">
                                  <w:rPr>
                                    <w:rFonts w:ascii="Roboto" w:eastAsia="Calibri" w:hAnsi="Roboto"/>
                                    <w:color w:val="A6A6A6" w:themeColor="background1" w:themeShade="A6"/>
                                    <w:sz w:val="18"/>
                                    <w:szCs w:val="16"/>
                                  </w:rPr>
                                  <w:t>www.dlanauczyciela.pl</w:t>
                                </w:r>
                              </w:p>
                              <w:p w14:paraId="08B04534" w14:textId="77777777" w:rsidR="00AE2B2C" w:rsidRPr="001269D8" w:rsidRDefault="00AE2B2C" w:rsidP="00301904">
                                <w:pPr>
                                  <w:pStyle w:val="NormalnyWeb"/>
                                  <w:spacing w:before="0" w:beforeAutospacing="0" w:after="0" w:afterAutospacing="0"/>
                                  <w:jc w:val="both"/>
                                  <w:rPr>
                                    <w:color w:val="A6A6A6" w:themeColor="background1" w:themeShade="A6"/>
                                    <w:sz w:val="28"/>
                                  </w:rPr>
                                </w:pPr>
                                <w:r w:rsidRPr="001269D8">
                                  <w:rPr>
                                    <w:rFonts w:ascii="Roboto" w:eastAsia="Calibri" w:hAnsi="Roboto"/>
                                    <w:color w:val="A6A6A6" w:themeColor="background1" w:themeShade="A6"/>
                                    <w:sz w:val="18"/>
                                    <w:szCs w:val="16"/>
                                  </w:rPr>
                                  <w:t>© Copyright by Nowa Era Sp. z o.o.</w:t>
                                </w:r>
                              </w:p>
                            </w:txbxContent>
                          </wps:txbx>
                          <wps:bodyPr rot="0" vert="horz" wrap="square" lIns="144000" tIns="3600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AE82C3" id="Group 18" o:spid="_x0000_s1026" style="position:absolute;left:0;text-align:left;margin-left:-16.4pt;margin-top:6pt;width:243.85pt;height:30.05pt;z-index:251659264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7" type="#_x0000_t75" alt="logoNE_rgb" style="position:absolute;top:2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    <v:imagedata r:id="rId2" o:title="logoNE_rgb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left:960;width:391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VIwgAAANoAAAAPAAAAZHJzL2Rvd25yZXYueG1sRI9BawIx&#10;FITvBf9DeEJvNauI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CBqIVIwgAAANoAAAAPAAAA&#10;AAAAAAAAAAAAAAcCAABkcnMvZG93bnJldi54bWxQSwUGAAAAAAMAAwC3AAAA9gIAAAAA&#10;" stroked="f">
                    <v:textbox inset="4mm,1mm,0,0">
                      <w:txbxContent>
                        <w:p w14:paraId="3644CE6F" w14:textId="77777777" w:rsidR="00AE2B2C" w:rsidRPr="001269D8" w:rsidRDefault="00AE2B2C" w:rsidP="00301904">
                          <w:pPr>
                            <w:pStyle w:val="NormalnyWeb"/>
                            <w:spacing w:before="0" w:beforeAutospacing="0" w:after="0" w:afterAutospacing="0"/>
                            <w:jc w:val="both"/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 w:rsidRPr="001269D8">
                            <w:rPr>
                              <w:rFonts w:ascii="Roboto" w:eastAsia="Calibri" w:hAnsi="Roboto"/>
                              <w:color w:val="A6A6A6" w:themeColor="background1" w:themeShade="A6"/>
                              <w:sz w:val="18"/>
                              <w:szCs w:val="16"/>
                            </w:rPr>
                            <w:t>www.dlanauczyciela.pl</w:t>
                          </w:r>
                        </w:p>
                        <w:p w14:paraId="08B04534" w14:textId="77777777" w:rsidR="00AE2B2C" w:rsidRPr="001269D8" w:rsidRDefault="00AE2B2C" w:rsidP="00301904">
                          <w:pPr>
                            <w:pStyle w:val="NormalnyWeb"/>
                            <w:spacing w:before="0" w:beforeAutospacing="0" w:after="0" w:afterAutospacing="0"/>
                            <w:jc w:val="both"/>
                            <w:rPr>
                              <w:color w:val="A6A6A6" w:themeColor="background1" w:themeShade="A6"/>
                              <w:sz w:val="28"/>
                            </w:rPr>
                          </w:pPr>
                          <w:r w:rsidRPr="001269D8">
                            <w:rPr>
                              <w:rFonts w:ascii="Roboto" w:eastAsia="Calibri" w:hAnsi="Roboto"/>
                              <w:color w:val="A6A6A6" w:themeColor="background1" w:themeShade="A6"/>
                              <w:sz w:val="18"/>
                              <w:szCs w:val="16"/>
                            </w:rPr>
                            <w:t>© Copyright by Nowa Era Sp. z o.o.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="00AE2B2C">
          <w:fldChar w:fldCharType="begin"/>
        </w:r>
        <w:r w:rsidR="00AE2B2C">
          <w:instrText>PAGE   \* MERGEFORMAT</w:instrText>
        </w:r>
        <w:r w:rsidR="00AE2B2C">
          <w:fldChar w:fldCharType="separate"/>
        </w:r>
        <w:r w:rsidR="00AE2B2C">
          <w:t>2</w:t>
        </w:r>
        <w:r w:rsidR="00AE2B2C">
          <w:fldChar w:fldCharType="end"/>
        </w:r>
      </w:p>
    </w:sdtContent>
  </w:sdt>
  <w:p w14:paraId="6342BE6E" w14:textId="3432FFB1" w:rsidR="00AE2B2C" w:rsidRDefault="00AE2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8582F" w14:textId="77777777" w:rsidR="00AE2B2C" w:rsidRDefault="00AE2B2C">
      <w:pPr>
        <w:spacing w:after="0" w:line="240" w:lineRule="auto"/>
      </w:pPr>
      <w:r>
        <w:separator/>
      </w:r>
    </w:p>
  </w:footnote>
  <w:footnote w:type="continuationSeparator" w:id="0">
    <w:p w14:paraId="0265B4D2" w14:textId="77777777" w:rsidR="00AE2B2C" w:rsidRDefault="00AE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C8C32" w14:textId="1E11DA39" w:rsidR="00AE2B2C" w:rsidRPr="001269D8" w:rsidRDefault="00AE2B2C" w:rsidP="00D6456F">
    <w:pPr>
      <w:pStyle w:val="Nagwek"/>
      <w:spacing w:after="120"/>
      <w:jc w:val="right"/>
      <w:rPr>
        <w:rFonts w:ascii="Arial" w:hAnsi="Arial" w:cs="Arial"/>
        <w:b/>
        <w:color w:val="A6A6A6" w:themeColor="background1" w:themeShade="A6"/>
        <w:sz w:val="32"/>
      </w:rPr>
    </w:pPr>
    <w:r w:rsidRPr="001269D8">
      <w:rPr>
        <w:rFonts w:ascii="Arial" w:hAnsi="Arial" w:cs="Arial"/>
        <w:b/>
        <w:color w:val="A6A6A6" w:themeColor="background1" w:themeShade="A6"/>
        <w:sz w:val="32"/>
      </w:rPr>
      <w:t>To się liczy!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7B"/>
    <w:rsid w:val="00030F4D"/>
    <w:rsid w:val="00045A7C"/>
    <w:rsid w:val="0005496E"/>
    <w:rsid w:val="00064AA5"/>
    <w:rsid w:val="00081B29"/>
    <w:rsid w:val="00095045"/>
    <w:rsid w:val="000F6E21"/>
    <w:rsid w:val="001269D8"/>
    <w:rsid w:val="00135A09"/>
    <w:rsid w:val="00156F88"/>
    <w:rsid w:val="001D1B3A"/>
    <w:rsid w:val="001E1912"/>
    <w:rsid w:val="001F3F4C"/>
    <w:rsid w:val="0021317B"/>
    <w:rsid w:val="002209BF"/>
    <w:rsid w:val="002261DA"/>
    <w:rsid w:val="0024311E"/>
    <w:rsid w:val="0029732D"/>
    <w:rsid w:val="002C0144"/>
    <w:rsid w:val="00301904"/>
    <w:rsid w:val="00305264"/>
    <w:rsid w:val="00311DD9"/>
    <w:rsid w:val="00333A15"/>
    <w:rsid w:val="003B52B2"/>
    <w:rsid w:val="003D3A96"/>
    <w:rsid w:val="004029A7"/>
    <w:rsid w:val="00416B3C"/>
    <w:rsid w:val="004210FA"/>
    <w:rsid w:val="00436A2E"/>
    <w:rsid w:val="0044553F"/>
    <w:rsid w:val="00454D0F"/>
    <w:rsid w:val="00473EAB"/>
    <w:rsid w:val="0047592F"/>
    <w:rsid w:val="00481C9F"/>
    <w:rsid w:val="00484924"/>
    <w:rsid w:val="004949B6"/>
    <w:rsid w:val="004D6ED2"/>
    <w:rsid w:val="004E0234"/>
    <w:rsid w:val="00521E54"/>
    <w:rsid w:val="0052532B"/>
    <w:rsid w:val="00527125"/>
    <w:rsid w:val="005274C4"/>
    <w:rsid w:val="0053542C"/>
    <w:rsid w:val="0054666D"/>
    <w:rsid w:val="0055235B"/>
    <w:rsid w:val="00594CBA"/>
    <w:rsid w:val="005C1C4E"/>
    <w:rsid w:val="005D7472"/>
    <w:rsid w:val="005E1924"/>
    <w:rsid w:val="0060265A"/>
    <w:rsid w:val="00605AA5"/>
    <w:rsid w:val="00606C9A"/>
    <w:rsid w:val="0063620B"/>
    <w:rsid w:val="00636A0A"/>
    <w:rsid w:val="00645BAC"/>
    <w:rsid w:val="00671F90"/>
    <w:rsid w:val="006F2664"/>
    <w:rsid w:val="00741EE0"/>
    <w:rsid w:val="00771EFD"/>
    <w:rsid w:val="00775196"/>
    <w:rsid w:val="0077697B"/>
    <w:rsid w:val="00791EB2"/>
    <w:rsid w:val="00794D9F"/>
    <w:rsid w:val="007C5C9B"/>
    <w:rsid w:val="007E3829"/>
    <w:rsid w:val="00801012"/>
    <w:rsid w:val="0082003C"/>
    <w:rsid w:val="00857EEC"/>
    <w:rsid w:val="0086419D"/>
    <w:rsid w:val="00876F87"/>
    <w:rsid w:val="00890EDB"/>
    <w:rsid w:val="00892355"/>
    <w:rsid w:val="00893F64"/>
    <w:rsid w:val="008B3093"/>
    <w:rsid w:val="008E741D"/>
    <w:rsid w:val="00937344"/>
    <w:rsid w:val="00955030"/>
    <w:rsid w:val="00963EDE"/>
    <w:rsid w:val="00984281"/>
    <w:rsid w:val="009955D0"/>
    <w:rsid w:val="009A26EF"/>
    <w:rsid w:val="009A6DAB"/>
    <w:rsid w:val="009B3049"/>
    <w:rsid w:val="009E4FB4"/>
    <w:rsid w:val="009E5742"/>
    <w:rsid w:val="009E5A20"/>
    <w:rsid w:val="009F081C"/>
    <w:rsid w:val="00A15E7B"/>
    <w:rsid w:val="00A4219E"/>
    <w:rsid w:val="00A57956"/>
    <w:rsid w:val="00A724E4"/>
    <w:rsid w:val="00A826FC"/>
    <w:rsid w:val="00A82C1E"/>
    <w:rsid w:val="00AA21A7"/>
    <w:rsid w:val="00AA714C"/>
    <w:rsid w:val="00AB0986"/>
    <w:rsid w:val="00AB2912"/>
    <w:rsid w:val="00AB43FD"/>
    <w:rsid w:val="00AE2B2C"/>
    <w:rsid w:val="00AF031F"/>
    <w:rsid w:val="00AF42C3"/>
    <w:rsid w:val="00B3741C"/>
    <w:rsid w:val="00B37D13"/>
    <w:rsid w:val="00B71301"/>
    <w:rsid w:val="00B740A1"/>
    <w:rsid w:val="00B77DB9"/>
    <w:rsid w:val="00B92512"/>
    <w:rsid w:val="00B938DA"/>
    <w:rsid w:val="00B96818"/>
    <w:rsid w:val="00BA22E7"/>
    <w:rsid w:val="00BA2DAF"/>
    <w:rsid w:val="00BA41C6"/>
    <w:rsid w:val="00BD4A99"/>
    <w:rsid w:val="00BF3E73"/>
    <w:rsid w:val="00BF514A"/>
    <w:rsid w:val="00C65995"/>
    <w:rsid w:val="00C704C5"/>
    <w:rsid w:val="00C85E7C"/>
    <w:rsid w:val="00C861B0"/>
    <w:rsid w:val="00C961BB"/>
    <w:rsid w:val="00CB4598"/>
    <w:rsid w:val="00CC3AD5"/>
    <w:rsid w:val="00CC6931"/>
    <w:rsid w:val="00CD083E"/>
    <w:rsid w:val="00CD0991"/>
    <w:rsid w:val="00D201F4"/>
    <w:rsid w:val="00D24C69"/>
    <w:rsid w:val="00D34C55"/>
    <w:rsid w:val="00D6456F"/>
    <w:rsid w:val="00DA3EE8"/>
    <w:rsid w:val="00DD2F67"/>
    <w:rsid w:val="00DE3125"/>
    <w:rsid w:val="00DF26CC"/>
    <w:rsid w:val="00DF3993"/>
    <w:rsid w:val="00E3501F"/>
    <w:rsid w:val="00E55823"/>
    <w:rsid w:val="00E61D5B"/>
    <w:rsid w:val="00E8215B"/>
    <w:rsid w:val="00E94915"/>
    <w:rsid w:val="00EA3204"/>
    <w:rsid w:val="00EB2334"/>
    <w:rsid w:val="00EB79BB"/>
    <w:rsid w:val="00ED0FE2"/>
    <w:rsid w:val="00F1100B"/>
    <w:rsid w:val="00F17E0E"/>
    <w:rsid w:val="00F41009"/>
    <w:rsid w:val="00F662DD"/>
    <w:rsid w:val="00F732C5"/>
    <w:rsid w:val="00F76286"/>
    <w:rsid w:val="00F8473B"/>
    <w:rsid w:val="00FA7102"/>
    <w:rsid w:val="00FC20FD"/>
    <w:rsid w:val="00F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9F76018"/>
  <w14:defaultImageDpi w14:val="300"/>
  <w15:docId w15:val="{AECB648B-372F-4F70-830A-8F56F47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17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317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1317B"/>
    <w:rPr>
      <w:rFonts w:ascii="Times New Roman" w:eastAsia="Times New Roman" w:hAnsi="Times New Roman" w:cs="Times New Roman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17B"/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17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17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17B"/>
    <w:rPr>
      <w:rFonts w:ascii="Lucida Grande CE" w:eastAsia="Calibri" w:hAnsi="Lucida Grande CE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301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30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56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52021-5771-4C64-97AA-41A3BD9F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A966B-8253-4447-BDF4-F8F5FB59C0C7}">
  <ds:schemaRefs>
    <ds:schemaRef ds:uri="e2570efc-75cf-496e-87ca-61d359d7a044"/>
    <ds:schemaRef ds:uri="http://schemas.microsoft.com/office/2006/documentManagement/types"/>
    <ds:schemaRef ds:uri="6a58c713-624c-4cd1-a440-51c1ac95028f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A8BA2F7-1FD1-4617-A3F8-D23D8990C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2993</Words>
  <Characters>17960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Ponczek</dc:creator>
  <cp:lastModifiedBy>Katarzyna Labudda</cp:lastModifiedBy>
  <cp:revision>5</cp:revision>
  <cp:lastPrinted>2024-08-23T09:31:00Z</cp:lastPrinted>
  <dcterms:created xsi:type="dcterms:W3CDTF">2024-08-21T09:27:00Z</dcterms:created>
  <dcterms:modified xsi:type="dcterms:W3CDTF">2024-08-27T11:58:00Z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