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14805" w14:textId="3BF8D2BE" w:rsidR="009717DA" w:rsidRPr="009D5B4A" w:rsidRDefault="00505048" w:rsidP="006F50C5">
      <w:pPr>
        <w:tabs>
          <w:tab w:val="left" w:pos="11482"/>
        </w:tabs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Plan wynikowy</w:t>
      </w:r>
      <w:r w:rsidR="00C74851" w:rsidRPr="009D5B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66B2" w:rsidRPr="009D5B4A">
        <w:rPr>
          <w:rFonts w:ascii="Times New Roman" w:hAnsi="Times New Roman"/>
          <w:b/>
          <w:bCs/>
          <w:i/>
          <w:sz w:val="28"/>
          <w:szCs w:val="28"/>
        </w:rPr>
        <w:t>Ponad</w:t>
      </w:r>
      <w:r w:rsidR="00A666B2" w:rsidRPr="009D5B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66B2" w:rsidRPr="009D5B4A">
        <w:rPr>
          <w:rFonts w:ascii="Times New Roman" w:hAnsi="Times New Roman"/>
          <w:b/>
          <w:bCs/>
          <w:i/>
          <w:sz w:val="28"/>
          <w:szCs w:val="28"/>
        </w:rPr>
        <w:t>słowami</w:t>
      </w:r>
      <w:r w:rsidR="00644338">
        <w:rPr>
          <w:rFonts w:ascii="Times New Roman" w:hAnsi="Times New Roman"/>
          <w:b/>
          <w:bCs/>
          <w:sz w:val="28"/>
          <w:szCs w:val="28"/>
        </w:rPr>
        <w:t xml:space="preserve"> klasa 2</w:t>
      </w:r>
      <w:r w:rsidR="00A666B2" w:rsidRPr="009D5B4A">
        <w:rPr>
          <w:rFonts w:ascii="Times New Roman" w:hAnsi="Times New Roman"/>
          <w:b/>
          <w:bCs/>
          <w:sz w:val="28"/>
          <w:szCs w:val="28"/>
        </w:rPr>
        <w:t xml:space="preserve"> część </w:t>
      </w:r>
      <w:r w:rsidR="004B568A">
        <w:rPr>
          <w:rFonts w:ascii="Times New Roman" w:hAnsi="Times New Roman"/>
          <w:b/>
          <w:bCs/>
          <w:sz w:val="28"/>
          <w:szCs w:val="28"/>
        </w:rPr>
        <w:t>2</w:t>
      </w:r>
      <w:r w:rsidR="00116F3D">
        <w:rPr>
          <w:rFonts w:ascii="Times New Roman" w:hAnsi="Times New Roman"/>
          <w:b/>
          <w:bCs/>
          <w:sz w:val="28"/>
          <w:szCs w:val="28"/>
        </w:rPr>
        <w:t>. Edycja 2024</w:t>
      </w:r>
    </w:p>
    <w:p w14:paraId="22C4B30C" w14:textId="77777777" w:rsidR="00A666B2" w:rsidRDefault="00A666B2" w:rsidP="00A666B2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F1594EB" w14:textId="21AC2C95" w:rsidR="00A666B2" w:rsidRPr="00365038" w:rsidRDefault="006C7850" w:rsidP="006C7850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C7850">
        <w:rPr>
          <w:rFonts w:ascii="Times New Roman" w:hAnsi="Times New Roman"/>
          <w:sz w:val="20"/>
          <w:szCs w:val="20"/>
        </w:rPr>
        <w:t>Zgodnie z ramowym planem nauczania na semestr przypada ok</w:t>
      </w:r>
      <w:r w:rsidRPr="00B93A3A">
        <w:rPr>
          <w:rFonts w:ascii="Times New Roman" w:hAnsi="Times New Roman"/>
          <w:sz w:val="20"/>
          <w:szCs w:val="20"/>
        </w:rPr>
        <w:t>. 60 godzin lekcyjnych języka polskiego dla zakresu podstawowego oraz dodatkowe 30 godzin dla zakresu</w:t>
      </w:r>
      <w:r w:rsidRPr="006C7850">
        <w:rPr>
          <w:rFonts w:ascii="Times New Roman" w:hAnsi="Times New Roman"/>
          <w:sz w:val="20"/>
          <w:szCs w:val="20"/>
        </w:rPr>
        <w:t xml:space="preserve"> rozszerzonego. Prezentowany rozkład materiału jest autorską propozycją realizacji materiału zawartego w podręczniku </w:t>
      </w:r>
      <w:r w:rsidRPr="006C7850">
        <w:rPr>
          <w:rFonts w:ascii="Times New Roman" w:hAnsi="Times New Roman"/>
          <w:i/>
          <w:iCs/>
          <w:sz w:val="20"/>
          <w:szCs w:val="20"/>
        </w:rPr>
        <w:t xml:space="preserve">Ponad słowami </w:t>
      </w:r>
      <w:r w:rsidRPr="006C7850">
        <w:rPr>
          <w:rFonts w:ascii="Times New Roman" w:hAnsi="Times New Roman"/>
          <w:sz w:val="20"/>
          <w:szCs w:val="20"/>
        </w:rPr>
        <w:t xml:space="preserve">w </w:t>
      </w:r>
      <w:r w:rsidR="004B568A">
        <w:rPr>
          <w:rFonts w:ascii="Times New Roman" w:hAnsi="Times New Roman"/>
          <w:sz w:val="20"/>
          <w:szCs w:val="20"/>
        </w:rPr>
        <w:t>drugim</w:t>
      </w:r>
      <w:r w:rsidRPr="006C7850">
        <w:rPr>
          <w:rFonts w:ascii="Times New Roman" w:hAnsi="Times New Roman"/>
          <w:sz w:val="20"/>
          <w:szCs w:val="20"/>
        </w:rPr>
        <w:t xml:space="preserve"> semestrze</w:t>
      </w:r>
      <w:r>
        <w:rPr>
          <w:rFonts w:ascii="Times New Roman" w:hAnsi="Times New Roman"/>
          <w:sz w:val="20"/>
          <w:szCs w:val="20"/>
        </w:rPr>
        <w:t xml:space="preserve"> </w:t>
      </w:r>
      <w:r w:rsidR="00644338">
        <w:rPr>
          <w:rFonts w:ascii="Times New Roman" w:hAnsi="Times New Roman"/>
          <w:sz w:val="20"/>
          <w:szCs w:val="20"/>
        </w:rPr>
        <w:t>klasy 2</w:t>
      </w:r>
      <w:r w:rsidR="000018F3">
        <w:rPr>
          <w:rFonts w:ascii="Times New Roman" w:hAnsi="Times New Roman"/>
          <w:sz w:val="20"/>
          <w:szCs w:val="20"/>
        </w:rPr>
        <w:t xml:space="preserve">. Łącznie obejmuje </w:t>
      </w:r>
      <w:r w:rsidR="00116F3D">
        <w:rPr>
          <w:rFonts w:ascii="Times New Roman" w:hAnsi="Times New Roman"/>
          <w:sz w:val="20"/>
          <w:szCs w:val="20"/>
        </w:rPr>
        <w:t>66</w:t>
      </w:r>
      <w:bookmarkStart w:id="0" w:name="_GoBack"/>
      <w:bookmarkEnd w:id="0"/>
      <w:r w:rsidR="000018F3">
        <w:rPr>
          <w:rFonts w:ascii="Times New Roman" w:hAnsi="Times New Roman"/>
          <w:sz w:val="20"/>
          <w:szCs w:val="20"/>
        </w:rPr>
        <w:t xml:space="preserve"> godzin lekcyjnych</w:t>
      </w:r>
      <w:r w:rsidRPr="006C7850">
        <w:rPr>
          <w:rFonts w:ascii="Times New Roman" w:hAnsi="Times New Roman"/>
          <w:sz w:val="20"/>
          <w:szCs w:val="20"/>
        </w:rPr>
        <w:t>, przy czym część tematów wskazano jako obligatoryjne, m.in. z uwagi na zapisy podstawy programowej,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C7850">
        <w:rPr>
          <w:rFonts w:ascii="Times New Roman" w:hAnsi="Times New Roman"/>
          <w:sz w:val="20"/>
          <w:szCs w:val="20"/>
        </w:rPr>
        <w:t>a pozostałe – jako fakultatywne. Dzięki temu każdy nauczyciel może dostosować niniejszy plan do liczby godzin, którą dysponuje, oraz do możliwości i potrzeb</w:t>
      </w:r>
      <w:r>
        <w:rPr>
          <w:rFonts w:ascii="Times New Roman" w:hAnsi="Times New Roman"/>
          <w:sz w:val="20"/>
          <w:szCs w:val="20"/>
        </w:rPr>
        <w:t xml:space="preserve"> </w:t>
      </w:r>
      <w:r w:rsidRPr="006C7850">
        <w:rPr>
          <w:rFonts w:ascii="Times New Roman" w:hAnsi="Times New Roman"/>
          <w:sz w:val="20"/>
          <w:szCs w:val="20"/>
        </w:rPr>
        <w:t>danego zespołu klasowego.</w:t>
      </w:r>
    </w:p>
    <w:p w14:paraId="29FEF91A" w14:textId="77777777" w:rsidR="00760F64" w:rsidRDefault="00760F64" w:rsidP="00A666B2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35A72C7E" w14:textId="77777777" w:rsidR="00A666B2" w:rsidRPr="00A666B2" w:rsidRDefault="00A666B2" w:rsidP="00A666B2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A666B2">
        <w:rPr>
          <w:rFonts w:ascii="Times New Roman" w:hAnsi="Times New Roman"/>
          <w:b/>
          <w:sz w:val="20"/>
          <w:szCs w:val="20"/>
        </w:rPr>
        <w:t>Oznaczenia w tabeli:</w:t>
      </w:r>
    </w:p>
    <w:p w14:paraId="6962B3A4" w14:textId="44C3A457" w:rsidR="00A666B2" w:rsidRPr="00365038" w:rsidRDefault="004929F9" w:rsidP="00A666B2">
      <w:pPr>
        <w:spacing w:line="276" w:lineRule="auto"/>
        <w:rPr>
          <w:rFonts w:ascii="Times New Roman" w:hAnsi="Times New Roman"/>
          <w:sz w:val="20"/>
          <w:szCs w:val="20"/>
        </w:rPr>
      </w:pPr>
      <w:r w:rsidRPr="0036503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1FE36F" wp14:editId="646D00C6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5715" t="12065" r="13335" b="6985"/>
                <wp:wrapNone/>
                <wp:docPr id="140974949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C709C" id="Rectangle 9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" fillcolor="#d8d8d8"/>
            </w:pict>
          </mc:Fallback>
        </mc:AlternateContent>
      </w:r>
      <w:r w:rsidR="00A666B2" w:rsidRPr="00365038">
        <w:rPr>
          <w:rFonts w:ascii="Times New Roman" w:hAnsi="Times New Roman"/>
          <w:sz w:val="20"/>
          <w:szCs w:val="20"/>
        </w:rPr>
        <w:t>* zakres rozszerzony</w:t>
      </w:r>
    </w:p>
    <w:p w14:paraId="0A927A91" w14:textId="65DC5718" w:rsidR="00A666B2" w:rsidRPr="00365038" w:rsidRDefault="004929F9" w:rsidP="00A666B2">
      <w:pPr>
        <w:spacing w:line="276" w:lineRule="auto"/>
        <w:rPr>
          <w:rFonts w:ascii="Times New Roman" w:hAnsi="Times New Roman"/>
          <w:sz w:val="20"/>
          <w:szCs w:val="20"/>
        </w:rPr>
      </w:pPr>
      <w:r w:rsidRPr="0036503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4D8CB" wp14:editId="2B2281DA">
                <wp:simplePos x="0" y="0"/>
                <wp:positionH relativeFrom="column">
                  <wp:posOffset>4445</wp:posOffset>
                </wp:positionH>
                <wp:positionV relativeFrom="paragraph">
                  <wp:posOffset>163195</wp:posOffset>
                </wp:positionV>
                <wp:extent cx="333375" cy="152400"/>
                <wp:effectExtent l="5715" t="8890" r="13335" b="10160"/>
                <wp:wrapNone/>
                <wp:docPr id="755306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CF62B" id="Rectangle 10" o:spid="_x0000_s1026" style="position:absolute;margin-left:.35pt;margin-top:12.85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"/>
            </w:pict>
          </mc:Fallback>
        </mc:AlternateContent>
      </w:r>
      <w:r w:rsidR="00BE5EFB">
        <w:rPr>
          <w:rFonts w:ascii="Times New Roman" w:hAnsi="Times New Roman"/>
          <w:sz w:val="20"/>
          <w:szCs w:val="20"/>
        </w:rPr>
        <w:t xml:space="preserve">            </w:t>
      </w:r>
      <w:r w:rsidR="00A666B2" w:rsidRPr="00365038">
        <w:rPr>
          <w:rFonts w:ascii="Times New Roman" w:hAnsi="Times New Roman"/>
          <w:sz w:val="20"/>
          <w:szCs w:val="20"/>
        </w:rPr>
        <w:t xml:space="preserve">materiał </w:t>
      </w:r>
      <w:r w:rsidR="00094314">
        <w:rPr>
          <w:rFonts w:ascii="Times New Roman" w:hAnsi="Times New Roman"/>
          <w:sz w:val="20"/>
          <w:szCs w:val="20"/>
        </w:rPr>
        <w:t>obligatoryjny</w:t>
      </w:r>
    </w:p>
    <w:p w14:paraId="3074B3F1" w14:textId="77777777" w:rsidR="00A666B2" w:rsidRPr="00365038" w:rsidRDefault="00BE5EFB" w:rsidP="00A666B2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C01379">
        <w:rPr>
          <w:rFonts w:ascii="Times New Roman" w:hAnsi="Times New Roman"/>
          <w:sz w:val="20"/>
          <w:szCs w:val="20"/>
        </w:rPr>
        <w:t>materiał fakultatywny</w:t>
      </w:r>
    </w:p>
    <w:p w14:paraId="0827DEEC" w14:textId="77777777" w:rsidR="00266A60" w:rsidRPr="00F21D81" w:rsidRDefault="00266A60" w:rsidP="006D5532">
      <w:pPr>
        <w:tabs>
          <w:tab w:val="left" w:pos="11482"/>
        </w:tabs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46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3"/>
        <w:gridCol w:w="1830"/>
        <w:gridCol w:w="2532"/>
        <w:gridCol w:w="705"/>
        <w:gridCol w:w="1264"/>
        <w:gridCol w:w="3513"/>
        <w:gridCol w:w="4085"/>
      </w:tblGrid>
      <w:tr w:rsidR="003F2932" w14:paraId="18A36452" w14:textId="77777777" w:rsidTr="00977DC5">
        <w:trPr>
          <w:trHeight w:val="852"/>
          <w:tblHeader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CA50" w14:textId="77777777" w:rsidR="004E5B97" w:rsidRPr="00F21D81" w:rsidRDefault="00F2559E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="004E5B97"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i temat lekcji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6350" w14:textId="77777777" w:rsidR="004E5B97" w:rsidRPr="00F21D81" w:rsidRDefault="004E5B97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Środki dydaktyczne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BE78" w14:textId="77777777" w:rsidR="004E5B97" w:rsidRPr="00F21D81" w:rsidRDefault="004E5B97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C33B" w14:textId="77777777" w:rsidR="004E5B97" w:rsidRPr="00F21D81" w:rsidRDefault="004E5B97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8CC5" w14:textId="77777777" w:rsidR="004E5B97" w:rsidRPr="00F21D81" w:rsidRDefault="004E5B97" w:rsidP="0074559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Odniesienia do podstawy programowej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2F57" w14:textId="77777777" w:rsidR="004E5B97" w:rsidRDefault="00505048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Zakres podstawowy</w:t>
            </w:r>
          </w:p>
          <w:p w14:paraId="73A20B46" w14:textId="77777777" w:rsidR="00227FDA" w:rsidRDefault="00227FDA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A976123" w14:textId="77777777" w:rsidR="00227FDA" w:rsidRPr="00F21D81" w:rsidRDefault="00227FDA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33FD" w14:textId="77777777" w:rsidR="004E5B97" w:rsidRDefault="00505048" w:rsidP="006C3A4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  <w:p w14:paraId="2DB53432" w14:textId="77777777" w:rsidR="00227FDA" w:rsidRPr="004C7BA8" w:rsidRDefault="00227FDA" w:rsidP="00227F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sz w:val="20"/>
                <w:szCs w:val="20"/>
              </w:rPr>
              <w:t>– wymagania określone dla zakresu podstawowego</w:t>
            </w:r>
          </w:p>
          <w:p w14:paraId="1BA0405A" w14:textId="77777777" w:rsidR="00227FDA" w:rsidRPr="004C7BA8" w:rsidRDefault="00227FDA" w:rsidP="00227F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sz w:val="20"/>
                <w:szCs w:val="20"/>
              </w:rPr>
              <w:t>– wymagania dodatkowe</w:t>
            </w:r>
          </w:p>
          <w:p w14:paraId="6DD17C88" w14:textId="77777777" w:rsidR="00227FDA" w:rsidRDefault="00227FDA" w:rsidP="00227FD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bCs/>
                <w:sz w:val="20"/>
                <w:szCs w:val="20"/>
              </w:rPr>
              <w:t>Uczeń:</w:t>
            </w:r>
          </w:p>
        </w:tc>
      </w:tr>
      <w:tr w:rsidR="003F2932" w14:paraId="3F5D5DC9" w14:textId="77777777" w:rsidTr="00E758B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5B74" w14:textId="77777777" w:rsidR="004E5B97" w:rsidRDefault="004B568A" w:rsidP="0074559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POZYTYWIZM</w:t>
            </w:r>
            <w:r w:rsidR="004E5B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D462ED" w14:paraId="7C948646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E3D064" w14:textId="77777777" w:rsidR="008B1B0B" w:rsidRDefault="00D462ED" w:rsidP="00D462ED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B1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2.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DBE8D81" w14:textId="77777777" w:rsidR="00D462ED" w:rsidRPr="00FA7E71" w:rsidRDefault="00D462ED" w:rsidP="00FA7E71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Piękna epoka pary i elektryczności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476D66" w14:textId="14CB70BC" w:rsidR="00D462ED" w:rsidRPr="00F21D81" w:rsidRDefault="00D462ED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 w:rsidR="009775B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10</w:t>
            </w:r>
            <w:r w:rsidR="009775B4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C5B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93CAC4F" w14:textId="77777777" w:rsidR="00D462ED" w:rsidRPr="0034464C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pojęcia i terminy:</w:t>
            </w:r>
            <w:r w:rsidR="00663A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ozytywizm,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realizm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naturalizm,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rewolucja przemysłowa, mobilność ludności, </w:t>
            </w:r>
            <w:r>
              <w:rPr>
                <w:rFonts w:ascii="Times New Roman" w:hAnsi="Times New Roman"/>
                <w:sz w:val="20"/>
                <w:szCs w:val="20"/>
              </w:rPr>
              <w:t>emancypacja kobiet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inteligencja,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scjentyzm, organicyzm, ewolucjonizm, utylitaryzm</w:t>
            </w:r>
            <w:r>
              <w:rPr>
                <w:rFonts w:ascii="Times New Roman" w:hAnsi="Times New Roman"/>
                <w:sz w:val="20"/>
                <w:szCs w:val="20"/>
              </w:rPr>
              <w:t>, prasa, felieton, kronika tygodniowa, reportażowa relacja z podróży</w:t>
            </w:r>
          </w:p>
          <w:p w14:paraId="37AB2CC4" w14:textId="77777777" w:rsidR="00D462ED" w:rsidRPr="00F21D81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postacie:</w:t>
            </w:r>
            <w:r w:rsidR="009775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64C">
              <w:rPr>
                <w:rFonts w:ascii="Times New Roman" w:hAnsi="Times New Roman"/>
                <w:sz w:val="20"/>
                <w:szCs w:val="20"/>
              </w:rPr>
              <w:t>Auguste</w:t>
            </w:r>
            <w:proofErr w:type="spellEnd"/>
            <w:r w:rsidRPr="0034464C">
              <w:rPr>
                <w:rFonts w:ascii="Times New Roman" w:hAnsi="Times New Roman"/>
                <w:sz w:val="20"/>
                <w:szCs w:val="20"/>
              </w:rPr>
              <w:t xml:space="preserve"> Comte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E11B6B" w14:textId="77777777" w:rsidR="00D462ED" w:rsidRPr="00F21D81" w:rsidRDefault="00F46A12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2E5A4E6" w14:textId="77777777" w:rsidR="00D462ED" w:rsidRPr="00977DC5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DC5"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EF3DAE7" w14:textId="5BB09C5C" w:rsidR="005C08B5" w:rsidRDefault="005C08B5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</w:t>
            </w:r>
            <w:r w:rsidR="0090128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  <w:r w:rsidRPr="00977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0825BD" w14:textId="48244DE5" w:rsidR="00835B90" w:rsidRPr="00977DC5" w:rsidRDefault="00835B9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ZP</w:t>
            </w:r>
          </w:p>
          <w:p w14:paraId="4C21B778" w14:textId="77777777" w:rsidR="00F55560" w:rsidRPr="00977DC5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DC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4488517B" w14:textId="77777777" w:rsidR="00F55560" w:rsidRPr="00116F3D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F3D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3CAAC230" w14:textId="77777777" w:rsidR="00F55560" w:rsidRPr="00116F3D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F3D">
              <w:rPr>
                <w:rFonts w:ascii="Times New Roman" w:hAnsi="Times New Roman"/>
                <w:sz w:val="20"/>
                <w:szCs w:val="20"/>
                <w:lang w:val="en-US"/>
              </w:rPr>
              <w:t>IV.10 ZP</w:t>
            </w:r>
          </w:p>
          <w:p w14:paraId="7DE8717E" w14:textId="216B5AE1" w:rsidR="00F55560" w:rsidRPr="00116F3D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F3D">
              <w:rPr>
                <w:rFonts w:ascii="Times New Roman" w:hAnsi="Times New Roman"/>
                <w:sz w:val="20"/>
                <w:szCs w:val="20"/>
                <w:lang w:val="en-US"/>
              </w:rPr>
              <w:t>I.2.</w:t>
            </w:r>
            <w:r w:rsidR="00835B90" w:rsidRPr="00116F3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116F3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56E89B" w14:textId="77777777" w:rsidR="00D462ED" w:rsidRPr="00E703FA" w:rsidRDefault="00E703FA" w:rsidP="00D462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etymologię termi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nu </w:t>
            </w:r>
            <w:r w:rsidR="00D462ED" w:rsidRPr="00977DC5">
              <w:rPr>
                <w:rFonts w:ascii="Times New Roman" w:hAnsi="Times New Roman"/>
                <w:i/>
                <w:sz w:val="20"/>
                <w:szCs w:val="20"/>
              </w:rPr>
              <w:t>pozytywizm</w:t>
            </w:r>
          </w:p>
          <w:p w14:paraId="762669A2" w14:textId="77777777" w:rsidR="00D462ED" w:rsidRPr="00E703FA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 xml:space="preserve">• określa ramy czasowe pozytywizmu europejskiego </w:t>
            </w:r>
          </w:p>
          <w:p w14:paraId="3AAF5833" w14:textId="77777777" w:rsidR="00D462ED" w:rsidRPr="0034464C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• wskazuje przemiany cywilizacyjne i społeczne, które ukształtowały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epokę</w:t>
            </w:r>
          </w:p>
          <w:p w14:paraId="73D7692D" w14:textId="77777777" w:rsidR="00D462ED" w:rsidRPr="0034464C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wyjaśnia pojęcia związane ze światopoglądem pozytywistycznym</w:t>
            </w:r>
          </w:p>
          <w:p w14:paraId="29EADC95" w14:textId="77777777" w:rsidR="00D462ED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charakteryzuje życie codzienne w drugiej połowie XIX wieku</w:t>
            </w:r>
          </w:p>
          <w:p w14:paraId="321983E2" w14:textId="17E9A441" w:rsidR="003773C4" w:rsidRDefault="003773C4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532959">
              <w:rPr>
                <w:rFonts w:ascii="Times New Roman" w:hAnsi="Times New Roman"/>
                <w:sz w:val="20"/>
                <w:szCs w:val="20"/>
              </w:rPr>
              <w:t>• wyjaśnia, w jaki sposób przemiany cywilizacyjne wpłynęły na specyfikę epoki</w:t>
            </w:r>
          </w:p>
          <w:p w14:paraId="321D1613" w14:textId="77777777" w:rsidR="00D462ED" w:rsidRPr="00F21D81" w:rsidRDefault="00D462ED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rolę prasy w drugiej połowie XIX wieku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E4977E" w14:textId="77777777" w:rsidR="00D462ED" w:rsidRPr="00C5068C" w:rsidRDefault="00D462ED" w:rsidP="005C08B5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• analizuje wskazane obrazy w kontekście epoki</w:t>
            </w:r>
          </w:p>
        </w:tc>
      </w:tr>
      <w:tr w:rsidR="00D462ED" w14:paraId="7396D4E3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F032E6" w14:textId="77777777" w:rsidR="00D462ED" w:rsidRPr="00F21D81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pozytywizmu polskiego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1DD8AFA" w14:textId="77777777" w:rsidR="00D462ED" w:rsidRPr="00C15FDA" w:rsidRDefault="00D462ED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14</w:t>
            </w:r>
            <w:r w:rsidR="005C08B5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F36364">
              <w:rPr>
                <w:rFonts w:ascii="Times New Roman" w:hAnsi="Times New Roman"/>
                <w:sz w:val="20"/>
                <w:szCs w:val="20"/>
              </w:rPr>
              <w:t>, 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298878" w14:textId="77777777" w:rsidR="00D462ED" w:rsidRPr="0034464C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pojęcia i terminy:</w:t>
            </w:r>
            <w:r w:rsidR="005C08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praca organiczna, praca u podstaw, asymilacja Żydów, emancypacja kobiet</w:t>
            </w:r>
          </w:p>
          <w:p w14:paraId="5365096F" w14:textId="77777777" w:rsidR="00D462ED" w:rsidRPr="0034464C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wydarzenia historyczne:</w:t>
            </w:r>
          </w:p>
          <w:p w14:paraId="6627B6BF" w14:textId="77777777" w:rsidR="00D462ED" w:rsidRPr="00092146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owstanie styczniowe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9AABE9" w14:textId="77777777" w:rsidR="00D462ED" w:rsidRPr="00F21D81" w:rsidRDefault="00F46A12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C1BA0C" w14:textId="77777777" w:rsidR="00D462ED" w:rsidRPr="008B1B0B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I.1.1 ZP</w:t>
            </w:r>
          </w:p>
          <w:p w14:paraId="470B453C" w14:textId="77777777" w:rsidR="00F55560" w:rsidRPr="008B1B0B" w:rsidRDefault="00F55560" w:rsidP="00F5556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IV.2 ZP</w:t>
            </w:r>
          </w:p>
          <w:p w14:paraId="166BF7C6" w14:textId="77777777" w:rsidR="00F55560" w:rsidRPr="008B1B0B" w:rsidRDefault="00F55560" w:rsidP="00F5556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470D2CC3" w14:textId="77777777" w:rsidR="00F55560" w:rsidRDefault="00F55560" w:rsidP="00F5556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IV.10 ZP</w:t>
            </w:r>
          </w:p>
          <w:p w14:paraId="5F7B19C4" w14:textId="77777777" w:rsidR="00F55560" w:rsidRPr="00F21D81" w:rsidRDefault="008F3C4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IV.1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09867BF" w14:textId="03395C89" w:rsidR="00D462ED" w:rsidRPr="0034464C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wyjaśnia różnicę </w:t>
            </w:r>
            <w:r w:rsidR="005C08B5">
              <w:rPr>
                <w:rFonts w:ascii="Times New Roman" w:hAnsi="Times New Roman"/>
                <w:sz w:val="20"/>
                <w:szCs w:val="20"/>
              </w:rPr>
              <w:t xml:space="preserve">między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funkcjonowani</w:t>
            </w:r>
            <w:r w:rsidR="005C08B5">
              <w:rPr>
                <w:rFonts w:ascii="Times New Roman" w:hAnsi="Times New Roman"/>
                <w:sz w:val="20"/>
                <w:szCs w:val="20"/>
              </w:rPr>
              <w:t>em</w:t>
            </w:r>
            <w:r w:rsidR="00E703FA">
              <w:rPr>
                <w:rFonts w:ascii="Times New Roman" w:hAnsi="Times New Roman"/>
                <w:sz w:val="20"/>
                <w:szCs w:val="20"/>
              </w:rPr>
              <w:t xml:space="preserve"> terminu </w:t>
            </w:r>
            <w:r w:rsidR="00C154D6">
              <w:rPr>
                <w:rFonts w:ascii="Times New Roman" w:hAnsi="Times New Roman"/>
                <w:sz w:val="20"/>
                <w:szCs w:val="20"/>
              </w:rPr>
              <w:t>„</w:t>
            </w:r>
            <w:r w:rsidRPr="00C154D6">
              <w:rPr>
                <w:rFonts w:ascii="Times New Roman" w:hAnsi="Times New Roman"/>
                <w:sz w:val="20"/>
                <w:szCs w:val="20"/>
              </w:rPr>
              <w:t>pozytywizm</w:t>
            </w:r>
            <w:r w:rsidR="00C154D6">
              <w:rPr>
                <w:rFonts w:ascii="Times New Roman" w:hAnsi="Times New Roman"/>
                <w:sz w:val="20"/>
                <w:szCs w:val="20"/>
              </w:rPr>
              <w:t>”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08B5" w:rsidRPr="00E703FA">
              <w:rPr>
                <w:rFonts w:ascii="Times New Roman" w:hAnsi="Times New Roman"/>
                <w:sz w:val="20"/>
                <w:szCs w:val="20"/>
              </w:rPr>
              <w:t>w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Europ</w:t>
            </w:r>
            <w:r w:rsidR="005C08B5"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="004C5B08">
              <w:rPr>
                <w:rFonts w:ascii="Times New Roman" w:hAnsi="Times New Roman"/>
                <w:sz w:val="20"/>
                <w:szCs w:val="20"/>
              </w:rPr>
              <w:t>a</w:t>
            </w:r>
            <w:r w:rsidR="005C08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3A78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Pols</w:t>
            </w:r>
            <w:r w:rsidR="005C08B5">
              <w:rPr>
                <w:rFonts w:ascii="Times New Roman" w:hAnsi="Times New Roman"/>
                <w:sz w:val="20"/>
                <w:szCs w:val="20"/>
              </w:rPr>
              <w:t>ce</w:t>
            </w:r>
          </w:p>
          <w:p w14:paraId="41D0C14F" w14:textId="77777777" w:rsidR="00D462ED" w:rsidRPr="0034464C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określa ramy czasowe pozytywizmu polskiego </w:t>
            </w:r>
          </w:p>
          <w:p w14:paraId="0094D303" w14:textId="77777777" w:rsidR="00D462ED" w:rsidRPr="0034464C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opisuje przemiany cywilizacyjne na ziemiach polskich w okresie pozytywizmu</w:t>
            </w:r>
          </w:p>
          <w:p w14:paraId="686FCF5D" w14:textId="77777777" w:rsidR="00D462ED" w:rsidRPr="0034464C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analizuje rolę powstania styczniowego w kształtowaniu się pozytywizmu polskiego </w:t>
            </w:r>
          </w:p>
          <w:p w14:paraId="2473023F" w14:textId="77777777" w:rsidR="00D462ED" w:rsidRPr="0034464C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omawia hasła pozytywizmu polskiego</w:t>
            </w:r>
            <w:r w:rsidR="009775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F32FDB" w14:textId="77777777" w:rsidR="00D462ED" w:rsidRDefault="00D462ED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porównuje pozytywizm polski i europejski</w:t>
            </w:r>
          </w:p>
          <w:p w14:paraId="5CFB77DC" w14:textId="77777777" w:rsidR="004D3E83" w:rsidRDefault="004D3E83" w:rsidP="00D462ED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przedstawia rozwój prasy na ziemiach polskich i omawia je</w:t>
            </w:r>
            <w:r w:rsidR="00532959" w:rsidRPr="00532959">
              <w:rPr>
                <w:rFonts w:ascii="Times New Roman" w:hAnsi="Times New Roman"/>
                <w:bCs/>
                <w:sz w:val="20"/>
                <w:szCs w:val="20"/>
              </w:rPr>
              <w:t>j</w:t>
            </w: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 xml:space="preserve"> rolę</w:t>
            </w:r>
          </w:p>
          <w:p w14:paraId="3AAC0B64" w14:textId="17C4B4AB" w:rsidR="004C5B08" w:rsidRDefault="004C5B08" w:rsidP="004C5B08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porównuje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założenia romantyzmu i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pozytywiz</w:t>
            </w:r>
            <w:r>
              <w:rPr>
                <w:rFonts w:ascii="Times New Roman" w:hAnsi="Times New Roman"/>
                <w:sz w:val="20"/>
                <w:szCs w:val="20"/>
              </w:rPr>
              <w:t>mu</w:t>
            </w:r>
          </w:p>
          <w:p w14:paraId="6B29F98F" w14:textId="55313CEF" w:rsidR="004C5B08" w:rsidRPr="00F21D81" w:rsidRDefault="004C5B08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457D883" w14:textId="77777777" w:rsidR="00D462ED" w:rsidRPr="0034464C" w:rsidRDefault="00D462ED" w:rsidP="00D462ED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• podejmuje dyskusję na temat powstania styczniowego </w:t>
            </w:r>
          </w:p>
          <w:p w14:paraId="7919F347" w14:textId="4A9FAF56" w:rsidR="00D462ED" w:rsidRPr="00FA7E71" w:rsidRDefault="00D462ED" w:rsidP="00FA7E71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• szczegółowo analizuje różnice między pozytywizmem polskim a europejskim</w:t>
            </w:r>
          </w:p>
        </w:tc>
      </w:tr>
      <w:tr w:rsidR="00D34453" w14:paraId="34A56059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03CDDE" w14:textId="77777777" w:rsidR="00D34453" w:rsidRDefault="00D34453" w:rsidP="00D344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D00CED0" w14:textId="4BFD7625" w:rsidR="00D34453" w:rsidRDefault="00D34453" w:rsidP="00D344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Filozofia pozytyw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istycz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0ADACD" w14:textId="723736F5" w:rsidR="00D34453" w:rsidRPr="0034464C" w:rsidRDefault="00D34453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503F67" w14:textId="77777777" w:rsidR="00D34453" w:rsidRPr="0034464C" w:rsidRDefault="00D34453" w:rsidP="00D3445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pojęcia i terminy: 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lozofia pozytywna, socjologia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78E821" w14:textId="509D4AFA" w:rsidR="00D34453" w:rsidRPr="00116F3D" w:rsidRDefault="00D34453" w:rsidP="00D34453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464C">
              <w:rPr>
                <w:rFonts w:ascii="Times New Roman" w:hAnsi="Times New Roman"/>
                <w:sz w:val="20"/>
                <w:szCs w:val="20"/>
                <w:lang w:val="pt-PT"/>
              </w:rPr>
              <w:t>• postacie:</w:t>
            </w:r>
            <w:r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Auguste Comte, </w:t>
            </w:r>
            <w:r w:rsidRPr="00977D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John Stuart Mill, Herbert Spencer, </w:t>
            </w:r>
            <w:proofErr w:type="spellStart"/>
            <w:r w:rsidRPr="00977D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Hipolit</w:t>
            </w:r>
            <w:proofErr w:type="spellEnd"/>
            <w:r w:rsidRPr="00977D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Taine, Aleksander </w:t>
            </w:r>
            <w:proofErr w:type="spellStart"/>
            <w:r w:rsidRPr="00977D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Świętochowski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6E04EA" w14:textId="4F0312C7" w:rsidR="00D34453" w:rsidRDefault="00D34453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9707BF" w14:textId="77777777" w:rsidR="00D34453" w:rsidRDefault="00D34453" w:rsidP="00D3445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341109D9" w14:textId="77777777" w:rsidR="00D34453" w:rsidRDefault="00D34453" w:rsidP="00D3445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ZP</w:t>
            </w:r>
          </w:p>
          <w:p w14:paraId="0EBF776D" w14:textId="0CB38D0C" w:rsidR="00D34453" w:rsidRPr="008B1B0B" w:rsidRDefault="00D34453" w:rsidP="00D3445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B9CBC29" w14:textId="77777777" w:rsidR="00D34453" w:rsidRDefault="00D34453" w:rsidP="00D344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najważniejszych filozofów z epoki pozytywizmu</w:t>
            </w:r>
          </w:p>
          <w:p w14:paraId="66EB3B72" w14:textId="77777777" w:rsidR="00D34453" w:rsidRPr="0034464C" w:rsidRDefault="00D34453" w:rsidP="00D34453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wyjaśnia istotę filozofii pozytywnej </w:t>
            </w:r>
          </w:p>
          <w:p w14:paraId="1B3966B2" w14:textId="35A0A592" w:rsidR="00D34453" w:rsidRDefault="00D34453" w:rsidP="00D34453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wymienia i omawia najważniejsze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założenia filozofii </w:t>
            </w:r>
            <w:proofErr w:type="spellStart"/>
            <w:r w:rsidRPr="0034464C">
              <w:rPr>
                <w:rFonts w:ascii="Times New Roman" w:hAnsi="Times New Roman"/>
                <w:sz w:val="20"/>
                <w:szCs w:val="20"/>
              </w:rPr>
              <w:t>August</w:t>
            </w:r>
            <w:r>
              <w:rPr>
                <w:rFonts w:ascii="Times New Roman" w:hAnsi="Times New Roman"/>
                <w:sz w:val="20"/>
                <w:szCs w:val="20"/>
              </w:rPr>
              <w:t>e’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34464C">
              <w:rPr>
                <w:rFonts w:ascii="Times New Roman" w:hAnsi="Times New Roman"/>
                <w:sz w:val="20"/>
                <w:szCs w:val="20"/>
              </w:rPr>
              <w:t xml:space="preserve"> Comte’a</w:t>
            </w:r>
          </w:p>
          <w:p w14:paraId="04257B8E" w14:textId="77777777" w:rsidR="00D34453" w:rsidRPr="0034464C" w:rsidRDefault="00D34453" w:rsidP="00D344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podział dziejów ludzkości według Comte’a</w:t>
            </w:r>
          </w:p>
          <w:p w14:paraId="6B2A4D23" w14:textId="77777777" w:rsidR="00D34453" w:rsidRDefault="00D34453" w:rsidP="00D34453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charakteryzuje polską filozofię</w:t>
            </w:r>
          </w:p>
          <w:p w14:paraId="2E0E4917" w14:textId="77777777" w:rsidR="00D34453" w:rsidRDefault="00D34453" w:rsidP="00D34453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pozyty</w:t>
            </w:r>
            <w:r>
              <w:rPr>
                <w:rFonts w:ascii="Times New Roman" w:hAnsi="Times New Roman"/>
                <w:sz w:val="20"/>
                <w:szCs w:val="20"/>
              </w:rPr>
              <w:t>wistyczną</w:t>
            </w:r>
          </w:p>
          <w:p w14:paraId="62555215" w14:textId="7516B8EA" w:rsidR="00D34453" w:rsidRPr="0034464C" w:rsidRDefault="00D34453" w:rsidP="00D34453">
            <w:pPr>
              <w:rPr>
                <w:rFonts w:ascii="Times New Roman" w:hAnsi="Times New Roman"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podejmuje dyskusję na temat aktualności założeń filozofii pozytywnej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3AE663" w14:textId="245E417D" w:rsidR="00D34453" w:rsidRPr="0034464C" w:rsidRDefault="00D34453" w:rsidP="00D462ED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chara</w:t>
            </w:r>
            <w:r w:rsidRPr="00417744">
              <w:rPr>
                <w:rFonts w:ascii="Times New Roman" w:hAnsi="Times New Roman"/>
                <w:bCs/>
                <w:sz w:val="20"/>
                <w:szCs w:val="20"/>
              </w:rPr>
              <w:t>kteryzuje poglądy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pozostałych twórców filozofii pozytywistycznej</w:t>
            </w:r>
          </w:p>
        </w:tc>
      </w:tr>
      <w:tr w:rsidR="00D462ED" w:rsidRPr="00F21D81" w14:paraId="495B9517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E33ABF" w14:textId="77777777" w:rsidR="008B1B0B" w:rsidRDefault="00D462ED" w:rsidP="00D462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5. i 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519856" w14:textId="77777777" w:rsidR="00D462ED" w:rsidRDefault="00D462ED" w:rsidP="00D462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Sztuka epoki pozytywizmu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4E0B44" w14:textId="77777777" w:rsidR="00D462ED" w:rsidRPr="0034464C" w:rsidRDefault="00D462ED" w:rsidP="00F3636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F36364">
              <w:rPr>
                <w:rFonts w:ascii="Times New Roman" w:hAnsi="Times New Roman"/>
                <w:sz w:val="20"/>
                <w:szCs w:val="20"/>
              </w:rPr>
              <w:t>20–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12D218" w14:textId="77777777" w:rsidR="00D462ED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realizm</w:t>
            </w:r>
          </w:p>
          <w:p w14:paraId="0A12CADF" w14:textId="77777777" w:rsidR="00D462ED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akademizm</w:t>
            </w:r>
          </w:p>
          <w:p w14:paraId="0DFD92EC" w14:textId="77777777" w:rsidR="00D462ED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naturalizm</w:t>
            </w:r>
          </w:p>
          <w:p w14:paraId="53FA2D44" w14:textId="77777777" w:rsidR="00D462ED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malarstwo historyczne</w:t>
            </w:r>
          </w:p>
          <w:p w14:paraId="3FA7791F" w14:textId="545E2388" w:rsidR="00D462ED" w:rsidRPr="0034464C" w:rsidRDefault="004C5B08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F36364" w:rsidRPr="0034464C">
              <w:rPr>
                <w:rFonts w:ascii="Times New Roman" w:hAnsi="Times New Roman"/>
                <w:sz w:val="20"/>
                <w:szCs w:val="20"/>
              </w:rPr>
              <w:t>eklektyzm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DE77ED" w14:textId="77777777" w:rsidR="00D462ED" w:rsidRDefault="00D462E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AB7485" w14:textId="77777777" w:rsidR="008F3C4D" w:rsidRDefault="008F3C4D" w:rsidP="008F3C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1FA1FFB7" w14:textId="3A860607" w:rsidR="008F3C4D" w:rsidRDefault="008F3C4D" w:rsidP="008F3C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</w:t>
            </w:r>
            <w:r w:rsidR="00835B9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4DBCA73" w14:textId="42A20A6B" w:rsidR="008F3C4D" w:rsidRDefault="008F3C4D" w:rsidP="008F3C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</w:t>
            </w:r>
            <w:r w:rsidR="00835B9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1EF275BF" w14:textId="77777777" w:rsidR="008F3C4D" w:rsidRPr="00CB629A" w:rsidRDefault="008F3C4D" w:rsidP="008F3C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I.2.5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9BDD4D" w14:textId="77777777" w:rsidR="00D462ED" w:rsidRPr="0034464C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63F5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F36364"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na wybranym przykładzie </w:t>
            </w:r>
            <w:r w:rsidR="00F36364">
              <w:rPr>
                <w:rFonts w:ascii="Times New Roman" w:hAnsi="Times New Roman"/>
                <w:sz w:val="20"/>
                <w:szCs w:val="20"/>
              </w:rPr>
              <w:t>istotę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realizmu</w:t>
            </w:r>
          </w:p>
          <w:p w14:paraId="3485C6AA" w14:textId="77777777" w:rsidR="00D462ED" w:rsidRPr="0034464C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najważniejszych twórców i dzieła </w:t>
            </w:r>
            <w:r w:rsidR="00F36364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drugiej połowy XIX wieku</w:t>
            </w:r>
          </w:p>
          <w:p w14:paraId="0B232C9F" w14:textId="77777777" w:rsidR="00D462ED" w:rsidRPr="0034464C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analizuje dzieło sztuki </w:t>
            </w:r>
            <w:r w:rsidR="00F36364">
              <w:rPr>
                <w:rFonts w:ascii="Times New Roman" w:hAnsi="Times New Roman"/>
                <w:sz w:val="20"/>
                <w:szCs w:val="20"/>
              </w:rPr>
              <w:t xml:space="preserve">na podstawie podanych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kryteriów</w:t>
            </w:r>
          </w:p>
          <w:p w14:paraId="5F738077" w14:textId="77777777" w:rsidR="00D462ED" w:rsidRPr="0034464C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omawia architekturę </w:t>
            </w:r>
            <w:r w:rsidR="00371D96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drugiej połowy XIX wieku</w:t>
            </w:r>
          </w:p>
          <w:p w14:paraId="6D14319D" w14:textId="77777777" w:rsidR="00D462ED" w:rsidRDefault="00D462ED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wyjaśnia przyczyny popularności malarstwa historycznego w Polsce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C052D1" w14:textId="77777777" w:rsidR="00D462ED" w:rsidRPr="0034464C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wypowiada się na temat muzyki </w:t>
            </w:r>
            <w:r w:rsidR="00371D96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drugiej połowy XIX wieku</w:t>
            </w:r>
          </w:p>
          <w:p w14:paraId="7F35DC49" w14:textId="2686D152" w:rsidR="00D462ED" w:rsidRPr="0034464C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analizuje i ocenia dzieła</w:t>
            </w:r>
            <w:r w:rsidR="00D34453">
              <w:rPr>
                <w:rFonts w:ascii="Times New Roman" w:hAnsi="Times New Roman"/>
                <w:sz w:val="20"/>
                <w:szCs w:val="20"/>
              </w:rPr>
              <w:t xml:space="preserve"> utrzymane w konwencji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realistyczne</w:t>
            </w:r>
            <w:r w:rsidR="00D34453">
              <w:rPr>
                <w:rFonts w:ascii="Times New Roman" w:hAnsi="Times New Roman"/>
                <w:sz w:val="20"/>
                <w:szCs w:val="20"/>
              </w:rPr>
              <w:t>j</w:t>
            </w:r>
          </w:p>
          <w:p w14:paraId="1E4E1E84" w14:textId="77777777" w:rsidR="00D462ED" w:rsidRDefault="00D462ED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analizuje i ocenia wybrane dzieło polskiego malarstwa historycznego </w:t>
            </w:r>
          </w:p>
          <w:p w14:paraId="6C3F1A52" w14:textId="77777777" w:rsidR="00D34453" w:rsidRDefault="00AF2160" w:rsidP="00D34453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4453">
              <w:rPr>
                <w:rFonts w:ascii="Times New Roman" w:hAnsi="Times New Roman"/>
                <w:bCs/>
                <w:sz w:val="20"/>
                <w:szCs w:val="20"/>
              </w:rPr>
              <w:t xml:space="preserve">analizuje eklektyczną budowlę, podaje </w:t>
            </w:r>
          </w:p>
          <w:p w14:paraId="5050DDD8" w14:textId="5812E6FC" w:rsidR="004C5B08" w:rsidRPr="0034464C" w:rsidRDefault="004C5B08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cechy eklektyzmu na wybranym przykładzie</w:t>
            </w:r>
          </w:p>
        </w:tc>
      </w:tr>
      <w:tr w:rsidR="00D462ED" w:rsidRPr="00FA6B2C" w14:paraId="3AB29A09" w14:textId="77777777" w:rsidTr="0049726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633A" w14:textId="77777777" w:rsidR="00D462ED" w:rsidRPr="00C96BD9" w:rsidRDefault="00D462ED" w:rsidP="00D462ED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>POZYTYWIZM – TEKSTY Z EPOKI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NAWIĄZANIA</w:t>
            </w:r>
          </w:p>
        </w:tc>
      </w:tr>
      <w:tr w:rsidR="00D462ED" w:rsidRPr="00FA6B2C" w14:paraId="36D10D0A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CC2FAC" w14:textId="77777777" w:rsidR="00D462ED" w:rsidRPr="00C81A47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Wprowadzenie do literatury pozytywistycznej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4DC29B" w14:textId="77777777" w:rsidR="00D462ED" w:rsidRPr="00FA6B2C" w:rsidRDefault="00D462ED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28</w:t>
            </w:r>
            <w:r w:rsidR="00371D9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2FAE85" w14:textId="77777777" w:rsidR="00D462ED" w:rsidRPr="0034464C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pojęcia i terminy: nowela, opowiadanie, obrazek, powieść tendencyjna, realizm, </w:t>
            </w:r>
            <w:r>
              <w:rPr>
                <w:rFonts w:ascii="Times New Roman" w:hAnsi="Times New Roman"/>
                <w:sz w:val="20"/>
                <w:szCs w:val="20"/>
              </w:rPr>
              <w:t>literatura dojrzałego realizmu, naturalizm</w:t>
            </w:r>
            <w:r w:rsidR="00371D96">
              <w:rPr>
                <w:rFonts w:ascii="Times New Roman" w:hAnsi="Times New Roman"/>
                <w:sz w:val="20"/>
                <w:szCs w:val="20"/>
              </w:rPr>
              <w:t>,</w:t>
            </w:r>
            <w:r w:rsidR="00371D96" w:rsidRPr="0034464C">
              <w:rPr>
                <w:rFonts w:ascii="Times New Roman" w:hAnsi="Times New Roman"/>
                <w:sz w:val="20"/>
                <w:szCs w:val="20"/>
              </w:rPr>
              <w:t xml:space="preserve"> powieść historyczna</w:t>
            </w:r>
          </w:p>
          <w:p w14:paraId="3E46E19C" w14:textId="77777777" w:rsidR="00D462ED" w:rsidRPr="00FA6B2C" w:rsidRDefault="00D462ED" w:rsidP="00371D9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postacie:</w:t>
            </w:r>
            <w:r w:rsidR="00371D96">
              <w:rPr>
                <w:rFonts w:ascii="Times New Roman" w:hAnsi="Times New Roman"/>
                <w:sz w:val="20"/>
                <w:szCs w:val="20"/>
              </w:rPr>
              <w:t xml:space="preserve"> Adam Asnyk, Maria Konopnicka, Eliza Orzeszkowa, Bolesław Prus, </w:t>
            </w:r>
            <w:r w:rsidR="00371D96" w:rsidRPr="0034464C">
              <w:rPr>
                <w:rFonts w:ascii="Times New Roman" w:hAnsi="Times New Roman"/>
                <w:sz w:val="20"/>
                <w:szCs w:val="20"/>
              </w:rPr>
              <w:t>Henryk Sienkiewicz</w:t>
            </w:r>
            <w:r w:rsidR="00371D96">
              <w:rPr>
                <w:rFonts w:ascii="Times New Roman" w:hAnsi="Times New Roman"/>
                <w:sz w:val="20"/>
                <w:szCs w:val="20"/>
              </w:rPr>
              <w:t>,</w:t>
            </w:r>
            <w:r w:rsidR="00371D96"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Stendhal, Karol Dickens, </w:t>
            </w:r>
            <w:r w:rsidR="00371D96">
              <w:rPr>
                <w:rFonts w:ascii="Times New Roman" w:hAnsi="Times New Roman"/>
                <w:sz w:val="20"/>
                <w:szCs w:val="20"/>
              </w:rPr>
              <w:t xml:space="preserve">Honoriusz Balzak, Gustaw Flaubert, </w:t>
            </w:r>
            <w:proofErr w:type="spellStart"/>
            <w:r w:rsidR="00371D96">
              <w:rPr>
                <w:rFonts w:ascii="Times New Roman" w:hAnsi="Times New Roman"/>
                <w:sz w:val="20"/>
                <w:szCs w:val="20"/>
              </w:rPr>
              <w:t>Fiodor</w:t>
            </w:r>
            <w:proofErr w:type="spellEnd"/>
            <w:r w:rsidR="00371D96">
              <w:rPr>
                <w:rFonts w:ascii="Times New Roman" w:hAnsi="Times New Roman"/>
                <w:sz w:val="20"/>
                <w:szCs w:val="20"/>
              </w:rPr>
              <w:t xml:space="preserve"> Dostojewski,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Lew Tołstoj,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</w:t>
            </w:r>
            <w:r w:rsidR="00371D96">
              <w:rPr>
                <w:rFonts w:ascii="Times New Roman" w:hAnsi="Times New Roman"/>
                <w:sz w:val="20"/>
                <w:szCs w:val="20"/>
              </w:rPr>
              <w:t>mil Zola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49E77A" w14:textId="77777777" w:rsidR="00D462ED" w:rsidRPr="00FA6B2C" w:rsidRDefault="00D462E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4209EF" w14:textId="77777777" w:rsidR="00D462ED" w:rsidRDefault="008F3C4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6841520" w14:textId="5D767679" w:rsidR="008F3C4D" w:rsidRDefault="008F3C4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835B9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8EA513B" w14:textId="77777777" w:rsidR="008F3C4D" w:rsidRDefault="008F3C4D" w:rsidP="003F6F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442B5DD7" w14:textId="1FC3454F" w:rsidR="00A01A4E" w:rsidRPr="00FA6B2C" w:rsidRDefault="00A01A4E" w:rsidP="003F6F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BBECA1" w14:textId="77777777" w:rsidR="00D462ED" w:rsidRPr="0034464C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charakteryzuje założenia poezji pozytywistycznej w kontekście poprzedniej</w:t>
            </w:r>
            <w:r w:rsidR="00371D96" w:rsidRPr="0034464C">
              <w:rPr>
                <w:rFonts w:ascii="Times New Roman" w:hAnsi="Times New Roman"/>
                <w:sz w:val="20"/>
                <w:szCs w:val="20"/>
              </w:rPr>
              <w:t xml:space="preserve"> epoki</w:t>
            </w:r>
          </w:p>
          <w:p w14:paraId="1A71A911" w14:textId="77777777" w:rsidR="00D462ED" w:rsidRPr="0034464C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analizuje przyczyny popularności gatunków epickich w okresie pozytywizmu</w:t>
            </w:r>
          </w:p>
          <w:p w14:paraId="156FBD15" w14:textId="77777777" w:rsidR="00D462ED" w:rsidRPr="0034464C" w:rsidRDefault="00D462ED" w:rsidP="00D462ED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omawia służebną rolę powieści tendencyjnej</w:t>
            </w:r>
          </w:p>
          <w:p w14:paraId="7AB5822D" w14:textId="77777777" w:rsidR="00D462ED" w:rsidRPr="00FA6B2C" w:rsidRDefault="00D462ED" w:rsidP="00371D96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analizuje przyczyny popularności powieści historycznej w Polsce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B83C42" w14:textId="3C56273C" w:rsidR="00D462ED" w:rsidRDefault="00D462ED" w:rsidP="003F6F87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835B90">
              <w:rPr>
                <w:rFonts w:ascii="Times New Roman" w:hAnsi="Times New Roman"/>
                <w:bCs/>
                <w:sz w:val="20"/>
                <w:szCs w:val="20"/>
              </w:rPr>
              <w:t xml:space="preserve">charakteryzuje sylwetki pisarzy: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Stendhala, </w:t>
            </w:r>
            <w:r w:rsidR="00371D96">
              <w:rPr>
                <w:rFonts w:ascii="Times New Roman" w:hAnsi="Times New Roman"/>
                <w:bCs/>
                <w:sz w:val="20"/>
                <w:szCs w:val="20"/>
              </w:rPr>
              <w:t xml:space="preserve">Karola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Dickensa, </w:t>
            </w:r>
            <w:r w:rsidR="00371D96">
              <w:rPr>
                <w:rFonts w:ascii="Times New Roman" w:hAnsi="Times New Roman"/>
                <w:bCs/>
                <w:sz w:val="20"/>
                <w:szCs w:val="20"/>
              </w:rPr>
              <w:t xml:space="preserve">Lwa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Tołstoja</w:t>
            </w:r>
            <w:r w:rsidR="009203B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371D96">
              <w:rPr>
                <w:rFonts w:ascii="Times New Roman" w:hAnsi="Times New Roman"/>
                <w:bCs/>
                <w:sz w:val="20"/>
                <w:szCs w:val="20"/>
              </w:rPr>
              <w:t>Gustawa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Flauberta</w:t>
            </w:r>
          </w:p>
          <w:p w14:paraId="4D5638EB" w14:textId="77777777" w:rsidR="00835B90" w:rsidRDefault="00AF2160" w:rsidP="003F6F87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01A4E">
              <w:rPr>
                <w:rFonts w:ascii="Times New Roman" w:hAnsi="Times New Roman"/>
                <w:bCs/>
                <w:sz w:val="20"/>
                <w:szCs w:val="20"/>
              </w:rPr>
              <w:t>wyjaśnia, na czym polega różnica między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konwencją</w:t>
            </w:r>
            <w:r w:rsidR="00A01A4E">
              <w:rPr>
                <w:rFonts w:ascii="Times New Roman" w:hAnsi="Times New Roman"/>
                <w:bCs/>
                <w:sz w:val="20"/>
                <w:szCs w:val="20"/>
              </w:rPr>
              <w:t xml:space="preserve"> realistyczną a naturalistyczną</w:t>
            </w:r>
          </w:p>
          <w:p w14:paraId="204FF75A" w14:textId="64F60622" w:rsidR="00AF2160" w:rsidRPr="003F6F87" w:rsidRDefault="00AF2160" w:rsidP="003F6F87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20BB1" w:rsidRPr="00FA6B2C" w14:paraId="31CC47BA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E6AFA" w14:textId="6F2C2103" w:rsidR="008B1B0B" w:rsidRDefault="00A01A4E" w:rsidP="008B1B0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B1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5CAE89E" w14:textId="77777777" w:rsidR="00420BB1" w:rsidRPr="006C5096" w:rsidRDefault="00420BB1" w:rsidP="008B1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Maria Konopnicka,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Mendel Gdański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A92C" w14:textId="77777777" w:rsidR="00420BB1" w:rsidRPr="00FA6B2C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43</w:t>
            </w:r>
            <w:r w:rsidR="003E03C4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8EA87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antysemityzm</w:t>
            </w:r>
          </w:p>
          <w:p w14:paraId="3B5A2C50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asymilacja</w:t>
            </w:r>
          </w:p>
          <w:p w14:paraId="0D62C8CA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nowela</w:t>
            </w:r>
          </w:p>
          <w:p w14:paraId="21BDAB0D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narrator</w:t>
            </w:r>
          </w:p>
          <w:p w14:paraId="0457D80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świat przedstawiony</w:t>
            </w:r>
          </w:p>
          <w:p w14:paraId="390686BD" w14:textId="77777777" w:rsidR="00420BB1" w:rsidRPr="00FA6B2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stylizacja językowa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BDB79" w14:textId="77777777" w:rsidR="00420BB1" w:rsidRPr="00FA6B2C" w:rsidRDefault="008B1B0B" w:rsidP="008B1B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F907E" w14:textId="77777777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03E6FBF5" w14:textId="77777777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4F5C92BC" w14:textId="77777777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D7620FF" w14:textId="77777777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7DCA34A" w14:textId="5EADB628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I.1.7 ZP</w:t>
            </w:r>
          </w:p>
          <w:p w14:paraId="493208BA" w14:textId="6B7BB98A" w:rsidR="00A01A4E" w:rsidRDefault="00A01A4E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0489CA50" w14:textId="15552A09" w:rsidR="00A01A4E" w:rsidRDefault="00A01A4E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567120C1" w14:textId="77777777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4D0261E8" w14:textId="77777777" w:rsidR="001941B1" w:rsidRDefault="001941B1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6F72DA4B" w14:textId="0AFB6DAC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01A4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42D675C" w14:textId="6AAB2371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01A4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7905886" w14:textId="19A10ECF" w:rsidR="00A01A4E" w:rsidRDefault="00A01A4E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7CE2EE7D" w14:textId="77777777" w:rsidR="009E4C0B" w:rsidRDefault="001941B1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II.2.1 ZP</w:t>
            </w:r>
          </w:p>
          <w:p w14:paraId="28E428D9" w14:textId="1B20D27B" w:rsidR="001941B1" w:rsidRDefault="001941B1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II.2.7 ZP</w:t>
            </w:r>
          </w:p>
          <w:p w14:paraId="55377081" w14:textId="5F75727B" w:rsidR="00AF2160" w:rsidRDefault="00AF2160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ZR</w:t>
            </w:r>
          </w:p>
          <w:p w14:paraId="53FFD4FD" w14:textId="77777777" w:rsidR="001941B1" w:rsidRPr="00FA6B2C" w:rsidRDefault="001941B1" w:rsidP="00C41B0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</w:t>
            </w:r>
            <w:r w:rsidR="00C41B0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C4AE" w14:textId="77777777" w:rsidR="00420BB1" w:rsidRPr="00532959" w:rsidRDefault="00420BB1" w:rsidP="00420BB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relacjonuje treść noweli</w:t>
            </w:r>
          </w:p>
          <w:p w14:paraId="047807BA" w14:textId="77777777" w:rsidR="00420BB1" w:rsidRPr="00532959" w:rsidRDefault="00420BB1" w:rsidP="00420BB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wskazuje cechy gatunkowe utworu</w:t>
            </w:r>
          </w:p>
          <w:p w14:paraId="0BCD2D1C" w14:textId="77777777" w:rsidR="00420BB1" w:rsidRPr="00532959" w:rsidRDefault="00420BB1" w:rsidP="00420BB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określa rodzaj narracji</w:t>
            </w:r>
          </w:p>
          <w:p w14:paraId="59484A09" w14:textId="77777777" w:rsidR="00420BB1" w:rsidRPr="00532959" w:rsidRDefault="00420BB1" w:rsidP="00420BB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omawia świat przedstawiony</w:t>
            </w:r>
          </w:p>
          <w:p w14:paraId="454D2452" w14:textId="77777777" w:rsidR="00420BB1" w:rsidRPr="00532959" w:rsidRDefault="00420BB1" w:rsidP="00420BB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omawia kompozycję </w:t>
            </w:r>
            <w:r w:rsidR="003E03C4" w:rsidRPr="00532959">
              <w:rPr>
                <w:rFonts w:ascii="Times New Roman" w:hAnsi="Times New Roman"/>
                <w:bCs/>
                <w:sz w:val="20"/>
                <w:szCs w:val="20"/>
              </w:rPr>
              <w:t>utworu</w:t>
            </w:r>
          </w:p>
          <w:p w14:paraId="3B772A97" w14:textId="77777777" w:rsidR="00420BB1" w:rsidRPr="00532959" w:rsidRDefault="00420BB1" w:rsidP="00420BB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charakteryzuje bohaterów noweli</w:t>
            </w:r>
          </w:p>
          <w:p w14:paraId="65A9C3A9" w14:textId="77777777" w:rsidR="00420BB1" w:rsidRPr="00532959" w:rsidRDefault="00420BB1" w:rsidP="00420BB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omawia kreację tytułowego bohatera</w:t>
            </w:r>
          </w:p>
          <w:p w14:paraId="3CC41E4F" w14:textId="77777777" w:rsidR="00420BB1" w:rsidRPr="00532959" w:rsidRDefault="00420BB1" w:rsidP="00420BB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prezentuje argumentację tytułowego bohatera w odniesieniu do przyczyn pogromu</w:t>
            </w:r>
          </w:p>
          <w:p w14:paraId="4ACB9677" w14:textId="77777777" w:rsidR="00420BB1" w:rsidRPr="00532959" w:rsidRDefault="00420BB1" w:rsidP="00420BB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odnosi treść utworu do światopoglądu pozytywistycznego</w:t>
            </w:r>
          </w:p>
          <w:p w14:paraId="7F581DEE" w14:textId="77777777" w:rsidR="00420BB1" w:rsidRPr="00532959" w:rsidRDefault="00420BB1" w:rsidP="00420BB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E03C4" w:rsidRPr="00532959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 xml:space="preserve"> elementy kultury żydowskiej w noweli</w:t>
            </w:r>
          </w:p>
          <w:p w14:paraId="72813755" w14:textId="77777777" w:rsidR="00420BB1" w:rsidRPr="00532959" w:rsidRDefault="00420BB1" w:rsidP="00420BB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 xml:space="preserve">• wskazuje elementy stylizacji językowej </w:t>
            </w:r>
            <w:r w:rsidR="003E03C4" w:rsidRPr="00532959">
              <w:rPr>
                <w:rFonts w:ascii="Times New Roman" w:hAnsi="Times New Roman"/>
                <w:bCs/>
                <w:sz w:val="20"/>
                <w:szCs w:val="20"/>
              </w:rPr>
              <w:t xml:space="preserve">w utworze </w:t>
            </w: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i określa jej funkcję</w:t>
            </w:r>
          </w:p>
          <w:p w14:paraId="138ADC2D" w14:textId="77777777" w:rsidR="00420BB1" w:rsidRPr="00532959" w:rsidRDefault="00420BB1" w:rsidP="00420BB1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prezentuje stanowisko narratora wobec poruszonego w noweli problemu antysemityzmu</w:t>
            </w:r>
          </w:p>
          <w:p w14:paraId="6234AC17" w14:textId="7ACCFD47" w:rsidR="0002428A" w:rsidRPr="00532959" w:rsidRDefault="0002428A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3295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D1DAF" w:rsidRPr="00532959">
              <w:rPr>
                <w:rFonts w:ascii="Times New Roman" w:hAnsi="Times New Roman"/>
                <w:sz w:val="20"/>
                <w:szCs w:val="20"/>
              </w:rPr>
              <w:t>rozpoznaje obecne w utworze</w:t>
            </w:r>
            <w:r w:rsidR="00532959" w:rsidRPr="005329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1DAF" w:rsidRPr="00532959">
              <w:rPr>
                <w:rFonts w:ascii="Times New Roman" w:hAnsi="Times New Roman"/>
                <w:sz w:val="20"/>
                <w:szCs w:val="20"/>
              </w:rPr>
              <w:t>wartości uniwersalne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3BD02" w14:textId="55E68782" w:rsidR="00AF2160" w:rsidRDefault="00AF2160" w:rsidP="003E03C4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wykorzystuje w interpretacji utworu tekst naukowy</w:t>
            </w:r>
          </w:p>
          <w:p w14:paraId="19BAE412" w14:textId="37B5D045" w:rsidR="00420BB1" w:rsidRPr="000F0C36" w:rsidRDefault="00420BB1" w:rsidP="003E03C4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porównuje kreacj</w:t>
            </w:r>
            <w:r w:rsidR="003E03C4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Żyd</w:t>
            </w:r>
            <w:r w:rsidR="003E03C4">
              <w:rPr>
                <w:rFonts w:ascii="Times New Roman" w:hAnsi="Times New Roman"/>
                <w:bCs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Mendlu Gdańskim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Marii Konopnickiej i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Panu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lastRenderedPageBreak/>
              <w:t>Tadeuszu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Adama Mickiewicza</w:t>
            </w:r>
            <w:r w:rsidR="00A01A4E">
              <w:rPr>
                <w:rFonts w:ascii="Times New Roman" w:hAnsi="Times New Roman"/>
                <w:bCs/>
                <w:sz w:val="20"/>
                <w:szCs w:val="20"/>
              </w:rPr>
              <w:t>, uwzględniając kontekst historyczny</w:t>
            </w:r>
          </w:p>
        </w:tc>
      </w:tr>
      <w:tr w:rsidR="00420BB1" w:rsidRPr="00FA6B2C" w14:paraId="16DBC80C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E88576" w14:textId="427B9C96" w:rsidR="00420BB1" w:rsidRPr="004F3C7F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DB3CB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 xml:space="preserve">Wprowadzenie do analizy </w:t>
            </w:r>
            <w:r w:rsidRPr="004F3C7F"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6754C001" w14:textId="77777777" w:rsidR="00420BB1" w:rsidRPr="004F3C7F" w:rsidRDefault="00420BB1" w:rsidP="00420BB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56D2C9" w14:textId="77777777" w:rsidR="00420BB1" w:rsidRPr="00FA6B2C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48</w:t>
            </w:r>
            <w:r w:rsidR="00C41B01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E13C7D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geneza</w:t>
            </w:r>
          </w:p>
          <w:p w14:paraId="25DA6E97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 ezopowy</w:t>
            </w:r>
          </w:p>
          <w:p w14:paraId="47D14EE7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realizm </w:t>
            </w:r>
          </w:p>
          <w:p w14:paraId="43CCC8A9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świat przedstawiony</w:t>
            </w:r>
          </w:p>
          <w:p w14:paraId="223AE5F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kompozycja</w:t>
            </w:r>
          </w:p>
          <w:p w14:paraId="489433A1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monolog wewnętrzny</w:t>
            </w:r>
          </w:p>
          <w:p w14:paraId="788D8299" w14:textId="77777777" w:rsidR="00420BB1" w:rsidRPr="00FA6B2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mowa pozornie zależna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7D822FD" w14:textId="77777777" w:rsidR="00420BB1" w:rsidRPr="00FA6B2C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9C3240A" w14:textId="77777777" w:rsidR="00420BB1" w:rsidRDefault="001941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E4A958E" w14:textId="77777777" w:rsidR="001941B1" w:rsidRDefault="001941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E586771" w14:textId="77777777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0852174" w14:textId="737E2203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6A0257B" w14:textId="6343C71D" w:rsidR="00AF2160" w:rsidRDefault="00AF2160" w:rsidP="00AF216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18CAAC90" w14:textId="748BF3A4" w:rsidR="00AF2160" w:rsidRDefault="00AF2160" w:rsidP="00AF216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48EBBC35" w14:textId="60879E75" w:rsidR="00AF2160" w:rsidRDefault="00AF2160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3E616351" w14:textId="1B330DF9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F216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92BDDC9" w14:textId="10ABB704" w:rsidR="001941B1" w:rsidRPr="00FA6B2C" w:rsidRDefault="001941B1" w:rsidP="00EA060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E84D2C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41B01">
              <w:rPr>
                <w:rFonts w:ascii="Times New Roman" w:hAnsi="Times New Roman"/>
                <w:sz w:val="20"/>
                <w:szCs w:val="20"/>
              </w:rPr>
              <w:t>przedstawia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sylwetkę Bolesława Prusa</w:t>
            </w:r>
          </w:p>
          <w:p w14:paraId="04E5731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</w:t>
            </w:r>
            <w:r w:rsidR="00C41B01">
              <w:rPr>
                <w:rFonts w:ascii="Times New Roman" w:hAnsi="Times New Roman"/>
                <w:sz w:val="20"/>
                <w:szCs w:val="20"/>
              </w:rPr>
              <w:t xml:space="preserve">ezentuje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genezę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światopoglądu pozytywistycznego</w:t>
            </w:r>
          </w:p>
          <w:p w14:paraId="717C2418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</w:t>
            </w:r>
            <w:r w:rsidR="00C41B01">
              <w:rPr>
                <w:rFonts w:ascii="Times New Roman" w:hAnsi="Times New Roman"/>
                <w:sz w:val="20"/>
                <w:szCs w:val="20"/>
              </w:rPr>
              <w:t>zedstawia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towarzyszący powstaniu utworu</w:t>
            </w:r>
          </w:p>
          <w:p w14:paraId="4281B384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świat przedstawiony utworu</w:t>
            </w:r>
          </w:p>
          <w:p w14:paraId="04D0A01B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</w:t>
            </w:r>
            <w:r w:rsidR="00EA0601">
              <w:rPr>
                <w:rFonts w:ascii="Times New Roman" w:hAnsi="Times New Roman"/>
                <w:sz w:val="20"/>
                <w:szCs w:val="20"/>
              </w:rPr>
              <w:t>cel</w:t>
            </w:r>
            <w:r w:rsidRPr="00EA0601">
              <w:rPr>
                <w:rFonts w:ascii="Times New Roman" w:hAnsi="Times New Roman"/>
                <w:sz w:val="20"/>
                <w:szCs w:val="20"/>
              </w:rPr>
              <w:t xml:space="preserve"> specyficznej kompozycji utworu</w:t>
            </w:r>
          </w:p>
          <w:p w14:paraId="529AD46B" w14:textId="77777777" w:rsidR="00420BB1" w:rsidRPr="00FA6B2C" w:rsidRDefault="00420BB1" w:rsidP="00C41B0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elementy </w:t>
            </w:r>
            <w:r w:rsidR="00C41B01">
              <w:rPr>
                <w:rFonts w:ascii="Times New Roman" w:hAnsi="Times New Roman"/>
                <w:sz w:val="20"/>
                <w:szCs w:val="20"/>
              </w:rPr>
              <w:t xml:space="preserve">świadczące o nowatorstwie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8D3F7F2" w14:textId="77777777" w:rsidR="00420BB1" w:rsidRPr="00B2114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20BB1" w:rsidRPr="00FA6B2C" w14:paraId="2B0CD451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89632A1" w14:textId="50BEAA2A" w:rsidR="00420BB1" w:rsidRPr="004F3C7F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B3CB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B1B0B"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>. i</w:t>
            </w: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</w:t>
            </w:r>
            <w:r w:rsidR="00DB3CB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Stanisław Wokulski</w:t>
            </w:r>
            <w:r w:rsidR="00557B3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lastRenderedPageBreak/>
              <w:t>bohater niejednoznaczny</w:t>
            </w:r>
          </w:p>
          <w:p w14:paraId="0520FBCC" w14:textId="77777777" w:rsidR="00420BB1" w:rsidRPr="00977DC5" w:rsidRDefault="00420BB1" w:rsidP="00977DC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D686227" w14:textId="77777777" w:rsidR="00420BB1" w:rsidRPr="00FA6B2C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52</w:t>
            </w:r>
            <w:r w:rsidR="00C41B01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88A4FFB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narrator</w:t>
            </w:r>
          </w:p>
          <w:p w14:paraId="3D2B138B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mowa pozornie zależna</w:t>
            </w:r>
          </w:p>
          <w:p w14:paraId="3899A0A6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kreacja bohatera</w:t>
            </w:r>
          </w:p>
          <w:p w14:paraId="78B4E262" w14:textId="77777777" w:rsidR="00420BB1" w:rsidRPr="00FA6B2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wielowidzenie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5DC0E3" w14:textId="77777777" w:rsidR="00420BB1" w:rsidRPr="00FA6B2C" w:rsidRDefault="008B1B0B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BDA4E5" w14:textId="77777777" w:rsidR="00420BB1" w:rsidRDefault="001941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F6BDCA0" w14:textId="77777777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7FBD4A6" w14:textId="77777777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I.1.3 ZP</w:t>
            </w:r>
          </w:p>
          <w:p w14:paraId="331994C9" w14:textId="77777777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776DAA80" w14:textId="389F95A9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6F689C48" w14:textId="77777777" w:rsidR="00AE3BF4" w:rsidRDefault="00AE3BF4" w:rsidP="00AE3BF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5D3D4BD6" w14:textId="109115A0" w:rsidR="00AE3BF4" w:rsidRDefault="00AE3BF4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293C2118" w14:textId="4BFE1116" w:rsidR="001941B1" w:rsidRDefault="001941B1" w:rsidP="0018617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E3BF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80A87B0" w14:textId="1525621C" w:rsidR="00AE3BF4" w:rsidRDefault="00AE3BF4" w:rsidP="0018617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382BEA17" w14:textId="32A40D56" w:rsidR="00AF2160" w:rsidRPr="001941B1" w:rsidRDefault="00AF2160" w:rsidP="0018617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C04ECC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41B01">
              <w:rPr>
                <w:rFonts w:ascii="Times New Roman" w:hAnsi="Times New Roman"/>
                <w:sz w:val="20"/>
                <w:szCs w:val="20"/>
              </w:rPr>
              <w:t>przedstawia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życiorys Stanisława Wokulskiego</w:t>
            </w:r>
          </w:p>
          <w:p w14:paraId="779BA4CC" w14:textId="6CE254C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wskazuje różnice między </w:t>
            </w:r>
            <w:r w:rsidR="00C41B01">
              <w:rPr>
                <w:rFonts w:ascii="Times New Roman" w:hAnsi="Times New Roman"/>
                <w:sz w:val="20"/>
                <w:szCs w:val="20"/>
              </w:rPr>
              <w:t>prezentowaniem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biografii bohatera przez radcę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Węgrowicza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Ignacego Rzeckiego i doktora Szumana</w:t>
            </w:r>
          </w:p>
          <w:p w14:paraId="290E2B4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przykłady wypowiedzi różnych bohaterów utworu na temat Wokulski</w:t>
            </w:r>
            <w:r w:rsidR="0018617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go </w:t>
            </w:r>
          </w:p>
          <w:p w14:paraId="1F9E5447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funkcję rozbieżności opinii na temat bohatera</w:t>
            </w:r>
          </w:p>
          <w:p w14:paraId="1813DE58" w14:textId="75FEB30F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przemyślenia Wokulskiego na</w:t>
            </w:r>
            <w:r w:rsidR="00B6779A">
              <w:rPr>
                <w:rFonts w:ascii="Times New Roman" w:hAnsi="Times New Roman"/>
                <w:sz w:val="20"/>
                <w:szCs w:val="20"/>
              </w:rPr>
              <w:t xml:space="preserve"> swój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 </w:t>
            </w:r>
          </w:p>
          <w:p w14:paraId="4D45926F" w14:textId="7A0EC2C7" w:rsidR="00420BB1" w:rsidRPr="00C41B0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jak</w:t>
            </w:r>
            <w:r w:rsidR="00C41B01">
              <w:rPr>
                <w:rFonts w:ascii="Times New Roman" w:hAnsi="Times New Roman"/>
                <w:sz w:val="20"/>
                <w:szCs w:val="20"/>
              </w:rPr>
              <w:t xml:space="preserve">ie znaczenie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dla kreacji </w:t>
            </w:r>
            <w:r w:rsidRPr="00C41B01">
              <w:rPr>
                <w:rFonts w:ascii="Times New Roman" w:hAnsi="Times New Roman"/>
                <w:sz w:val="20"/>
                <w:szCs w:val="20"/>
              </w:rPr>
              <w:t xml:space="preserve">bohatera </w:t>
            </w:r>
            <w:r w:rsidR="00C41B01" w:rsidRPr="00C41B01">
              <w:rPr>
                <w:rFonts w:ascii="Times New Roman" w:hAnsi="Times New Roman"/>
                <w:sz w:val="20"/>
                <w:szCs w:val="20"/>
              </w:rPr>
              <w:t xml:space="preserve">ma </w:t>
            </w:r>
            <w:r w:rsidR="00D058E1">
              <w:rPr>
                <w:rFonts w:ascii="Times New Roman" w:hAnsi="Times New Roman"/>
                <w:sz w:val="20"/>
                <w:szCs w:val="20"/>
              </w:rPr>
              <w:t>p</w:t>
            </w:r>
            <w:r w:rsidRPr="00C41B01">
              <w:rPr>
                <w:rFonts w:ascii="Times New Roman" w:hAnsi="Times New Roman"/>
                <w:sz w:val="20"/>
                <w:szCs w:val="20"/>
              </w:rPr>
              <w:t>obyt w Paryżu</w:t>
            </w:r>
          </w:p>
          <w:p w14:paraId="010F9C9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41B01">
              <w:rPr>
                <w:rFonts w:ascii="Times New Roman" w:hAnsi="Times New Roman"/>
                <w:sz w:val="20"/>
                <w:szCs w:val="20"/>
              </w:rPr>
              <w:t>• określa funkcję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mowy pozornie zależnej w kreacji bohatera</w:t>
            </w:r>
          </w:p>
          <w:p w14:paraId="4EF64443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 idealizm bohatera</w:t>
            </w:r>
          </w:p>
          <w:p w14:paraId="58A59329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jakie cechy osobowości bohatera stały się widoczne dzięki</w:t>
            </w:r>
            <w:r w:rsidR="00C41B01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miłości do Izabeli </w:t>
            </w:r>
            <w:r w:rsidR="00557B39">
              <w:rPr>
                <w:rFonts w:ascii="Times New Roman" w:hAnsi="Times New Roman"/>
                <w:sz w:val="20"/>
                <w:szCs w:val="20"/>
              </w:rPr>
              <w:t>Łęckiej</w:t>
            </w:r>
          </w:p>
          <w:p w14:paraId="630B6283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konflikty wewnętrzne Wokulskiego</w:t>
            </w:r>
          </w:p>
          <w:p w14:paraId="46CF1488" w14:textId="2353514B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relacj</w:t>
            </w:r>
            <w:r w:rsidR="00C41B01">
              <w:rPr>
                <w:rFonts w:ascii="Times New Roman" w:hAnsi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między Wokulskim a Rzeckim</w:t>
            </w:r>
          </w:p>
          <w:p w14:paraId="11537030" w14:textId="4E626D9B" w:rsidR="00420BB1" w:rsidRPr="00FA6B2C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otwartego zakończenia powieści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9039F8E" w14:textId="77777777" w:rsidR="00420BB1" w:rsidRPr="00FA6B2C" w:rsidRDefault="00420BB1" w:rsidP="00557B39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A0601" w:rsidRPr="00417744">
              <w:rPr>
                <w:rFonts w:ascii="Times New Roman" w:hAnsi="Times New Roman"/>
                <w:sz w:val="20"/>
                <w:szCs w:val="20"/>
              </w:rPr>
              <w:t xml:space="preserve">omawia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na podstawie rozdziałów: </w:t>
            </w:r>
            <w:r w:rsidRPr="00417744">
              <w:rPr>
                <w:rFonts w:ascii="Times New Roman" w:hAnsi="Times New Roman"/>
                <w:i/>
                <w:iCs/>
                <w:sz w:val="20"/>
                <w:szCs w:val="20"/>
              </w:rPr>
              <w:t>Medytacje</w:t>
            </w:r>
            <w:r w:rsidR="009775B4" w:rsidRPr="0041774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417744">
              <w:rPr>
                <w:rFonts w:ascii="Times New Roman" w:hAnsi="Times New Roman"/>
                <w:i/>
                <w:iCs/>
                <w:sz w:val="20"/>
                <w:szCs w:val="20"/>
              </w:rPr>
              <w:t>Dusza w letargu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niepokoje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egzystencjalne bohatera i </w:t>
            </w:r>
            <w:r w:rsidR="00557B39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jego poglądy filozoficzne</w:t>
            </w:r>
          </w:p>
        </w:tc>
      </w:tr>
      <w:tr w:rsidR="00420BB1" w:rsidRPr="00FA6B2C" w14:paraId="5263E75F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39F714" w14:textId="3113B877" w:rsidR="008B1B0B" w:rsidRDefault="00DB3CBB" w:rsidP="00420BB1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8C870F7" w14:textId="77777777" w:rsidR="00420BB1" w:rsidRPr="004F3C7F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Teatralność świata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Bolesława Prusa</w:t>
            </w:r>
          </w:p>
          <w:p w14:paraId="5CA27E22" w14:textId="77777777" w:rsidR="00420BB1" w:rsidRPr="003F2932" w:rsidRDefault="00420BB1" w:rsidP="00420BB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 xml:space="preserve">(lektura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lastRenderedPageBreak/>
              <w:t>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CDC65A" w14:textId="77777777" w:rsidR="00420BB1" w:rsidRPr="00DA12E9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55</w:t>
            </w:r>
            <w:r w:rsidR="00186179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8617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3F4908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</w:p>
          <w:p w14:paraId="03E185B0" w14:textId="77777777" w:rsidR="00420BB1" w:rsidRPr="00DA12E9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narrator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D252E0" w14:textId="77777777" w:rsidR="00420BB1" w:rsidRDefault="001941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4E0DBB0" w14:textId="77777777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158B239" w14:textId="77777777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2BA12E5" w14:textId="12750728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EA04E64" w14:textId="58B9E78F" w:rsidR="00AE3BF4" w:rsidRDefault="00AE3BF4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57739B07" w14:textId="77777777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090F5275" w14:textId="1B2A9BF6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</w:t>
            </w:r>
            <w:r w:rsidR="00AE3BF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BDB1019" w14:textId="4CADFD70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E3BF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E054E66" w14:textId="49E0A00E" w:rsidR="00763DEB" w:rsidRDefault="00763DEB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E3BF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C9D652F" w14:textId="49692847" w:rsidR="001941B1" w:rsidRDefault="001941B1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E3BF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23B613F" w14:textId="45BE43AA" w:rsidR="00C37BA3" w:rsidRDefault="00C37BA3" w:rsidP="001941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0C3C7022" w14:textId="623B1AE9" w:rsidR="00420BB1" w:rsidRDefault="00763DEB" w:rsidP="0018617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E3BF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3D3FBCE0" w14:textId="51F887E5" w:rsidR="00AE3BF4" w:rsidRPr="00DA12E9" w:rsidRDefault="00AE3BF4" w:rsidP="0018617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3DC081" w14:textId="77777777" w:rsidR="00420BB1" w:rsidRPr="00417744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e treść </w:t>
            </w:r>
            <w:r w:rsidR="00417744" w:rsidRPr="00417744">
              <w:rPr>
                <w:rFonts w:ascii="Times New Roman" w:hAnsi="Times New Roman"/>
                <w:sz w:val="20"/>
                <w:szCs w:val="20"/>
              </w:rPr>
              <w:t>fragmentów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6179" w:rsidRPr="00417744">
              <w:rPr>
                <w:rFonts w:ascii="Times New Roman" w:hAnsi="Times New Roman"/>
                <w:sz w:val="20"/>
                <w:szCs w:val="20"/>
              </w:rPr>
              <w:t xml:space="preserve">powieści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zamieszczon</w:t>
            </w:r>
            <w:r w:rsidR="00417744" w:rsidRPr="00417744">
              <w:rPr>
                <w:rFonts w:ascii="Times New Roman" w:hAnsi="Times New Roman"/>
                <w:sz w:val="20"/>
                <w:szCs w:val="20"/>
              </w:rPr>
              <w:t>ych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w podręczniku</w:t>
            </w:r>
          </w:p>
          <w:p w14:paraId="490EFA9E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 xml:space="preserve">• relacjonuje </w:t>
            </w:r>
            <w:r w:rsidR="00557B39">
              <w:rPr>
                <w:rFonts w:ascii="Times New Roman" w:hAnsi="Times New Roman"/>
                <w:sz w:val="20"/>
                <w:szCs w:val="20"/>
              </w:rPr>
              <w:t xml:space="preserve">treść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fragment</w:t>
            </w:r>
            <w:r w:rsidR="00557B39">
              <w:rPr>
                <w:rFonts w:ascii="Times New Roman" w:hAnsi="Times New Roman"/>
                <w:sz w:val="20"/>
                <w:szCs w:val="20"/>
              </w:rPr>
              <w:t>ów</w:t>
            </w:r>
            <w:r w:rsidR="00186179" w:rsidRPr="00417744"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  <w:r w:rsidR="00557B39">
              <w:rPr>
                <w:rFonts w:ascii="Times New Roman" w:hAnsi="Times New Roman"/>
                <w:sz w:val="20"/>
                <w:szCs w:val="20"/>
              </w:rPr>
              <w:t xml:space="preserve"> opisujących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zabawę Ignacego Rzeckiego marionetkami</w:t>
            </w:r>
          </w:p>
          <w:p w14:paraId="5EB14C80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wyjaśnia, na czym polega sztuczność świata Izabeli Łęckiej</w:t>
            </w:r>
          </w:p>
          <w:p w14:paraId="52D0A0D1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fragmenty</w:t>
            </w:r>
            <w:r w:rsidR="00186179"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  <w:r>
              <w:rPr>
                <w:rFonts w:ascii="Times New Roman" w:hAnsi="Times New Roman"/>
                <w:sz w:val="20"/>
                <w:szCs w:val="20"/>
              </w:rPr>
              <w:t>, w których bohaterowie udają</w:t>
            </w:r>
          </w:p>
          <w:p w14:paraId="28B6555B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związki pomiędzy salonowym</w:t>
            </w:r>
            <w:r w:rsidR="00186179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konwenans</w:t>
            </w:r>
            <w:r w:rsidR="00186179">
              <w:rPr>
                <w:rFonts w:ascii="Times New Roman" w:hAnsi="Times New Roman"/>
                <w:sz w:val="20"/>
                <w:szCs w:val="20"/>
              </w:rPr>
              <w:t>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grą na scenie</w:t>
            </w:r>
          </w:p>
          <w:p w14:paraId="75F55F51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fragmenty</w:t>
            </w:r>
            <w:r w:rsidR="00186179"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  <w:r>
              <w:rPr>
                <w:rFonts w:ascii="Times New Roman" w:hAnsi="Times New Roman"/>
                <w:sz w:val="20"/>
                <w:szCs w:val="20"/>
              </w:rPr>
              <w:t>, w których Wokulski udaje</w:t>
            </w:r>
          </w:p>
          <w:p w14:paraId="7918D44B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odnosi motyw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treści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</w:p>
          <w:p w14:paraId="6156AFC5" w14:textId="379572FE" w:rsidR="002F188B" w:rsidRPr="002F188B" w:rsidRDefault="002F188B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4C40DB">
              <w:rPr>
                <w:rFonts w:ascii="Times New Roman" w:hAnsi="Times New Roman"/>
                <w:sz w:val="20"/>
                <w:szCs w:val="20"/>
              </w:rPr>
              <w:t>• podejmuje dyskusję na temat teatralności współczesnej rzeczywistości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A1F075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prezentuje motyw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innych tekstach kultury</w:t>
            </w:r>
          </w:p>
          <w:p w14:paraId="409294D1" w14:textId="77777777" w:rsidR="00420BB1" w:rsidRPr="00FA6B2C" w:rsidRDefault="00420BB1" w:rsidP="00186179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motyw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 </w:t>
            </w:r>
            <w:r w:rsidR="00186179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Hamlecie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Makbecie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</w:tc>
      </w:tr>
      <w:tr w:rsidR="00420BB1" w:rsidRPr="00FA6B2C" w14:paraId="0863B175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DB0125C" w14:textId="108444CC" w:rsidR="008B1B0B" w:rsidRDefault="00DB3CBB" w:rsidP="00420BB1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6BD2E03" w14:textId="77777777" w:rsidR="00420BB1" w:rsidRPr="004F3C7F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Panna z towarzystwa – obrona Izabeli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Łęckiej</w:t>
            </w:r>
          </w:p>
          <w:p w14:paraId="629AF3B7" w14:textId="77777777" w:rsidR="00420BB1" w:rsidRPr="00F947E4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84B062" w14:textId="77777777" w:rsidR="00420BB1" w:rsidRPr="00DA12E9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55</w:t>
            </w:r>
            <w:r w:rsidR="00186179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8617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6F97F0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5224A13C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pozycja społeczna</w:t>
            </w:r>
          </w:p>
          <w:p w14:paraId="624A6CD6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arystokracja</w:t>
            </w:r>
          </w:p>
          <w:p w14:paraId="5C3E391D" w14:textId="7276C0E3" w:rsidR="00420BB1" w:rsidRPr="00DA12E9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sytuacja kobiet</w:t>
            </w:r>
            <w:r w:rsidR="00AD280E">
              <w:rPr>
                <w:rFonts w:ascii="Times New Roman" w:hAnsi="Times New Roman"/>
                <w:sz w:val="20"/>
                <w:szCs w:val="20"/>
              </w:rPr>
              <w:t xml:space="preserve"> w XIX w.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21F28A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E0B8F5" w14:textId="77777777" w:rsidR="00C25E22" w:rsidRDefault="00C25E22" w:rsidP="00C25E2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1B72E0D" w14:textId="77777777" w:rsidR="00C25E22" w:rsidRDefault="00C25E22" w:rsidP="00C25E2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7B6E99F0" w14:textId="77777777" w:rsidR="00C25E22" w:rsidRDefault="00C25E22" w:rsidP="00C25E2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5D1477A2" w14:textId="485960EE" w:rsidR="00C25E22" w:rsidRDefault="00C25E22" w:rsidP="00C25E2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37BA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53E6DF8" w14:textId="27E877EF" w:rsidR="00C25E22" w:rsidRDefault="00C25E22" w:rsidP="00C25E2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37BA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71F9788" w14:textId="7BCC92C2" w:rsidR="00C37BA3" w:rsidRDefault="00C37BA3" w:rsidP="00C25E2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770DC76A" w14:textId="1C4DCDC3" w:rsidR="00C25E22" w:rsidRDefault="00C25E22" w:rsidP="00C25E2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37BA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6A82551" w14:textId="6FDB85AF" w:rsidR="00C25E22" w:rsidRDefault="00C25E22" w:rsidP="00C25E2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37BA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BAC7F59" w14:textId="77777777" w:rsidR="00420BB1" w:rsidRDefault="00C25E22" w:rsidP="00C25E2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039E5AE5" w14:textId="77777777" w:rsidR="00C25E22" w:rsidRPr="006C07EA" w:rsidRDefault="00C25E22" w:rsidP="00C25E2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11A355" w14:textId="77777777" w:rsidR="00420BB1" w:rsidRPr="00417744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relacjonuje </w:t>
            </w:r>
            <w:r w:rsidR="00186179" w:rsidRPr="00417744">
              <w:rPr>
                <w:rFonts w:ascii="Times New Roman" w:hAnsi="Times New Roman"/>
                <w:sz w:val="20"/>
                <w:szCs w:val="20"/>
              </w:rPr>
              <w:t xml:space="preserve">treść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fragment</w:t>
            </w:r>
            <w:r w:rsidR="00417744" w:rsidRPr="00417744">
              <w:rPr>
                <w:rFonts w:ascii="Times New Roman" w:hAnsi="Times New Roman"/>
                <w:sz w:val="20"/>
                <w:szCs w:val="20"/>
              </w:rPr>
              <w:t>ów</w:t>
            </w:r>
            <w:r w:rsidR="00186179" w:rsidRPr="00417744">
              <w:rPr>
                <w:rFonts w:ascii="Times New Roman" w:hAnsi="Times New Roman"/>
                <w:sz w:val="20"/>
                <w:szCs w:val="20"/>
              </w:rPr>
              <w:t xml:space="preserve"> powieści zamie</w:t>
            </w:r>
            <w:r w:rsidR="00417744" w:rsidRPr="00417744">
              <w:rPr>
                <w:rFonts w:ascii="Times New Roman" w:hAnsi="Times New Roman"/>
                <w:sz w:val="20"/>
                <w:szCs w:val="20"/>
              </w:rPr>
              <w:t xml:space="preserve">szczonych </w:t>
            </w:r>
            <w:r w:rsidR="00186179" w:rsidRPr="00417744">
              <w:rPr>
                <w:rFonts w:ascii="Times New Roman" w:hAnsi="Times New Roman"/>
                <w:sz w:val="20"/>
                <w:szCs w:val="20"/>
              </w:rPr>
              <w:t>w podręczniku</w:t>
            </w:r>
          </w:p>
          <w:p w14:paraId="58B3F128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>• omawia sposób, w jaki Izabela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Łęcka postrzega samą siebie</w:t>
            </w:r>
          </w:p>
          <w:p w14:paraId="0A378059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omawia funkcję sposobu prowadzenia narracji w kre</w:t>
            </w:r>
            <w:r w:rsidR="00186179" w:rsidRPr="00417744">
              <w:rPr>
                <w:rFonts w:ascii="Times New Roman" w:hAnsi="Times New Roman"/>
                <w:sz w:val="20"/>
                <w:szCs w:val="20"/>
              </w:rPr>
              <w:t>owaniu</w:t>
            </w:r>
            <w:r w:rsidR="00186179">
              <w:rPr>
                <w:rFonts w:ascii="Times New Roman" w:hAnsi="Times New Roman"/>
                <w:sz w:val="20"/>
                <w:szCs w:val="20"/>
              </w:rPr>
              <w:t xml:space="preserve"> postaci </w:t>
            </w:r>
            <w:r>
              <w:rPr>
                <w:rFonts w:ascii="Times New Roman" w:hAnsi="Times New Roman"/>
                <w:sz w:val="20"/>
                <w:szCs w:val="20"/>
              </w:rPr>
              <w:t>Izabeli Łęckiej</w:t>
            </w:r>
          </w:p>
          <w:p w14:paraId="0E4390A1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dlaczego prezesowa Zasławska nazywa kobiety takie jak Izabela </w:t>
            </w:r>
            <w:r w:rsidRPr="00186179">
              <w:rPr>
                <w:rFonts w:ascii="Times New Roman" w:hAnsi="Times New Roman"/>
                <w:i/>
                <w:sz w:val="20"/>
                <w:szCs w:val="20"/>
              </w:rPr>
              <w:t>lalkami</w:t>
            </w:r>
          </w:p>
          <w:p w14:paraId="5110301A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sens porównania życia arystokratów do snu</w:t>
            </w:r>
          </w:p>
          <w:p w14:paraId="75123773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funkcję posągu Apollina w kre</w:t>
            </w:r>
            <w:r w:rsidR="00417744">
              <w:rPr>
                <w:rFonts w:ascii="Times New Roman" w:hAnsi="Times New Roman"/>
                <w:sz w:val="20"/>
                <w:szCs w:val="20"/>
              </w:rPr>
              <w:t>owaniu postaci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Izabeli Łęc</w:t>
            </w:r>
            <w:r>
              <w:rPr>
                <w:rFonts w:ascii="Times New Roman" w:hAnsi="Times New Roman"/>
                <w:sz w:val="20"/>
                <w:szCs w:val="20"/>
              </w:rPr>
              <w:t>kiej</w:t>
            </w:r>
          </w:p>
          <w:p w14:paraId="56E62718" w14:textId="77777777" w:rsidR="00557B39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czynniki, które ukształtowały Izabelę</w:t>
            </w:r>
          </w:p>
          <w:p w14:paraId="5676A859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legendę o uśpionej pannie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na dnie pot</w:t>
            </w:r>
            <w:r w:rsidR="00557B39">
              <w:rPr>
                <w:rFonts w:ascii="Times New Roman" w:hAnsi="Times New Roman"/>
                <w:sz w:val="20"/>
                <w:szCs w:val="20"/>
              </w:rPr>
              <w:t>oku w kontekście obrazu Izabeli</w:t>
            </w:r>
          </w:p>
          <w:p w14:paraId="21253600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wybrane kreacje kobie</w:t>
            </w:r>
            <w:r w:rsidR="005E16BE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2B956569" w14:textId="77777777" w:rsidR="00420BB1" w:rsidRPr="00DA12E9" w:rsidRDefault="00420BB1" w:rsidP="005E16B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</w:t>
            </w:r>
            <w:r w:rsidR="005E16BE">
              <w:rPr>
                <w:rFonts w:ascii="Times New Roman" w:hAnsi="Times New Roman"/>
                <w:sz w:val="20"/>
                <w:szCs w:val="20"/>
              </w:rPr>
              <w:t xml:space="preserve">w kontekście </w:t>
            </w:r>
            <w:r w:rsidR="005E16BE"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="005E16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problemy, z którymi boryka</w:t>
            </w:r>
            <w:r w:rsidR="00186179">
              <w:rPr>
                <w:rFonts w:ascii="Times New Roman" w:hAnsi="Times New Roman"/>
                <w:sz w:val="20"/>
                <w:szCs w:val="20"/>
              </w:rPr>
              <w:t>ły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kobiety w </w:t>
            </w:r>
            <w:r w:rsidR="005E16BE">
              <w:rPr>
                <w:rFonts w:ascii="Times New Roman" w:hAnsi="Times New Roman"/>
                <w:sz w:val="20"/>
                <w:szCs w:val="20"/>
              </w:rPr>
              <w:t>drugiej p</w:t>
            </w:r>
            <w:r>
              <w:rPr>
                <w:rFonts w:ascii="Times New Roman" w:hAnsi="Times New Roman"/>
                <w:sz w:val="20"/>
                <w:szCs w:val="20"/>
              </w:rPr>
              <w:t>oł</w:t>
            </w:r>
            <w:r w:rsidR="00186179">
              <w:rPr>
                <w:rFonts w:ascii="Times New Roman" w:hAnsi="Times New Roman"/>
                <w:sz w:val="20"/>
                <w:szCs w:val="20"/>
              </w:rPr>
              <w:t>owie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XIX w</w:t>
            </w:r>
            <w:r w:rsidR="0018617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602498" w14:textId="69F88830" w:rsidR="00420BB1" w:rsidRPr="00C1073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porównuje sposoby przedstawiania kobiet w tekstach </w:t>
            </w:r>
            <w:r w:rsidRPr="00C10731">
              <w:rPr>
                <w:rFonts w:ascii="Times New Roman" w:hAnsi="Times New Roman"/>
                <w:sz w:val="20"/>
                <w:szCs w:val="20"/>
              </w:rPr>
              <w:t>kultury</w:t>
            </w:r>
            <w:r w:rsidR="00186179" w:rsidRPr="00C10731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Pr="00C10731">
              <w:rPr>
                <w:rFonts w:ascii="Times New Roman" w:hAnsi="Times New Roman"/>
                <w:sz w:val="20"/>
                <w:szCs w:val="20"/>
              </w:rPr>
              <w:t xml:space="preserve"> różnych epok</w:t>
            </w:r>
            <w:r w:rsidR="00AD280E">
              <w:rPr>
                <w:rFonts w:ascii="Times New Roman" w:hAnsi="Times New Roman"/>
                <w:sz w:val="20"/>
                <w:szCs w:val="20"/>
              </w:rPr>
              <w:t>, z uwzględnieniem kontekstów historycznego, społecznego, psychologicznego i kulturowego</w:t>
            </w:r>
          </w:p>
          <w:p w14:paraId="0C689E95" w14:textId="77777777" w:rsidR="00420BB1" w:rsidRPr="00C10731" w:rsidRDefault="00C10731" w:rsidP="00E50CF3">
            <w:pPr>
              <w:shd w:val="clear" w:color="auto" w:fill="E7E6E6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10731">
              <w:rPr>
                <w:rFonts w:ascii="Times New Roman" w:hAnsi="Times New Roman"/>
                <w:sz w:val="20"/>
                <w:szCs w:val="20"/>
              </w:rPr>
              <w:t xml:space="preserve">• omawia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obraz </w:t>
            </w:r>
            <w:proofErr w:type="spellStart"/>
            <w:r w:rsidRPr="00E50CF3">
              <w:rPr>
                <w:rFonts w:ascii="Times New Roman" w:hAnsi="Times New Roman"/>
                <w:sz w:val="20"/>
                <w:szCs w:val="20"/>
                <w:shd w:val="clear" w:color="auto" w:fill="E7E6E6"/>
              </w:rPr>
              <w:t>É</w:t>
            </w:r>
            <w:r w:rsidR="00420BB1" w:rsidRPr="00417744">
              <w:rPr>
                <w:rFonts w:ascii="Times New Roman" w:hAnsi="Times New Roman"/>
                <w:sz w:val="20"/>
                <w:szCs w:val="20"/>
              </w:rPr>
              <w:t>d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o</w:t>
            </w:r>
            <w:r w:rsidR="00420BB1" w:rsidRPr="00417744">
              <w:rPr>
                <w:rFonts w:ascii="Times New Roman" w:hAnsi="Times New Roman"/>
                <w:sz w:val="20"/>
                <w:szCs w:val="20"/>
              </w:rPr>
              <w:t>uarda</w:t>
            </w:r>
            <w:proofErr w:type="spellEnd"/>
            <w:r w:rsidR="00420BB1" w:rsidRPr="00417744">
              <w:rPr>
                <w:rFonts w:ascii="Times New Roman" w:hAnsi="Times New Roman"/>
                <w:sz w:val="20"/>
                <w:szCs w:val="20"/>
              </w:rPr>
              <w:t xml:space="preserve"> Maneta</w:t>
            </w:r>
          </w:p>
          <w:p w14:paraId="4318A174" w14:textId="77777777" w:rsidR="00420BB1" w:rsidRDefault="00420BB1" w:rsidP="00E50CF3">
            <w:pPr>
              <w:shd w:val="clear" w:color="auto" w:fill="E7E6E6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10731">
              <w:rPr>
                <w:rFonts w:ascii="Times New Roman" w:hAnsi="Times New Roman"/>
                <w:sz w:val="20"/>
                <w:szCs w:val="20"/>
              </w:rPr>
              <w:t>• interpretuje plakat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0731">
              <w:rPr>
                <w:rFonts w:ascii="Times New Roman" w:hAnsi="Times New Roman"/>
                <w:sz w:val="20"/>
                <w:szCs w:val="20"/>
              </w:rPr>
              <w:t xml:space="preserve">Damiana </w:t>
            </w:r>
            <w:proofErr w:type="spellStart"/>
            <w:r w:rsidR="00C10731">
              <w:rPr>
                <w:rFonts w:ascii="Times New Roman" w:hAnsi="Times New Roman"/>
                <w:sz w:val="20"/>
                <w:szCs w:val="20"/>
              </w:rPr>
              <w:t>Styrny</w:t>
            </w:r>
            <w:proofErr w:type="spellEnd"/>
          </w:p>
          <w:p w14:paraId="759E2360" w14:textId="301AFE5F" w:rsidR="00C37BA3" w:rsidRPr="00C10731" w:rsidRDefault="00C37BA3" w:rsidP="00C37BA3">
            <w:pPr>
              <w:shd w:val="clear" w:color="auto" w:fill="E7E6E6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10731">
              <w:rPr>
                <w:rFonts w:ascii="Times New Roman" w:hAnsi="Times New Roman"/>
                <w:sz w:val="20"/>
                <w:szCs w:val="20"/>
              </w:rPr>
              <w:t xml:space="preserve">• omawia </w:t>
            </w:r>
            <w:r w:rsidR="00AD280E">
              <w:rPr>
                <w:rFonts w:ascii="Times New Roman" w:hAnsi="Times New Roman"/>
                <w:sz w:val="20"/>
                <w:szCs w:val="20"/>
              </w:rPr>
              <w:t>funkcje oniryzmu</w:t>
            </w:r>
          </w:p>
          <w:p w14:paraId="249878EC" w14:textId="1F85169D" w:rsidR="00C37BA3" w:rsidRDefault="00C37BA3" w:rsidP="00C37BA3">
            <w:pPr>
              <w:shd w:val="clear" w:color="auto" w:fill="E7E6E6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10731"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>
              <w:rPr>
                <w:rFonts w:ascii="Times New Roman" w:hAnsi="Times New Roman"/>
                <w:sz w:val="20"/>
                <w:szCs w:val="20"/>
              </w:rPr>
              <w:t>motywy oniryczne</w:t>
            </w:r>
          </w:p>
        </w:tc>
      </w:tr>
      <w:tr w:rsidR="00420BB1" w:rsidRPr="00FA6B2C" w14:paraId="5F2D9744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B800F" w14:textId="53A46E3A" w:rsidR="008B1B0B" w:rsidRDefault="00DB3CBB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F8CC63F" w14:textId="77777777" w:rsidR="00420BB1" w:rsidRPr="007160DE" w:rsidRDefault="00420BB1" w:rsidP="00C107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Konteksty i nawiązania</w:t>
            </w:r>
            <w:r w:rsidR="00C10731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Sylwia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Kieszonkowy atlas kobiet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E3009" w14:textId="77777777" w:rsidR="00420BB1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129</w:t>
            </w:r>
            <w:r w:rsidR="00C10731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983F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realizm</w:t>
            </w:r>
          </w:p>
          <w:p w14:paraId="14CE6D99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4E4F4FB6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przestrzeń znacząca</w:t>
            </w:r>
          </w:p>
          <w:p w14:paraId="53B1DDBF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labirynt</w:t>
            </w:r>
          </w:p>
          <w:p w14:paraId="6994C00D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szkic fizjologiczny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8A07F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DF96" w14:textId="77777777" w:rsidR="00420BB1" w:rsidRDefault="00D03A47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0BFB40DB" w14:textId="77777777" w:rsidR="00D03A47" w:rsidRDefault="00D03A47" w:rsidP="00D03A4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0F3D059" w14:textId="77777777" w:rsidR="00C10731" w:rsidRDefault="00C10731" w:rsidP="00D03A4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48CC869" w14:textId="77777777" w:rsidR="00D03A47" w:rsidRDefault="00D03A47" w:rsidP="00D03A4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7F15B6F" w14:textId="77777777" w:rsidR="00D03A47" w:rsidRDefault="00D03A47" w:rsidP="00D03A4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221DD2C4" w14:textId="77777777" w:rsidR="00D03A47" w:rsidRDefault="00D03A47" w:rsidP="00D03A4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6D2B7135" w14:textId="77777777" w:rsidR="00D03A47" w:rsidRDefault="00D03A47" w:rsidP="00D03A4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36A2ED73" w14:textId="2ECDE004" w:rsidR="00D03A47" w:rsidRDefault="00D03A47" w:rsidP="00D03A4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463B5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37C1D89" w14:textId="2B17C4FC" w:rsidR="00420BB1" w:rsidRPr="006C07EA" w:rsidRDefault="00D03A47" w:rsidP="008D090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8D0902">
              <w:rPr>
                <w:rFonts w:ascii="Times New Roman" w:hAnsi="Times New Roman"/>
                <w:sz w:val="20"/>
                <w:szCs w:val="20"/>
              </w:rPr>
              <w:t>1</w:t>
            </w:r>
            <w:r w:rsidR="00463B58">
              <w:rPr>
                <w:rFonts w:ascii="Times New Roman" w:hAnsi="Times New Roman"/>
                <w:sz w:val="20"/>
                <w:szCs w:val="20"/>
              </w:rPr>
              <w:t>5</w:t>
            </w:r>
            <w:r w:rsidR="008D090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5D28E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</w:t>
            </w:r>
            <w:r w:rsidR="00C10731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07EB7DDC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prowadzenia narracji</w:t>
            </w:r>
          </w:p>
          <w:p w14:paraId="70482687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styl fragmentów</w:t>
            </w:r>
            <w:r w:rsidR="00C10731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1AFAFF6F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bohaterów</w:t>
            </w:r>
          </w:p>
          <w:p w14:paraId="1C414913" w14:textId="77777777" w:rsidR="00420BB1" w:rsidRDefault="00420BB1" w:rsidP="00C107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spos</w:t>
            </w:r>
            <w:r w:rsidR="00C10731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opisywania przestrzeni we fragmentach </w:t>
            </w:r>
            <w:r w:rsidR="00C10731">
              <w:rPr>
                <w:rFonts w:ascii="Times New Roman" w:hAnsi="Times New Roman"/>
                <w:sz w:val="20"/>
                <w:szCs w:val="20"/>
              </w:rPr>
              <w:t>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Sylwii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2A25F880" w14:textId="189E9126" w:rsidR="00397A41" w:rsidRPr="00DA12E9" w:rsidRDefault="00397A41" w:rsidP="00C107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4C40DB">
              <w:rPr>
                <w:rFonts w:ascii="Times New Roman" w:hAnsi="Times New Roman"/>
                <w:sz w:val="20"/>
                <w:szCs w:val="20"/>
              </w:rPr>
              <w:t xml:space="preserve">• omawia funkcję narratorki-przewodniczki </w:t>
            </w:r>
            <w:r w:rsidR="009D2BC2" w:rsidRPr="004C40DB">
              <w:rPr>
                <w:rFonts w:ascii="Times New Roman" w:hAnsi="Times New Roman"/>
                <w:sz w:val="20"/>
                <w:szCs w:val="20"/>
              </w:rPr>
              <w:t>po rzeczywistości przypominającej labirynt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B22AA" w14:textId="77777777" w:rsidR="00420BB1" w:rsidRPr="007F3C2A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BB1" w:rsidRPr="00FA6B2C" w14:paraId="43A5FDCA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10FECA" w14:textId="17F3D0A6" w:rsidR="008B1B0B" w:rsidRDefault="00DB3CBB" w:rsidP="00420BB1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B1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0B8B95" w14:textId="77777777" w:rsidR="00420BB1" w:rsidRPr="004F3C7F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powieść dojrzałego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realizmu</w:t>
            </w:r>
          </w:p>
          <w:p w14:paraId="4BF6CB3D" w14:textId="77777777" w:rsidR="00420BB1" w:rsidRPr="00392FB9" w:rsidRDefault="00420BB1" w:rsidP="00420BB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 w:rsidR="008B1B0B"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DFC398" w14:textId="77777777" w:rsidR="00420BB1" w:rsidRPr="00FA6B2C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59</w:t>
            </w:r>
            <w:r w:rsidR="00C10731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5F6F4C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konwencja realistyczna</w:t>
            </w:r>
          </w:p>
          <w:p w14:paraId="5C3D5840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retrospekcja</w:t>
            </w:r>
          </w:p>
          <w:p w14:paraId="386F7E7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ironia</w:t>
            </w:r>
          </w:p>
          <w:p w14:paraId="2852A42C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arystokracja</w:t>
            </w:r>
          </w:p>
          <w:p w14:paraId="0570EDC6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mieszczaństwo</w:t>
            </w:r>
          </w:p>
          <w:p w14:paraId="585E8AD6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inteligencja</w:t>
            </w:r>
          </w:p>
          <w:p w14:paraId="3E011FA4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robotnicy (proletariat)</w:t>
            </w:r>
          </w:p>
          <w:p w14:paraId="4C279FA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biedota miejska</w:t>
            </w:r>
          </w:p>
          <w:p w14:paraId="2723E784" w14:textId="77777777" w:rsidR="00420BB1" w:rsidRPr="00FA6B2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idealizm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756861" w14:textId="77777777" w:rsidR="00420BB1" w:rsidRPr="00FA6B2C" w:rsidRDefault="008B1B0B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D9F066" w14:textId="77777777" w:rsidR="008D0902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DE85105" w14:textId="77777777" w:rsidR="008D0902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4791019" w14:textId="3BF852E3" w:rsidR="008D0902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090A8E7" w14:textId="4F0B9BDC" w:rsidR="00463B58" w:rsidRDefault="00463B5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036B5C69" w14:textId="67782750" w:rsidR="00DB53F7" w:rsidRDefault="00DB53F7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63B5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8C4ED01" w14:textId="078922CC" w:rsidR="008D0902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63B58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5C5166E" w14:textId="3308B3D1" w:rsidR="008D0902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63B5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4FA5659" w14:textId="6FE72C3E" w:rsidR="008D0902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463B5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8B14E91" w14:textId="0DF9F7A9" w:rsidR="00463B58" w:rsidRDefault="00463B58" w:rsidP="00463B5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651FDF93" w14:textId="212E05AB" w:rsidR="00463B58" w:rsidRDefault="00463B58" w:rsidP="00463B5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12D0EE82" w14:textId="6E25C5DC" w:rsidR="00463B58" w:rsidRDefault="00463B58" w:rsidP="00463B5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07927579" w14:textId="229151B5" w:rsidR="00463B58" w:rsidRDefault="00463B5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75AA1623" w14:textId="5C3C67E5" w:rsidR="00463B58" w:rsidRDefault="00463B58" w:rsidP="00FD64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 ZR</w:t>
            </w:r>
          </w:p>
          <w:p w14:paraId="70D3C1C6" w14:textId="499ED580" w:rsidR="00463B58" w:rsidRDefault="00463B58" w:rsidP="00FD64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1C05C6A1" w14:textId="0C8CE97C" w:rsidR="00463B58" w:rsidRDefault="00463B58" w:rsidP="00FD64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14E5E85B" w14:textId="76C1D9BE" w:rsidR="00B116C1" w:rsidRDefault="00B116C1" w:rsidP="00FD64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0ED75F20" w14:textId="2EA248C3" w:rsidR="00B116C1" w:rsidRDefault="00B116C1" w:rsidP="00FD64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II.2.3 ZR</w:t>
            </w:r>
          </w:p>
          <w:p w14:paraId="22CE3A4E" w14:textId="7ABD902A" w:rsidR="00B116C1" w:rsidRDefault="00B116C1" w:rsidP="00FD64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II.2.4 ZR</w:t>
            </w:r>
          </w:p>
          <w:p w14:paraId="6A8BC21C" w14:textId="0D76A788" w:rsidR="00463B58" w:rsidRPr="00054AA7" w:rsidRDefault="00463B58" w:rsidP="00FD64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A2AD81" w14:textId="77777777" w:rsidR="00420BB1" w:rsidRPr="00417744" w:rsidRDefault="00DB53F7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relacjonuje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treść fragmentów powieści</w:t>
            </w:r>
          </w:p>
          <w:p w14:paraId="11E6E59D" w14:textId="77777777" w:rsidR="00420BB1" w:rsidRPr="00417744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>• omawia sposób przedstawienia arystokracji w p</w:t>
            </w:r>
            <w:r w:rsidR="00DB53F7" w:rsidRPr="00417744">
              <w:rPr>
                <w:rFonts w:ascii="Times New Roman" w:hAnsi="Times New Roman"/>
                <w:sz w:val="20"/>
                <w:szCs w:val="20"/>
              </w:rPr>
              <w:t xml:space="preserve">rzytoczonych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fragmen</w:t>
            </w:r>
            <w:r w:rsidR="00DB53F7" w:rsidRPr="00417744">
              <w:rPr>
                <w:rFonts w:ascii="Times New Roman" w:hAnsi="Times New Roman"/>
                <w:sz w:val="20"/>
                <w:szCs w:val="20"/>
              </w:rPr>
              <w:t>tach powieści</w:t>
            </w:r>
          </w:p>
          <w:p w14:paraId="620370E7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 xml:space="preserve">• wskazuje </w:t>
            </w:r>
            <w:r w:rsidR="00DB53F7" w:rsidRPr="00417744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ironię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określa jej funkcję</w:t>
            </w:r>
          </w:p>
          <w:p w14:paraId="390F48F3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grupy społeczne i etniczne przedstawione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1A6E75DC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</w:t>
            </w:r>
            <w:r w:rsidR="005E16BE">
              <w:rPr>
                <w:rFonts w:ascii="Times New Roman" w:hAnsi="Times New Roman"/>
                <w:sz w:val="20"/>
                <w:szCs w:val="20"/>
              </w:rPr>
              <w:t>zaprezentowania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Żydów i mniejszości niemieckiej w powieści</w:t>
            </w:r>
          </w:p>
          <w:p w14:paraId="1AAC3BC3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nastroje społeczne wobec mniejszości etnicznych </w:t>
            </w:r>
            <w:r w:rsidR="00557B39">
              <w:rPr>
                <w:rFonts w:ascii="Times New Roman" w:hAnsi="Times New Roman"/>
                <w:sz w:val="20"/>
                <w:szCs w:val="20"/>
              </w:rPr>
              <w:t>opisane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5C7D5C37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wymienia </w:t>
            </w:r>
            <w:r w:rsidR="00DB53F7">
              <w:rPr>
                <w:rFonts w:ascii="Times New Roman" w:hAnsi="Times New Roman"/>
                <w:sz w:val="20"/>
                <w:szCs w:val="20"/>
              </w:rPr>
              <w:t>zaprezentowane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problemy, z którymi borykało się społeczeństwo polskie </w:t>
            </w:r>
          </w:p>
          <w:p w14:paraId="5047828C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idee pozytywizmu polskiego, które pojawiają się w powieści</w:t>
            </w:r>
            <w:r w:rsidR="00DB53F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prezentuje diagnozę </w:t>
            </w:r>
            <w:r w:rsidR="00DB53F7">
              <w:rPr>
                <w:rFonts w:ascii="Times New Roman" w:hAnsi="Times New Roman"/>
                <w:sz w:val="20"/>
                <w:szCs w:val="20"/>
              </w:rPr>
              <w:t xml:space="preserve">Bolesława </w:t>
            </w:r>
            <w:r>
              <w:rPr>
                <w:rFonts w:ascii="Times New Roman" w:hAnsi="Times New Roman"/>
                <w:sz w:val="20"/>
                <w:szCs w:val="20"/>
              </w:rPr>
              <w:t>Prusa odnośnie ich realizacji</w:t>
            </w:r>
          </w:p>
          <w:p w14:paraId="62680328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Pamiętnika starego subiekta </w:t>
            </w:r>
          </w:p>
          <w:p w14:paraId="4B4E0E9D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postać Ignacego Rzeckiego</w:t>
            </w:r>
          </w:p>
          <w:p w14:paraId="0C938B4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 idealizm Rzeckiego</w:t>
            </w:r>
          </w:p>
          <w:p w14:paraId="13521DE0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 idealizm Juliana Ochockiego</w:t>
            </w:r>
          </w:p>
          <w:p w14:paraId="5050C50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znaczenie pierwotnego tytułu powieści: </w:t>
            </w:r>
            <w:r w:rsidRPr="00DB53F7">
              <w:rPr>
                <w:rFonts w:ascii="Times New Roman" w:hAnsi="Times New Roman"/>
                <w:i/>
                <w:sz w:val="20"/>
                <w:szCs w:val="20"/>
              </w:rPr>
              <w:t xml:space="preserve">Trzy pokolenia idealistów na tle </w:t>
            </w:r>
            <w:r w:rsidRPr="00417744">
              <w:rPr>
                <w:rFonts w:ascii="Times New Roman" w:hAnsi="Times New Roman"/>
                <w:i/>
                <w:sz w:val="20"/>
                <w:szCs w:val="20"/>
              </w:rPr>
              <w:t>społecznego roz</w:t>
            </w:r>
            <w:r w:rsidR="00417744" w:rsidRPr="00417744">
              <w:rPr>
                <w:rFonts w:ascii="Times New Roman" w:hAnsi="Times New Roman"/>
                <w:i/>
                <w:sz w:val="20"/>
                <w:szCs w:val="20"/>
              </w:rPr>
              <w:t>kładu</w:t>
            </w:r>
          </w:p>
          <w:p w14:paraId="45A2C521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Warszawy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10714FF1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Paryża </w:t>
            </w:r>
            <w:r w:rsidR="00DB53F7">
              <w:rPr>
                <w:rFonts w:ascii="Times New Roman" w:hAnsi="Times New Roman"/>
                <w:sz w:val="20"/>
                <w:szCs w:val="20"/>
              </w:rPr>
              <w:t xml:space="preserve">w powieści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wyciąga wnioski </w:t>
            </w:r>
            <w:r w:rsidR="00DB53F7">
              <w:rPr>
                <w:rFonts w:ascii="Times New Roman" w:hAnsi="Times New Roman"/>
                <w:sz w:val="20"/>
                <w:szCs w:val="20"/>
              </w:rPr>
              <w:t>na temat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zestawienia obrazów dwóch miast</w:t>
            </w:r>
          </w:p>
          <w:p w14:paraId="661498EE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kompozycję powieści</w:t>
            </w:r>
          </w:p>
          <w:p w14:paraId="3F3BCE2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i nazywa zabiegi literackie </w:t>
            </w:r>
            <w:r w:rsidR="00DB53F7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językowe, za pomocą których </w:t>
            </w:r>
            <w:r w:rsidR="00DB53F7">
              <w:rPr>
                <w:rFonts w:ascii="Times New Roman" w:hAnsi="Times New Roman"/>
                <w:sz w:val="20"/>
                <w:szCs w:val="20"/>
              </w:rPr>
              <w:t>został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3F7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prezentowany świat wewnętrzny bohaterów </w:t>
            </w:r>
            <w:r w:rsidR="00DB53F7">
              <w:rPr>
                <w:rFonts w:ascii="Times New Roman" w:hAnsi="Times New Roman"/>
                <w:sz w:val="20"/>
                <w:szCs w:val="20"/>
              </w:rPr>
              <w:t>powieści</w:t>
            </w:r>
          </w:p>
          <w:p w14:paraId="745FC8DD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prowadzenia narracji w utworze</w:t>
            </w:r>
          </w:p>
          <w:p w14:paraId="19A9B050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funkcję retrospekcji</w:t>
            </w:r>
          </w:p>
          <w:p w14:paraId="1DDDA171" w14:textId="77777777" w:rsidR="00420BB1" w:rsidRPr="00FA6B2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podaje przykłady realizmu języka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871E40" w14:textId="3D856A93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116C1">
              <w:rPr>
                <w:rFonts w:ascii="Times New Roman" w:hAnsi="Times New Roman"/>
                <w:sz w:val="20"/>
                <w:szCs w:val="20"/>
              </w:rPr>
              <w:t xml:space="preserve">omawia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 </w:t>
            </w:r>
            <w:r w:rsidR="00B116C1">
              <w:rPr>
                <w:rFonts w:ascii="Times New Roman" w:hAnsi="Times New Roman"/>
                <w:sz w:val="20"/>
                <w:szCs w:val="20"/>
              </w:rPr>
              <w:t xml:space="preserve">jako powieść utrzymaną w konwencji </w:t>
            </w:r>
            <w:r>
              <w:rPr>
                <w:rFonts w:ascii="Times New Roman" w:hAnsi="Times New Roman"/>
                <w:sz w:val="20"/>
                <w:szCs w:val="20"/>
              </w:rPr>
              <w:t>realistyczn</w:t>
            </w:r>
            <w:r w:rsidR="00B116C1">
              <w:rPr>
                <w:rFonts w:ascii="Times New Roman" w:hAnsi="Times New Roman"/>
                <w:sz w:val="20"/>
                <w:szCs w:val="20"/>
              </w:rPr>
              <w:t>ej</w:t>
            </w:r>
          </w:p>
          <w:p w14:paraId="4312BF40" w14:textId="10C8B2C8" w:rsidR="00B116C1" w:rsidRDefault="00B116C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powieść Bolesława Prusa na różnych poziomach, omawia różne tropy interpretacyjne</w:t>
            </w:r>
          </w:p>
          <w:p w14:paraId="0CA071EB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realizmu społeczno-obyczajowego w kontekście historycznym</w:t>
            </w:r>
          </w:p>
          <w:p w14:paraId="679482E4" w14:textId="3C2DDAEA" w:rsidR="000A6E23" w:rsidRDefault="000A6E23" w:rsidP="0041774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właściwości języka poszczególnych bohaterów</w:t>
            </w:r>
          </w:p>
          <w:p w14:paraId="023EF0BC" w14:textId="7713AA37" w:rsidR="000A6E23" w:rsidRPr="00FA6B2C" w:rsidRDefault="000A6E23" w:rsidP="0041774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język i styl dzieła oraz omawia ich rolę jako narzędzia wartościowania w utworze literackim</w:t>
            </w:r>
          </w:p>
        </w:tc>
      </w:tr>
      <w:tr w:rsidR="00420BB1" w:rsidRPr="00FA6B2C" w14:paraId="6FCA969F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60FA4" w14:textId="4634102F" w:rsidR="008B1B0B" w:rsidRDefault="00DB3CBB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18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D92EE94" w14:textId="77777777" w:rsidR="00420BB1" w:rsidRPr="00F10B7F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Lalka i perła</w:t>
            </w:r>
            <w:r w:rsidR="009775B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DB53F7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komentarz Olgi Tokarczuk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7821A" w14:textId="77777777" w:rsidR="00420BB1" w:rsidRPr="00FA6B2C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64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ED39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 w:rsidRPr="00DB53F7">
              <w:rPr>
                <w:rFonts w:ascii="Times New Roman" w:hAnsi="Times New Roman"/>
                <w:i/>
                <w:sz w:val="20"/>
                <w:szCs w:val="20"/>
              </w:rPr>
              <w:t>anima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E76C04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 w:rsidRPr="00DB53F7">
              <w:rPr>
                <w:rFonts w:ascii="Times New Roman" w:hAnsi="Times New Roman"/>
                <w:i/>
                <w:sz w:val="20"/>
                <w:szCs w:val="20"/>
              </w:rPr>
              <w:t>animus</w:t>
            </w:r>
            <w:proofErr w:type="spellEnd"/>
          </w:p>
          <w:p w14:paraId="3D2793CB" w14:textId="77777777" w:rsidR="00420BB1" w:rsidRPr="00FA6B2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DB162" w14:textId="77777777" w:rsidR="00420BB1" w:rsidRPr="00FA6B2C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BFE3" w14:textId="77777777" w:rsidR="00420BB1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4D5045A6" w14:textId="77777777" w:rsidR="008D0902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1B8CD782" w14:textId="77777777" w:rsidR="008D0902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</w:t>
            </w:r>
            <w:r w:rsidR="005E16BE">
              <w:rPr>
                <w:rFonts w:ascii="Times New Roman" w:hAnsi="Times New Roman"/>
                <w:sz w:val="20"/>
                <w:szCs w:val="20"/>
              </w:rPr>
              <w:t>R</w:t>
            </w:r>
          </w:p>
          <w:p w14:paraId="179CDDF4" w14:textId="77777777" w:rsidR="008D0902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ZR</w:t>
            </w:r>
          </w:p>
          <w:p w14:paraId="053466C7" w14:textId="065D7292" w:rsidR="00023E14" w:rsidRPr="00FA6B2C" w:rsidRDefault="00023E14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9DE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</w:t>
            </w:r>
            <w:r w:rsidR="00DB53F7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2A50CCC8" w14:textId="77777777" w:rsidR="00420BB1" w:rsidRPr="00DB53F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jak </w:t>
            </w:r>
            <w:r w:rsidR="00850DC2">
              <w:rPr>
                <w:rFonts w:ascii="Times New Roman" w:hAnsi="Times New Roman"/>
                <w:sz w:val="20"/>
                <w:szCs w:val="20"/>
              </w:rPr>
              <w:t xml:space="preserve">należy </w:t>
            </w:r>
            <w:r>
              <w:rPr>
                <w:rFonts w:ascii="Times New Roman" w:hAnsi="Times New Roman"/>
                <w:sz w:val="20"/>
                <w:szCs w:val="20"/>
              </w:rPr>
              <w:t>rozumieć sformułowanie</w:t>
            </w:r>
            <w:r w:rsidR="00FD649B">
              <w:rPr>
                <w:rFonts w:ascii="Times New Roman" w:hAnsi="Times New Roman"/>
                <w:sz w:val="20"/>
                <w:szCs w:val="20"/>
              </w:rPr>
              <w:t xml:space="preserve"> i istnieniu dwóch Izabel</w:t>
            </w:r>
          </w:p>
          <w:p w14:paraId="78CCDAC9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tezę tekstu</w:t>
            </w:r>
          </w:p>
          <w:p w14:paraId="6CC39B97" w14:textId="77777777" w:rsidR="00420BB1" w:rsidRDefault="00420BB1" w:rsidP="00DB53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sposób, w jaki autorka uzasadnia psychoanalityczną interpretację </w:t>
            </w:r>
            <w:r w:rsidR="00DB53F7">
              <w:rPr>
                <w:rFonts w:ascii="Times New Roman" w:hAnsi="Times New Roman"/>
                <w:sz w:val="20"/>
                <w:szCs w:val="20"/>
              </w:rPr>
              <w:t xml:space="preserve">obsesji </w:t>
            </w:r>
            <w:r>
              <w:rPr>
                <w:rFonts w:ascii="Times New Roman" w:hAnsi="Times New Roman"/>
                <w:sz w:val="20"/>
                <w:szCs w:val="20"/>
              </w:rPr>
              <w:t>miłosnej Wokulskiego</w:t>
            </w:r>
          </w:p>
          <w:p w14:paraId="65F251D2" w14:textId="065D6A60" w:rsidR="00046753" w:rsidRPr="00DF57E5" w:rsidRDefault="00046753" w:rsidP="00DB53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podejmuje dyskusję na temat uniwersalnego charakteru tezy, zaproponowanej przez Olgę Tokarczuk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D48B" w14:textId="77777777" w:rsidR="00420BB1" w:rsidRDefault="00420BB1" w:rsidP="00DB53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podstawowe założenia psychologii głębi</w:t>
            </w:r>
          </w:p>
          <w:p w14:paraId="1C39C86C" w14:textId="328A8001" w:rsidR="000A6E23" w:rsidRPr="00DF57E5" w:rsidRDefault="000A6E23" w:rsidP="00DB53F7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3E14">
              <w:rPr>
                <w:rFonts w:ascii="Times New Roman" w:hAnsi="Times New Roman"/>
                <w:sz w:val="20"/>
                <w:szCs w:val="20"/>
              </w:rPr>
              <w:t>omawia wybrany problem, wykorzystując literaturę naukową</w:t>
            </w:r>
          </w:p>
        </w:tc>
      </w:tr>
      <w:tr w:rsidR="00420BB1" w:rsidRPr="00FA6B2C" w14:paraId="7B763DD2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1453A" w14:textId="565DB85C" w:rsidR="008B1B0B" w:rsidRDefault="00DB3CBB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C99877" w14:textId="77777777" w:rsidR="00420BB1" w:rsidRPr="00420BB1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 xml:space="preserve">Krytyczne czytanie tekstu </w:t>
            </w:r>
            <w:r w:rsidR="00DB53F7" w:rsidRPr="00E703FA">
              <w:rPr>
                <w:rFonts w:ascii="Times New Roman" w:hAnsi="Times New Roman"/>
                <w:sz w:val="20"/>
                <w:szCs w:val="20"/>
              </w:rPr>
              <w:t>–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AD144" w14:textId="77777777" w:rsidR="00420BB1" w:rsidRPr="0034464C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229</w:t>
            </w:r>
            <w:r w:rsidR="00DB53F7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AF4D9" w14:textId="77777777" w:rsidR="00420BB1" w:rsidRPr="006A22A2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przetwarzanie i porządkowanie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informacji zawartych w tekście</w:t>
            </w:r>
          </w:p>
          <w:p w14:paraId="123FE5D4" w14:textId="77777777" w:rsidR="00420BB1" w:rsidRPr="006A22A2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rozpoznanie głównego problemu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w tekście</w:t>
            </w:r>
          </w:p>
          <w:p w14:paraId="3860A3F3" w14:textId="77777777" w:rsidR="00420BB1" w:rsidRPr="006A22A2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formułowanie argumentów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potwierdzających stanowisko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autora</w:t>
            </w:r>
          </w:p>
          <w:p w14:paraId="6E7E6203" w14:textId="77777777" w:rsidR="00420BB1" w:rsidRPr="006A22A2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prezentowanie i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uzasadnianie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własnych sądów</w:t>
            </w:r>
          </w:p>
          <w:p w14:paraId="01830AE6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polemika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CC22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FF21" w14:textId="77777777" w:rsidR="00420BB1" w:rsidRPr="006A22A2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3DAC84F8" w14:textId="77777777" w:rsidR="00420BB1" w:rsidRPr="006A22A2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1E75F683" w14:textId="77777777" w:rsidR="00420BB1" w:rsidRPr="006A22A2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III.1.1 ZP</w:t>
            </w:r>
          </w:p>
          <w:p w14:paraId="2E7EBFF4" w14:textId="77777777" w:rsidR="00420BB1" w:rsidRPr="006A22A2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III.2.1 ZP</w:t>
            </w:r>
          </w:p>
          <w:p w14:paraId="4F96CE9A" w14:textId="647680BB" w:rsidR="00420BB1" w:rsidRPr="006A22A2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III.2.</w:t>
            </w:r>
            <w:r w:rsidR="00DC0B32">
              <w:rPr>
                <w:rFonts w:ascii="Times New Roman" w:hAnsi="Times New Roman"/>
                <w:sz w:val="20"/>
                <w:szCs w:val="20"/>
              </w:rPr>
              <w:t>9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780D76A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4E5CF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przetwarza i porządkuje informacje zawarte w tekście</w:t>
            </w:r>
          </w:p>
          <w:p w14:paraId="06810A0C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główny problem w tekście</w:t>
            </w:r>
          </w:p>
          <w:p w14:paraId="1F6B2BA7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argumenty potwierdzające stanowisko autora</w:t>
            </w:r>
          </w:p>
          <w:p w14:paraId="6D766F78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i uzasadniania własne sądy </w:t>
            </w:r>
          </w:p>
          <w:p w14:paraId="739F4B9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polemikę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31F58" w14:textId="49A15AD0" w:rsidR="00420BB1" w:rsidRDefault="00DC0B32" w:rsidP="00347F4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teksty kultury, wykorzystując różnorodne konteksty</w:t>
            </w:r>
          </w:p>
        </w:tc>
      </w:tr>
      <w:tr w:rsidR="00E52E68" w:rsidRPr="00FA6B2C" w14:paraId="7CBD4179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23AD" w14:textId="73ACF6A9" w:rsidR="00E52E68" w:rsidRDefault="00E52E68" w:rsidP="00E52E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B3CB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C78D0E6" w14:textId="59E37EB1" w:rsidR="00E52E68" w:rsidRDefault="00E52E68" w:rsidP="00E52E6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Prus p</w:t>
            </w:r>
            <w:r w:rsidRPr="00455E6F">
              <w:rPr>
                <w:rFonts w:ascii="Times New Roman" w:hAnsi="Times New Roman"/>
                <w:sz w:val="20"/>
                <w:szCs w:val="20"/>
              </w:rPr>
              <w:t>ublicysta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455E6F">
              <w:rPr>
                <w:rFonts w:ascii="Times New Roman" w:hAnsi="Times New Roman"/>
                <w:i/>
                <w:sz w:val="20"/>
                <w:szCs w:val="20"/>
              </w:rPr>
              <w:t>Kronika tygodniowa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DAF3" w14:textId="5BD755B0" w:rsidR="00E52E68" w:rsidRPr="0034464C" w:rsidRDefault="00E52E68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65–69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56D8A" w14:textId="77777777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publicystyka</w:t>
            </w:r>
          </w:p>
          <w:p w14:paraId="65581030" w14:textId="77777777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felieton</w:t>
            </w:r>
          </w:p>
          <w:p w14:paraId="7E71DF18" w14:textId="77777777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styl publicystyczny</w:t>
            </w:r>
          </w:p>
          <w:p w14:paraId="71889DDE" w14:textId="77777777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ironia</w:t>
            </w:r>
          </w:p>
          <w:p w14:paraId="211D3B1F" w14:textId="77777777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kompozycja</w:t>
            </w:r>
          </w:p>
          <w:p w14:paraId="4CC67C7C" w14:textId="77777777" w:rsidR="00E52E68" w:rsidRPr="006A22A2" w:rsidRDefault="00E52E6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8393" w14:textId="7971D645" w:rsidR="00E52E68" w:rsidRDefault="00E52E6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11FE8" w14:textId="6E44CABF" w:rsidR="00E52E68" w:rsidRDefault="00E52E68" w:rsidP="00E52E6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6F1FA38" w14:textId="21764287" w:rsidR="00E52E68" w:rsidRDefault="00E52E68" w:rsidP="00E52E6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C19289C" w14:textId="3DACBF53" w:rsidR="00E52E68" w:rsidRDefault="00E52E68" w:rsidP="00E52E6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C37C2AA" w14:textId="0596FD62" w:rsidR="00E52E68" w:rsidRDefault="00E52E68" w:rsidP="00E52E6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0C834603" w14:textId="2CA43145" w:rsidR="00E52E68" w:rsidRDefault="00E52E68" w:rsidP="00E52E6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7CFE51D7" w14:textId="77777777" w:rsidR="00F35573" w:rsidRDefault="00E52E6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II.2.7 ZP</w:t>
            </w:r>
          </w:p>
          <w:p w14:paraId="769E9922" w14:textId="595069F9" w:rsidR="00E52E68" w:rsidRPr="006A22A2" w:rsidRDefault="00F35573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II.2.3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716AE" w14:textId="77777777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relacjonuje treść fragmentów tekstu</w:t>
            </w:r>
          </w:p>
          <w:p w14:paraId="322DE2A9" w14:textId="77777777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cechy gatunkowe felietonu</w:t>
            </w:r>
          </w:p>
          <w:p w14:paraId="255D31E2" w14:textId="77777777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felietonu</w:t>
            </w:r>
          </w:p>
          <w:p w14:paraId="034F5F55" w14:textId="77777777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odnajduje elementy światopoglądu pozytywistycznego w tekście</w:t>
            </w:r>
          </w:p>
          <w:p w14:paraId="1708E426" w14:textId="09C27F36" w:rsidR="00E52E68" w:rsidRPr="00417744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sposób, w jaki Bolesław Prus prezentował współczesnych sobie </w:t>
            </w:r>
            <w:r>
              <w:rPr>
                <w:rFonts w:ascii="Times New Roman" w:hAnsi="Times New Roman"/>
                <w:sz w:val="20"/>
                <w:szCs w:val="20"/>
              </w:rPr>
              <w:t>mieszkańców Warszawy</w:t>
            </w:r>
          </w:p>
          <w:p w14:paraId="4B2535FC" w14:textId="77777777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 xml:space="preserve">• odnajduje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ironię i określa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funkcję</w:t>
            </w:r>
          </w:p>
          <w:p w14:paraId="6D94ED85" w14:textId="77777777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stylu publicystycznego</w:t>
            </w:r>
          </w:p>
          <w:p w14:paraId="3D659B92" w14:textId="0568F384" w:rsidR="00E52E68" w:rsidRDefault="00E52E68" w:rsidP="00E52E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wybrany współczesny felieton z tekstem Prusa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E115E" w14:textId="2AB82495" w:rsidR="00E52E68" w:rsidRDefault="00F35573" w:rsidP="00F355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rozpoznaje i charakteryzuje styl felietonu na podstawie felietonów Bolesława Prusa</w:t>
            </w:r>
          </w:p>
        </w:tc>
      </w:tr>
      <w:tr w:rsidR="00420BB1" w:rsidRPr="00FA6B2C" w14:paraId="7067B6EC" w14:textId="3DC3E2DC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FC6DC" w14:textId="6758BD1A" w:rsidR="008B1B0B" w:rsidRDefault="00420BB1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B3CB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E3CA8E9" w14:textId="38FF474F" w:rsidR="00420BB1" w:rsidRPr="006E70D6" w:rsidRDefault="00420BB1" w:rsidP="00455E6F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Konteksty i nawiązania</w:t>
            </w:r>
            <w:r w:rsidR="00455E6F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Maria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Poprzęcka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Greta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d’Arc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8B4F5" w14:textId="3E5CDB5B" w:rsidR="00420BB1" w:rsidRPr="00FA6B2C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132</w:t>
            </w:r>
            <w:r w:rsidR="005E16BE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EB55" w14:textId="49A840ED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magazyn internetowy</w:t>
            </w:r>
          </w:p>
          <w:p w14:paraId="46FAC491" w14:textId="78D3505C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felieton</w:t>
            </w:r>
          </w:p>
          <w:p w14:paraId="1D53BA5B" w14:textId="7EA3F5CD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zmiany klimatyczne</w:t>
            </w:r>
          </w:p>
          <w:p w14:paraId="3020FA12" w14:textId="502BF500" w:rsidR="00420BB1" w:rsidRPr="00FA6B2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6432D" w14:textId="4020D8D4" w:rsidR="00420BB1" w:rsidRPr="00FA6B2C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C0FDB" w14:textId="5C82D0EF" w:rsidR="008D0902" w:rsidRDefault="008D0902" w:rsidP="008D090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15291DCD" w14:textId="1DF03F6E" w:rsidR="008D0902" w:rsidRDefault="008D0902" w:rsidP="008D090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656901C2" w14:textId="2B37DFF7" w:rsidR="008D0902" w:rsidRDefault="008D0902" w:rsidP="008D090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ZP</w:t>
            </w:r>
          </w:p>
          <w:p w14:paraId="072BEBA7" w14:textId="6EBDBEAE" w:rsidR="00F35573" w:rsidRDefault="00F35573" w:rsidP="008D090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087569D7" w14:textId="004906AF" w:rsidR="00420BB1" w:rsidRPr="00FA6B2C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A01F9" w14:textId="1393B040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</w:t>
            </w:r>
            <w:r w:rsidR="00894DEB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4CDA6F05" w14:textId="79875EB6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tekstu</w:t>
            </w:r>
          </w:p>
          <w:p w14:paraId="72E1EA2E" w14:textId="12B31114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="00850DC2">
              <w:rPr>
                <w:rFonts w:ascii="Times New Roman" w:hAnsi="Times New Roman"/>
                <w:sz w:val="20"/>
                <w:szCs w:val="20"/>
              </w:rPr>
              <w:t>znaczenie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tytułu felietonu</w:t>
            </w:r>
          </w:p>
          <w:p w14:paraId="5FE1DEF8" w14:textId="56E9BCA0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cechy gatunkowe tekstu</w:t>
            </w:r>
          </w:p>
          <w:p w14:paraId="7733BE76" w14:textId="358E4B4E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pytania retoryczne i określa ich funkcję</w:t>
            </w:r>
          </w:p>
          <w:p w14:paraId="171EA410" w14:textId="4FAC18BE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</w:t>
            </w:r>
            <w:r w:rsidR="00894DEB">
              <w:rPr>
                <w:rFonts w:ascii="Times New Roman" w:hAnsi="Times New Roman"/>
                <w:sz w:val="20"/>
                <w:szCs w:val="20"/>
              </w:rPr>
              <w:t xml:space="preserve">skazuje w tekście elementy stylów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potocznego i publicystycznego </w:t>
            </w:r>
          </w:p>
          <w:p w14:paraId="2C8C552B" w14:textId="1E3C5D15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na czym polega analogia między bohaterkami felietonu </w:t>
            </w:r>
          </w:p>
          <w:p w14:paraId="0D88C292" w14:textId="5A90FA6A" w:rsidR="00B848D4" w:rsidRPr="006B0DF1" w:rsidRDefault="00B848D4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podejmuje dyskusję na temat tezy</w:t>
            </w:r>
            <w:r w:rsidR="00A87EC8"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 zawartej w</w:t>
            </w: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 felieton</w:t>
            </w:r>
            <w:r w:rsidR="00A87EC8" w:rsidRPr="00A87EC8">
              <w:rPr>
                <w:rFonts w:ascii="Times New Roman" w:hAnsi="Times New Roman"/>
                <w:iCs/>
                <w:sz w:val="20"/>
                <w:szCs w:val="20"/>
              </w:rPr>
              <w:t>ie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D1CD3" w14:textId="27E60112" w:rsidR="00420BB1" w:rsidRPr="007B06A0" w:rsidRDefault="00F35573" w:rsidP="00347F4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teksty kultury z uwzględnieniem kontekstów historycznego i kulturowego</w:t>
            </w:r>
          </w:p>
        </w:tc>
      </w:tr>
      <w:tr w:rsidR="00420BB1" w:rsidRPr="00FA6B2C" w14:paraId="13D63DE0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CDCBFB" w14:textId="0DCD0BED" w:rsidR="008B1B0B" w:rsidRDefault="00DB3CBB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E170B64" w14:textId="77777777" w:rsidR="00420BB1" w:rsidRPr="00156F8A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Bolesław Prus </w:t>
            </w:r>
            <w:r w:rsidR="00894DE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podsumowanie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51CBF6F" w14:textId="77777777" w:rsidR="00420BB1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76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E909CC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praca</w:t>
            </w:r>
          </w:p>
          <w:p w14:paraId="0929B659" w14:textId="0297C751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miasto</w:t>
            </w:r>
          </w:p>
          <w:p w14:paraId="34657D34" w14:textId="29BE4DC9" w:rsidR="00F35573" w:rsidRDefault="00F35573" w:rsidP="00F355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społeczeństwo </w:t>
            </w:r>
          </w:p>
          <w:p w14:paraId="13C62AD2" w14:textId="46C8DF85" w:rsidR="00F35573" w:rsidRDefault="00F35573" w:rsidP="00F355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2333C4B7" w14:textId="6A6B3869" w:rsidR="00F35573" w:rsidRDefault="00F35573" w:rsidP="00F355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ojczyzna</w:t>
            </w:r>
          </w:p>
          <w:p w14:paraId="17518AAB" w14:textId="242780D3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miłość</w:t>
            </w:r>
          </w:p>
          <w:p w14:paraId="2E4180D6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los</w:t>
            </w:r>
          </w:p>
          <w:p w14:paraId="21F86CDB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74E29A" w14:textId="77777777" w:rsidR="00420BB1" w:rsidRDefault="00582F25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9260E00" w14:textId="77777777" w:rsidR="005412BA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3F410F4" w14:textId="77777777" w:rsidR="005412BA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53B639D" w14:textId="77777777" w:rsidR="005412BA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2696B5C" w14:textId="1A85DD12" w:rsidR="005412BA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5820D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1485C80" w14:textId="77777777" w:rsidR="00420BB1" w:rsidRPr="00303F7C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115731" w14:textId="77777777" w:rsidR="00420BB1" w:rsidRPr="0034464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wymienia najważniejsze wydarzenia w biografii </w:t>
            </w:r>
            <w:r>
              <w:rPr>
                <w:rFonts w:ascii="Times New Roman" w:hAnsi="Times New Roman"/>
                <w:sz w:val="20"/>
                <w:szCs w:val="20"/>
              </w:rPr>
              <w:t>Bolesława Prusa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4AE896" w14:textId="77777777" w:rsidR="00420BB1" w:rsidRPr="0034464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wymienia i charakteryzuje omawiane utwory </w:t>
            </w:r>
            <w:r>
              <w:rPr>
                <w:rFonts w:ascii="Times New Roman" w:hAnsi="Times New Roman"/>
                <w:sz w:val="20"/>
                <w:szCs w:val="20"/>
              </w:rPr>
              <w:t>Prusa</w:t>
            </w:r>
          </w:p>
          <w:p w14:paraId="28C9B103" w14:textId="77777777" w:rsidR="00420BB1" w:rsidRPr="0034464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wskazuje najważniejsze tematy i motywy w twórczości </w:t>
            </w:r>
            <w:r>
              <w:rPr>
                <w:rFonts w:ascii="Times New Roman" w:hAnsi="Times New Roman"/>
                <w:sz w:val="20"/>
                <w:szCs w:val="20"/>
              </w:rPr>
              <w:t>Prusa</w:t>
            </w:r>
          </w:p>
          <w:p w14:paraId="5A644235" w14:textId="77777777" w:rsidR="00420BB1" w:rsidRDefault="00420BB1" w:rsidP="00894DE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rozumie znaczenie twórczości </w:t>
            </w:r>
            <w:r>
              <w:rPr>
                <w:rFonts w:ascii="Times New Roman" w:hAnsi="Times New Roman"/>
                <w:sz w:val="20"/>
                <w:szCs w:val="20"/>
              </w:rPr>
              <w:t>Prusa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4DEB">
              <w:rPr>
                <w:rFonts w:ascii="Times New Roman" w:hAnsi="Times New Roman"/>
                <w:sz w:val="20"/>
                <w:szCs w:val="20"/>
              </w:rPr>
              <w:t>dla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</w:p>
          <w:p w14:paraId="5C9896DB" w14:textId="41FD7790" w:rsidR="00657B0B" w:rsidRPr="006953F1" w:rsidRDefault="00657B0B" w:rsidP="00894DE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7EC8" w:rsidRPr="00A87EC8">
              <w:rPr>
                <w:rFonts w:ascii="Times New Roman" w:hAnsi="Times New Roman"/>
                <w:sz w:val="20"/>
                <w:szCs w:val="20"/>
              </w:rPr>
              <w:t xml:space="preserve">wskazuje i omawia elementy 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światopoglądu epoki </w:t>
            </w:r>
            <w:r w:rsidR="00A87EC8" w:rsidRPr="00A87EC8">
              <w:rPr>
                <w:rFonts w:ascii="Times New Roman" w:hAnsi="Times New Roman"/>
                <w:sz w:val="20"/>
                <w:szCs w:val="20"/>
              </w:rPr>
              <w:t xml:space="preserve">zawarte 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>w dziełach Bolesława Prusa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E0366F" w14:textId="77777777" w:rsidR="00420BB1" w:rsidRPr="0034464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zna biografię </w:t>
            </w:r>
            <w:r>
              <w:rPr>
                <w:rFonts w:ascii="Times New Roman" w:hAnsi="Times New Roman"/>
                <w:sz w:val="20"/>
                <w:szCs w:val="20"/>
              </w:rPr>
              <w:t>Bolesława Prusa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95293A" w14:textId="77777777" w:rsidR="00420BB1" w:rsidRPr="0034464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wypowiada się na temat twórczości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Prusa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w kontekście jego biografii</w:t>
            </w:r>
          </w:p>
          <w:p w14:paraId="5D5B54EF" w14:textId="77777777" w:rsidR="00420BB1" w:rsidRDefault="00420BB1" w:rsidP="00894DE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podejmuje dyskusję na temat znaczenia twórczości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Prusa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4DEB">
              <w:rPr>
                <w:rFonts w:ascii="Times New Roman" w:hAnsi="Times New Roman"/>
                <w:sz w:val="20"/>
                <w:szCs w:val="20"/>
              </w:rPr>
              <w:t>dla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</w:p>
        </w:tc>
      </w:tr>
      <w:tr w:rsidR="00420BB1" w:rsidRPr="00FA6B2C" w14:paraId="005144F0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0872E" w14:textId="1C7EBAC8" w:rsidR="008B1B0B" w:rsidRDefault="00DB3CBB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E1EAA28" w14:textId="77777777" w:rsidR="00420BB1" w:rsidRPr="00907F2F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 xml:space="preserve">Interpretacja tekstu </w:t>
            </w:r>
            <w:r w:rsidR="00894DEB" w:rsidRPr="00E703FA">
              <w:rPr>
                <w:rFonts w:ascii="Times New Roman" w:hAnsi="Times New Roman"/>
                <w:sz w:val="20"/>
                <w:szCs w:val="20"/>
              </w:rPr>
              <w:t>–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 ćwiczenia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28E16" w14:textId="77777777" w:rsidR="00420BB1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213</w:t>
            </w:r>
            <w:r w:rsidR="00894DE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19564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interpretacja</w:t>
            </w:r>
          </w:p>
          <w:p w14:paraId="4F8D0E65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analiza</w:t>
            </w:r>
          </w:p>
          <w:p w14:paraId="716E1633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funkcja tytułu</w:t>
            </w:r>
          </w:p>
          <w:p w14:paraId="275696BE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formułowanie głównego problemu</w:t>
            </w:r>
          </w:p>
          <w:p w14:paraId="3FE1C65F" w14:textId="77777777" w:rsidR="00420BB1" w:rsidRPr="00894DEB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 xml:space="preserve">• słowa </w:t>
            </w:r>
            <w:r w:rsidRPr="00894DEB">
              <w:rPr>
                <w:rFonts w:ascii="Times New Roman" w:hAnsi="Times New Roman"/>
                <w:sz w:val="20"/>
                <w:szCs w:val="20"/>
              </w:rPr>
              <w:t>kluczowe</w:t>
            </w:r>
          </w:p>
          <w:p w14:paraId="53841210" w14:textId="77777777" w:rsidR="00420BB1" w:rsidRPr="00894DEB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94DEB">
              <w:rPr>
                <w:rFonts w:ascii="Times New Roman" w:hAnsi="Times New Roman"/>
                <w:sz w:val="20"/>
                <w:szCs w:val="20"/>
              </w:rPr>
              <w:t>• rodzaj i gatunek literacki dzieła</w:t>
            </w:r>
          </w:p>
          <w:p w14:paraId="0CB5CAB4" w14:textId="77777777" w:rsidR="00420BB1" w:rsidRPr="00894DEB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94DEB">
              <w:rPr>
                <w:rFonts w:ascii="Times New Roman" w:hAnsi="Times New Roman"/>
                <w:sz w:val="20"/>
                <w:szCs w:val="20"/>
              </w:rPr>
              <w:t>• sytuacja komunikacyjna: narrator</w:t>
            </w:r>
          </w:p>
          <w:p w14:paraId="352E1B88" w14:textId="77777777" w:rsidR="00420BB1" w:rsidRPr="00894DEB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94DEB">
              <w:rPr>
                <w:rFonts w:ascii="Times New Roman" w:hAnsi="Times New Roman"/>
                <w:sz w:val="20"/>
                <w:szCs w:val="20"/>
              </w:rPr>
              <w:t>• kreacje bohaterów</w:t>
            </w:r>
          </w:p>
          <w:p w14:paraId="44E2F677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94DEB">
              <w:rPr>
                <w:rFonts w:ascii="Times New Roman" w:hAnsi="Times New Roman"/>
                <w:sz w:val="20"/>
                <w:szCs w:val="20"/>
              </w:rPr>
              <w:t>• sposób kreowania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 xml:space="preserve"> świata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przedstawionego</w:t>
            </w:r>
          </w:p>
          <w:p w14:paraId="521606B3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cechy języka i styl tekstu</w:t>
            </w:r>
          </w:p>
          <w:p w14:paraId="320BE834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alegorie i symbole</w:t>
            </w:r>
          </w:p>
          <w:p w14:paraId="0DD7F14E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nawiązania kulturowe i literackie</w:t>
            </w:r>
          </w:p>
          <w:p w14:paraId="3050EBB8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związki ze światopoglądem epoki</w:t>
            </w:r>
          </w:p>
          <w:p w14:paraId="2B6FB608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wartości uniwersalne</w:t>
            </w:r>
          </w:p>
          <w:p w14:paraId="77A70F9E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konteksty interpretacyjne: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literacki, historyczny,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biograficzny, historycznoliteracki,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kulturowy, religijny, filozoficzny,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egzystencjalny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F21DF" w14:textId="77777777" w:rsidR="00420BB1" w:rsidRDefault="00582F25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0820E" w14:textId="7B3337E2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2BA2FB3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0BC4ACFD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32D19EA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4447DBBB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13C577D8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199343F5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41A2C11B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21DB33FF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716689FC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05C88C46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79BA197D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4BBD74D0" w14:textId="77777777" w:rsidR="005412BA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38739BF" w14:textId="77777777" w:rsidR="005412BA" w:rsidRPr="009719AB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ZR</w:t>
            </w:r>
          </w:p>
          <w:p w14:paraId="55BF3A5D" w14:textId="77777777" w:rsidR="00420BB1" w:rsidRPr="00303F7C" w:rsidRDefault="005412BA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EE3CB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wskazówki dotyczące interpretacji tekst</w:t>
            </w:r>
            <w:r w:rsidR="00894DEB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35E5ACB4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F0C36">
              <w:rPr>
                <w:rFonts w:ascii="Times New Roman" w:hAnsi="Times New Roman"/>
                <w:sz w:val="20"/>
                <w:szCs w:val="20"/>
              </w:rPr>
              <w:t>• interpretuje tekst według podanych wskazówek</w:t>
            </w:r>
          </w:p>
          <w:p w14:paraId="471F3395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są konteksty: </w:t>
            </w:r>
            <w:r w:rsidR="008072C1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iteracki, historyczny, biograficzny, historycznoliteracki, kulturowy, religijny, filozoficzny, egzystencjalny</w:t>
            </w:r>
          </w:p>
          <w:p w14:paraId="53BC03EE" w14:textId="77777777" w:rsidR="00420BB1" w:rsidRDefault="00420BB1" w:rsidP="008072C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rolę kontekstów w </w:t>
            </w:r>
            <w:r w:rsidR="008072C1"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dczytaniu sensu utwor</w:t>
            </w:r>
            <w:r w:rsidR="00894DEB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130AABD4" w14:textId="1A39DD97" w:rsidR="00582ABD" w:rsidRDefault="00582ABD" w:rsidP="008072C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omawia funkcję środków językowych w 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EAF8C" w14:textId="01E366A8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interpretuje tekst</w:t>
            </w:r>
            <w:r w:rsidR="00224B62">
              <w:rPr>
                <w:rFonts w:ascii="Times New Roman" w:hAnsi="Times New Roman"/>
                <w:sz w:val="20"/>
                <w:szCs w:val="20"/>
              </w:rPr>
              <w:t xml:space="preserve"> z uwzględnieniem kontekstów i tradycji literackiej</w:t>
            </w:r>
          </w:p>
        </w:tc>
      </w:tr>
      <w:tr w:rsidR="00420BB1" w:rsidRPr="00FA6B2C" w14:paraId="7862C0A5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CE4BB5" w14:textId="18F6E10D" w:rsidR="008B1B0B" w:rsidRDefault="00DB3CBB" w:rsidP="00420BB1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24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3B3227" w14:textId="77777777" w:rsidR="00420BB1" w:rsidRPr="004F3C7F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Henryka Sienkiewicza –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wprowadzenie do lektury</w:t>
            </w:r>
          </w:p>
          <w:p w14:paraId="52FFCA66" w14:textId="0F1547C8" w:rsidR="00420BB1" w:rsidRPr="00D462ED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 w:rsidR="005820DF"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A0488CA" w14:textId="77777777" w:rsidR="00420BB1" w:rsidRPr="00D819A8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009023" w14:textId="77777777" w:rsidR="00420BB1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77</w:t>
            </w:r>
            <w:r w:rsidR="004B781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FA677FD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geneza</w:t>
            </w:r>
            <w:r w:rsidR="004B781F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056069D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kompozycja powieści</w:t>
            </w:r>
          </w:p>
          <w:p w14:paraId="2F48AFD8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powieść historyczna</w:t>
            </w:r>
          </w:p>
          <w:p w14:paraId="128EC039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model walterskotowski </w:t>
            </w:r>
          </w:p>
          <w:p w14:paraId="0970FA84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archaizacja języka</w:t>
            </w:r>
          </w:p>
          <w:p w14:paraId="4E474915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świat przedstawiony</w:t>
            </w:r>
          </w:p>
          <w:p w14:paraId="1FCB8E23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znaczenie tytułu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189095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C6F82FD" w14:textId="77777777" w:rsidR="00420BB1" w:rsidRDefault="005412BA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D00FC19" w14:textId="77777777" w:rsidR="005412BA" w:rsidRDefault="005412BA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9D44344" w14:textId="77777777" w:rsidR="005412BA" w:rsidRDefault="005412BA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A214BE4" w14:textId="0C835F5B" w:rsidR="005412BA" w:rsidRDefault="005412BA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78AA8AB4" w14:textId="66C5E576" w:rsidR="00224B62" w:rsidRDefault="00224B62" w:rsidP="00224B6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41980E55" w14:textId="250C18FA" w:rsidR="00224B62" w:rsidRDefault="00224B62" w:rsidP="00224B6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26EDE1FE" w14:textId="5CDD821A" w:rsidR="00224B62" w:rsidRDefault="00224B6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A693655" w14:textId="52D90694" w:rsidR="005412BA" w:rsidRDefault="005412BA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24B6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1561FD1" w14:textId="6ADE494F" w:rsidR="004B781F" w:rsidRDefault="004B781F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24B6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00F4C99" w14:textId="77777777" w:rsidR="005412BA" w:rsidRDefault="005412BA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II.2.1 ZP</w:t>
            </w:r>
          </w:p>
          <w:p w14:paraId="72EF75AA" w14:textId="6CAF4AF7" w:rsidR="005412BA" w:rsidRDefault="004B781F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</w:t>
            </w:r>
            <w:r w:rsidR="00224B62">
              <w:rPr>
                <w:rFonts w:ascii="Times New Roman" w:hAnsi="Times New Roman"/>
                <w:sz w:val="20"/>
                <w:szCs w:val="20"/>
              </w:rPr>
              <w:t>3</w:t>
            </w:r>
            <w:r w:rsidR="005412BA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5FA61D9" w14:textId="4D237553" w:rsidR="00627875" w:rsidRPr="00303F7C" w:rsidRDefault="00627875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88A616" w14:textId="77777777" w:rsidR="00420BB1" w:rsidRDefault="00420BB1" w:rsidP="00420BB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sylwetkę</w:t>
            </w:r>
            <w:r w:rsidR="00850DC2">
              <w:rPr>
                <w:rFonts w:ascii="Times New Roman" w:hAnsi="Times New Roman"/>
                <w:sz w:val="20"/>
                <w:szCs w:val="20"/>
              </w:rPr>
              <w:t xml:space="preserve"> twórczą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Henryka Sienkiewicza</w:t>
            </w:r>
          </w:p>
          <w:p w14:paraId="6258752E" w14:textId="77777777" w:rsidR="00420BB1" w:rsidRDefault="00420BB1" w:rsidP="00420BB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</w:t>
            </w:r>
            <w:r w:rsidR="004B781F">
              <w:rPr>
                <w:rFonts w:ascii="Times New Roman" w:hAnsi="Times New Roman"/>
                <w:sz w:val="20"/>
                <w:szCs w:val="20"/>
              </w:rPr>
              <w:t>zedstawia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genezę powieści</w:t>
            </w:r>
          </w:p>
          <w:p w14:paraId="769441B8" w14:textId="77777777" w:rsidR="00420BB1" w:rsidRPr="00C74A42" w:rsidRDefault="00420BB1" w:rsidP="00420BB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relacjonuje treść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Potopu</w:t>
            </w:r>
          </w:p>
          <w:p w14:paraId="30AA3225" w14:textId="77777777" w:rsidR="00420BB1" w:rsidRPr="00417744" w:rsidRDefault="00420BB1" w:rsidP="00420BB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elementy składające się na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kompozycję powieści</w:t>
            </w:r>
          </w:p>
          <w:p w14:paraId="0C528A7D" w14:textId="77777777" w:rsidR="00420BB1" w:rsidRPr="00417744" w:rsidRDefault="00420BB1" w:rsidP="00420BB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 xml:space="preserve">• umieszcza wydarzenia </w:t>
            </w:r>
            <w:r w:rsidR="00417744" w:rsidRPr="00417744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powieści w kontekście historycznym</w:t>
            </w:r>
          </w:p>
          <w:p w14:paraId="5597971B" w14:textId="77777777" w:rsidR="00420BB1" w:rsidRDefault="00420BB1" w:rsidP="00420BB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>• wskazuje cechy gatunkowe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powieści historycznej </w:t>
            </w:r>
            <w:r w:rsidR="004B781F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/>
                <w:sz w:val="20"/>
                <w:szCs w:val="20"/>
              </w:rPr>
              <w:t>modelu walterskotowski</w:t>
            </w:r>
            <w:r w:rsidR="004B781F">
              <w:rPr>
                <w:rFonts w:ascii="Times New Roman" w:hAnsi="Times New Roman"/>
                <w:sz w:val="20"/>
                <w:szCs w:val="20"/>
              </w:rPr>
              <w:t>m</w:t>
            </w:r>
          </w:p>
          <w:p w14:paraId="338CBB67" w14:textId="77777777" w:rsidR="00420BB1" w:rsidRDefault="00420BB1" w:rsidP="00420BB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świat przedstawiony powieści</w:t>
            </w:r>
          </w:p>
          <w:p w14:paraId="38FE3B08" w14:textId="77777777" w:rsidR="00420BB1" w:rsidRPr="0034464C" w:rsidRDefault="00420BB1" w:rsidP="00420BB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tytuł </w:t>
            </w:r>
            <w:r w:rsidR="004B781F">
              <w:rPr>
                <w:rFonts w:ascii="Times New Roman" w:hAnsi="Times New Roman"/>
                <w:sz w:val="20"/>
                <w:szCs w:val="20"/>
              </w:rPr>
              <w:t xml:space="preserve">utworu </w:t>
            </w:r>
            <w:r>
              <w:rPr>
                <w:rFonts w:ascii="Times New Roman" w:hAnsi="Times New Roman"/>
                <w:sz w:val="20"/>
                <w:szCs w:val="20"/>
              </w:rPr>
              <w:t>w kontekście historycznym i biblijnym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2B68DE" w14:textId="1AFF2436" w:rsidR="00420BB1" w:rsidRDefault="00627875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rozumie znaczenie tradycji literackiej i kulturowej</w:t>
            </w:r>
          </w:p>
        </w:tc>
      </w:tr>
      <w:tr w:rsidR="00420BB1" w:rsidRPr="00FA6B2C" w14:paraId="487541F8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857C63" w14:textId="1BDBDBE5" w:rsidR="008B1B0B" w:rsidRDefault="00DB3CBB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F01EB4F" w14:textId="77777777" w:rsidR="00420BB1" w:rsidRPr="004F3C7F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Różne prawdy o Polakach – </w:t>
            </w:r>
            <w:r w:rsidRPr="004F3C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Henryka Sienkiewicza</w:t>
            </w:r>
          </w:p>
          <w:p w14:paraId="47AD0D97" w14:textId="5A5C54BB" w:rsidR="00420BB1" w:rsidRPr="00C74A42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 w:rsidR="005820DF"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EF362B" w14:textId="77777777" w:rsidR="00420BB1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80</w:t>
            </w:r>
            <w:r w:rsidR="004B781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FDE111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61B03406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kreacja bohatera</w:t>
            </w:r>
          </w:p>
          <w:p w14:paraId="3FC8A4EB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6BA3F1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91E449" w14:textId="77777777" w:rsidR="00627875" w:rsidRDefault="00627875" w:rsidP="0062787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63A7CA8" w14:textId="77777777" w:rsidR="00627875" w:rsidRDefault="00627875" w:rsidP="0062787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7CCCFA11" w14:textId="77777777" w:rsidR="00627875" w:rsidRDefault="00627875" w:rsidP="0062787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5EA2517D" w14:textId="77777777" w:rsidR="00627875" w:rsidRDefault="00627875" w:rsidP="0062787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141D173B" w14:textId="77777777" w:rsidR="00627875" w:rsidRDefault="00627875" w:rsidP="0062787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3B10FEB6" w14:textId="77777777" w:rsidR="00627875" w:rsidRDefault="00627875" w:rsidP="0062787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16086283" w14:textId="77777777" w:rsidR="00627875" w:rsidRDefault="00627875" w:rsidP="0062787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5AB7FFA0" w14:textId="77777777" w:rsidR="00627875" w:rsidRDefault="00627875" w:rsidP="0062787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II.2.1 ZP</w:t>
            </w:r>
          </w:p>
          <w:p w14:paraId="4ECB900E" w14:textId="00D9C495" w:rsidR="00627875" w:rsidRDefault="00627875" w:rsidP="004B78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II.2.3 ZP</w:t>
            </w:r>
            <w:r w:rsidDel="006278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532E38" w14:textId="5B5558BB" w:rsidR="00627875" w:rsidRDefault="00627875" w:rsidP="0062787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1AB5E925" w14:textId="6695BE53" w:rsidR="00420BB1" w:rsidRPr="00303F7C" w:rsidRDefault="00420BB1" w:rsidP="004B78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BDF8D2" w14:textId="77777777" w:rsidR="00420BB1" w:rsidRPr="00A87EC8" w:rsidRDefault="004B781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relacjonuje treść fragmentów powieści</w:t>
            </w:r>
          </w:p>
          <w:p w14:paraId="45FF7BF6" w14:textId="77777777" w:rsidR="00420BB1" w:rsidRPr="00A87EC8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 xml:space="preserve">• przedstawia sposób charakteryzowania Polaków przez </w:t>
            </w:r>
            <w:proofErr w:type="spellStart"/>
            <w:r w:rsidRPr="00A87EC8">
              <w:rPr>
                <w:rFonts w:ascii="Times New Roman" w:hAnsi="Times New Roman"/>
                <w:sz w:val="20"/>
                <w:szCs w:val="20"/>
              </w:rPr>
              <w:t>Weyharda</w:t>
            </w:r>
            <w:proofErr w:type="spellEnd"/>
            <w:r w:rsidRPr="00A87E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7EC8">
              <w:rPr>
                <w:rFonts w:ascii="Times New Roman" w:hAnsi="Times New Roman"/>
                <w:sz w:val="20"/>
                <w:szCs w:val="20"/>
              </w:rPr>
              <w:t>Wrzeszczowicza</w:t>
            </w:r>
            <w:proofErr w:type="spellEnd"/>
          </w:p>
          <w:p w14:paraId="754366E1" w14:textId="77777777" w:rsidR="00420BB1" w:rsidRPr="00A87EC8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 xml:space="preserve">• omawia reakcje pozostałych bohaterów </w:t>
            </w:r>
            <w:r w:rsidR="008072C1" w:rsidRPr="00A87EC8">
              <w:rPr>
                <w:rFonts w:ascii="Times New Roman" w:hAnsi="Times New Roman"/>
                <w:sz w:val="20"/>
                <w:szCs w:val="20"/>
              </w:rPr>
              <w:t>tekstu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A87EC8">
              <w:rPr>
                <w:rFonts w:ascii="Times New Roman" w:hAnsi="Times New Roman"/>
                <w:sz w:val="20"/>
                <w:szCs w:val="20"/>
              </w:rPr>
              <w:t>Lisoli</w:t>
            </w:r>
            <w:proofErr w:type="spellEnd"/>
            <w:r w:rsidRPr="00A87EC8">
              <w:rPr>
                <w:rFonts w:ascii="Times New Roman" w:hAnsi="Times New Roman"/>
                <w:sz w:val="20"/>
                <w:szCs w:val="20"/>
              </w:rPr>
              <w:t xml:space="preserve"> i Kmicica</w:t>
            </w:r>
          </w:p>
          <w:p w14:paraId="35CEAFC3" w14:textId="77777777" w:rsidR="00420BB1" w:rsidRPr="00A87EC8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prezentuje znaczenie klasztoru jasnogórskiego w powieści</w:t>
            </w:r>
          </w:p>
          <w:p w14:paraId="5539A694" w14:textId="77777777" w:rsidR="00850DC2" w:rsidRPr="00A87EC8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charakteryzuje Kmicica na podstawie fragment</w:t>
            </w:r>
            <w:r w:rsidR="004B781F" w:rsidRPr="00A87EC8">
              <w:rPr>
                <w:rFonts w:ascii="Times New Roman" w:hAnsi="Times New Roman"/>
                <w:sz w:val="20"/>
                <w:szCs w:val="20"/>
              </w:rPr>
              <w:t xml:space="preserve">ów </w:t>
            </w:r>
            <w:r w:rsidR="008072C1" w:rsidRPr="00A87EC8">
              <w:rPr>
                <w:rFonts w:ascii="Times New Roman" w:hAnsi="Times New Roman"/>
                <w:sz w:val="20"/>
                <w:szCs w:val="20"/>
              </w:rPr>
              <w:t>powieści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i w kontekście </w:t>
            </w:r>
            <w:r w:rsidR="004B781F" w:rsidRPr="00A87EC8">
              <w:rPr>
                <w:rFonts w:ascii="Times New Roman" w:hAnsi="Times New Roman"/>
                <w:sz w:val="20"/>
                <w:szCs w:val="20"/>
              </w:rPr>
              <w:t>je</w:t>
            </w:r>
            <w:r w:rsidR="008072C1" w:rsidRPr="00A87EC8">
              <w:rPr>
                <w:rFonts w:ascii="Times New Roman" w:hAnsi="Times New Roman"/>
                <w:sz w:val="20"/>
                <w:szCs w:val="20"/>
              </w:rPr>
              <w:t>j</w:t>
            </w:r>
            <w:r w:rsidR="004B781F" w:rsidRPr="00A87E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>cał</w:t>
            </w:r>
            <w:r w:rsidR="004B781F" w:rsidRPr="00A87EC8">
              <w:rPr>
                <w:rFonts w:ascii="Times New Roman" w:hAnsi="Times New Roman"/>
                <w:sz w:val="20"/>
                <w:szCs w:val="20"/>
              </w:rPr>
              <w:t>ości</w:t>
            </w:r>
          </w:p>
          <w:p w14:paraId="1FB85455" w14:textId="77777777" w:rsidR="00850DC2" w:rsidRPr="00A87EC8" w:rsidRDefault="00850DC2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wskazuje perspektywę, z której poznajemy przebieg rozmowy</w:t>
            </w:r>
          </w:p>
          <w:p w14:paraId="7D880F2D" w14:textId="77777777" w:rsidR="00420BB1" w:rsidRPr="00A87EC8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omawia sposób pr</w:t>
            </w:r>
            <w:r w:rsidR="004B781F" w:rsidRPr="00A87EC8">
              <w:rPr>
                <w:rFonts w:ascii="Times New Roman" w:hAnsi="Times New Roman"/>
                <w:sz w:val="20"/>
                <w:szCs w:val="20"/>
              </w:rPr>
              <w:t>owadzenia narracji we fragmentach tekstu</w:t>
            </w:r>
          </w:p>
          <w:p w14:paraId="151441DB" w14:textId="77777777" w:rsidR="00420BB1" w:rsidRPr="00A87EC8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 xml:space="preserve">• porównuje opinię </w:t>
            </w:r>
            <w:proofErr w:type="spellStart"/>
            <w:r w:rsidRPr="00A87EC8">
              <w:rPr>
                <w:rFonts w:ascii="Times New Roman" w:hAnsi="Times New Roman"/>
                <w:sz w:val="20"/>
                <w:szCs w:val="20"/>
              </w:rPr>
              <w:t>Wrzeszczowicza</w:t>
            </w:r>
            <w:proofErr w:type="spellEnd"/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ze </w:t>
            </w:r>
            <w:r w:rsidRPr="00A87EC8">
              <w:rPr>
                <w:rFonts w:ascii="Times New Roman" w:hAnsi="Times New Roman"/>
                <w:sz w:val="20"/>
                <w:szCs w:val="20"/>
              </w:rPr>
              <w:lastRenderedPageBreak/>
              <w:t>słowami królowej, które padają w dalszej części powieści</w:t>
            </w:r>
          </w:p>
          <w:p w14:paraId="67BB2A6E" w14:textId="0538A7C7" w:rsidR="00656923" w:rsidRPr="00A87EC8" w:rsidRDefault="0065692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7EC8" w:rsidRPr="00A87EC8">
              <w:rPr>
                <w:rFonts w:ascii="Times New Roman" w:hAnsi="Times New Roman"/>
                <w:sz w:val="20"/>
                <w:szCs w:val="20"/>
              </w:rPr>
              <w:t>dokonuje funkcjonalnej analizy obu fragmentów powieści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257AC2F" w14:textId="65BDB81F" w:rsidR="00420BB1" w:rsidRPr="0034464C" w:rsidRDefault="0062787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rozumie znaczenie tradycji literackiej i kulturowej</w:t>
            </w:r>
          </w:p>
        </w:tc>
      </w:tr>
      <w:tr w:rsidR="00420BB1" w:rsidRPr="00FA6B2C" w14:paraId="32128C68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C0E63" w14:textId="02469E3D" w:rsidR="008B1B0B" w:rsidRDefault="00B82C0A" w:rsidP="00420B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420B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1240E2E1" w14:textId="77777777" w:rsidR="00420BB1" w:rsidRPr="0008603F" w:rsidRDefault="00420BB1" w:rsidP="00527F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 i nawiązania</w:t>
            </w:r>
            <w:r w:rsidR="00527F40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Andrzej Waligórski,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Obrona Częstochowy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C8F54" w14:textId="77777777" w:rsidR="00420BB1" w:rsidRPr="00653CD7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134</w:t>
            </w:r>
            <w:r w:rsidR="00527F40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36F32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7C6D974B" w14:textId="5CCC524A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parodia</w:t>
            </w:r>
          </w:p>
          <w:p w14:paraId="257DC91C" w14:textId="18CD53E6" w:rsidR="00315454" w:rsidRDefault="0031545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satyra</w:t>
            </w:r>
          </w:p>
          <w:p w14:paraId="1352190D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komizm</w:t>
            </w:r>
          </w:p>
          <w:p w14:paraId="6582A8BE" w14:textId="6F48F42D" w:rsidR="00315454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patos</w:t>
            </w:r>
          </w:p>
          <w:p w14:paraId="7C991A54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 potoczny</w:t>
            </w:r>
          </w:p>
          <w:p w14:paraId="0C59D52B" w14:textId="1BCAB48F" w:rsidR="00315454" w:rsidRPr="00877007" w:rsidRDefault="0031545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aluzja literacka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3795B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394BD" w14:textId="77777777" w:rsidR="00420BB1" w:rsidRDefault="00DC1B9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54DFA18" w14:textId="77777777" w:rsidR="00527F40" w:rsidRDefault="00527F40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B801F9E" w14:textId="77777777" w:rsidR="00DC1B98" w:rsidRDefault="00DC1B9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3D49D361" w14:textId="6A313192" w:rsidR="00DC1B98" w:rsidRDefault="00DC1B9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B1C7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43F080E" w14:textId="7C479CB5" w:rsidR="00DC1B98" w:rsidRDefault="00DC1B9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B1C7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124D66F" w14:textId="6253C775" w:rsidR="00DC1B98" w:rsidRDefault="00DC1B9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4B1C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D430F87" w14:textId="4317CF83" w:rsidR="00DC1B98" w:rsidRDefault="00DC1B9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4B1C7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0B79885" w14:textId="03809FAC" w:rsidR="00DC1B98" w:rsidRDefault="00DC1B9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4B1C7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834975A" w14:textId="24E061B2" w:rsidR="00315454" w:rsidRDefault="00315454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4F10AB87" w14:textId="4BD13C06" w:rsidR="00C13BA7" w:rsidRDefault="00C13BA7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ZR</w:t>
            </w:r>
          </w:p>
          <w:p w14:paraId="4DEFE733" w14:textId="77390F17" w:rsidR="00315454" w:rsidRDefault="00315454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ZR</w:t>
            </w:r>
          </w:p>
          <w:p w14:paraId="01BC2F27" w14:textId="39A6C34B" w:rsidR="004B1C7E" w:rsidRDefault="004B1C7E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19214F6B" w14:textId="787A3D1B" w:rsidR="00DC1B98" w:rsidRDefault="00DC1B9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</w:t>
            </w:r>
            <w:r w:rsidR="004B1C7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65DB6B42" w14:textId="77777777" w:rsidR="004B1C7E" w:rsidRDefault="004B1C7E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II.2.4 ZR</w:t>
            </w:r>
          </w:p>
          <w:p w14:paraId="3E62DE10" w14:textId="4031A70F" w:rsidR="004B1C7E" w:rsidRPr="00877007" w:rsidRDefault="004B1C7E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0F047" w14:textId="3CAC93F6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</w:t>
            </w:r>
            <w:r w:rsidR="00465617">
              <w:rPr>
                <w:rFonts w:ascii="Times New Roman" w:hAnsi="Times New Roman"/>
                <w:sz w:val="20"/>
                <w:szCs w:val="20"/>
              </w:rPr>
              <w:t>ć</w:t>
            </w:r>
            <w:r w:rsidR="00527F40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755E7E33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naśladowania stylu Henryka Sienkiewicza</w:t>
            </w:r>
          </w:p>
          <w:p w14:paraId="451C6363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połączenia stylu potocznego z patosem</w:t>
            </w:r>
          </w:p>
          <w:p w14:paraId="6D1DA65A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komizm we fragmentach</w:t>
            </w:r>
            <w:r w:rsidR="00527F40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wyjaśnia, w jaki sposób </w:t>
            </w:r>
            <w:r w:rsidR="00527F40">
              <w:rPr>
                <w:rFonts w:ascii="Times New Roman" w:hAnsi="Times New Roman"/>
                <w:sz w:val="20"/>
                <w:szCs w:val="20"/>
              </w:rPr>
              <w:t xml:space="preserve">autorowi </w:t>
            </w:r>
            <w:r>
              <w:rPr>
                <w:rFonts w:ascii="Times New Roman" w:hAnsi="Times New Roman"/>
                <w:sz w:val="20"/>
                <w:szCs w:val="20"/>
              </w:rPr>
              <w:t>udało się uzyskać efekt humorystyczny</w:t>
            </w:r>
          </w:p>
          <w:p w14:paraId="2583BF49" w14:textId="1C7E8C89" w:rsidR="00420BB1" w:rsidRPr="0008603F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3D116" w14:textId="4D169945" w:rsidR="00315454" w:rsidRDefault="00315454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rozumie znaczenie tradycji literackiej</w:t>
            </w:r>
          </w:p>
          <w:p w14:paraId="4BB12A3F" w14:textId="34F88743" w:rsidR="00315454" w:rsidRDefault="00315454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alu</w:t>
            </w:r>
            <w:r w:rsidR="00C13BA7">
              <w:rPr>
                <w:rFonts w:ascii="Times New Roman" w:hAnsi="Times New Roman"/>
                <w:sz w:val="20"/>
                <w:szCs w:val="20"/>
              </w:rPr>
              <w:t>zję literacką i odczytuje jej funkcję</w:t>
            </w:r>
          </w:p>
          <w:p w14:paraId="3D69E5AA" w14:textId="79E42FD3" w:rsidR="00C13BA7" w:rsidRDefault="00C13BA7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i rozumie znaczenie demitologizacji </w:t>
            </w:r>
          </w:p>
          <w:p w14:paraId="01BFCB2F" w14:textId="3F820C04" w:rsidR="00315454" w:rsidRDefault="00315454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utwory, wykorzystując konteksty historyczny, polityczny i społeczny</w:t>
            </w:r>
          </w:p>
          <w:p w14:paraId="1E661134" w14:textId="1CE1D2C8" w:rsidR="004B1C7E" w:rsidRDefault="004B1C7E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</w:t>
            </w:r>
            <w:r w:rsidR="00315454">
              <w:rPr>
                <w:rFonts w:ascii="Times New Roman" w:hAnsi="Times New Roman"/>
                <w:sz w:val="20"/>
                <w:szCs w:val="20"/>
              </w:rPr>
              <w:t xml:space="preserve"> ironiczny,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satyryczny i parodystyczny charakter tekstu </w:t>
            </w:r>
          </w:p>
          <w:p w14:paraId="4A4E1F46" w14:textId="320C56AE" w:rsidR="00420BB1" w:rsidRPr="008056C3" w:rsidRDefault="00420BB1" w:rsidP="00420BB1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dyskusję na temat funkcji parodii</w:t>
            </w:r>
          </w:p>
        </w:tc>
      </w:tr>
      <w:tr w:rsidR="00420BB1" w:rsidRPr="00FA6B2C" w14:paraId="380572B9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A152AB" w14:textId="3DE2239C" w:rsidR="008B1B0B" w:rsidRDefault="00B82C0A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3ED1847" w14:textId="77777777" w:rsidR="00420BB1" w:rsidRPr="004A7D3E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Henryk Sienkiewicz – podsumowanie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C9316F" w14:textId="77777777" w:rsidR="00420BB1" w:rsidRPr="00FA6B2C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</w:t>
            </w:r>
            <w:r w:rsidR="00566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7A60C5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•.przemiana bohatera</w:t>
            </w:r>
          </w:p>
          <w:p w14:paraId="6FDF1930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miłość</w:t>
            </w:r>
          </w:p>
          <w:p w14:paraId="5CD64C68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patriotyzm</w:t>
            </w:r>
          </w:p>
          <w:p w14:paraId="243E294B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przyjaźń</w:t>
            </w:r>
          </w:p>
          <w:p w14:paraId="7FC2F138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rola wiary</w:t>
            </w:r>
          </w:p>
          <w:p w14:paraId="74ACDC6A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dobro i zło</w:t>
            </w:r>
          </w:p>
          <w:p w14:paraId="2690BE14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życie jako tułaczka</w:t>
            </w:r>
          </w:p>
          <w:p w14:paraId="19D8CA94" w14:textId="77777777" w:rsidR="00420BB1" w:rsidRPr="00FA6B2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rola literatury w życiu człowieka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E043EB" w14:textId="77777777" w:rsidR="00420BB1" w:rsidRPr="00FA6B2C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9A5208" w14:textId="77777777" w:rsidR="00DC1B98" w:rsidRDefault="00DC1B98" w:rsidP="00DC1B9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549D791" w14:textId="77777777" w:rsidR="00DC1B98" w:rsidRDefault="00DC1B98" w:rsidP="00DC1B9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5CDFCDA2" w14:textId="77777777" w:rsidR="00DC1B98" w:rsidRDefault="00DC1B98" w:rsidP="00DC1B9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10E0B8A4" w14:textId="277CE839" w:rsidR="00DC1B98" w:rsidRDefault="00DC1B98" w:rsidP="00DC1B9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111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8181790" w14:textId="77777777" w:rsidR="00420BB1" w:rsidRPr="00FA6B2C" w:rsidRDefault="00DC1B98" w:rsidP="00DC1B9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4CBAB0" w14:textId="77777777" w:rsidR="00420BB1" w:rsidRPr="0034464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wymienia najważniejsze wydarzenia w biografii </w:t>
            </w:r>
            <w:r>
              <w:rPr>
                <w:rFonts w:ascii="Times New Roman" w:hAnsi="Times New Roman"/>
                <w:sz w:val="20"/>
                <w:szCs w:val="20"/>
              </w:rPr>
              <w:t>Henryka Sienkiewicza</w:t>
            </w:r>
          </w:p>
          <w:p w14:paraId="6DA2E7CC" w14:textId="77777777" w:rsidR="00420BB1" w:rsidRPr="0034464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wymienia i charakteryzuje omawiane utwory </w:t>
            </w:r>
            <w:r>
              <w:rPr>
                <w:rFonts w:ascii="Times New Roman" w:hAnsi="Times New Roman"/>
                <w:sz w:val="20"/>
                <w:szCs w:val="20"/>
              </w:rPr>
              <w:t>Sienkiewicza</w:t>
            </w:r>
          </w:p>
          <w:p w14:paraId="1DA372AD" w14:textId="77777777" w:rsidR="00420BB1" w:rsidRPr="0034464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wskazuje najważniejsze tematy i motywy w twórczości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Sienkiewicza</w:t>
            </w:r>
          </w:p>
          <w:p w14:paraId="435FEBF4" w14:textId="77777777" w:rsidR="00420BB1" w:rsidRDefault="00420BB1" w:rsidP="006E1E0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rozumie znaczenie twórczości </w:t>
            </w:r>
            <w:r>
              <w:rPr>
                <w:rFonts w:ascii="Times New Roman" w:hAnsi="Times New Roman"/>
                <w:sz w:val="20"/>
                <w:szCs w:val="20"/>
              </w:rPr>
              <w:t>Sienkiewicza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E04">
              <w:rPr>
                <w:rFonts w:ascii="Times New Roman" w:hAnsi="Times New Roman"/>
                <w:sz w:val="20"/>
                <w:szCs w:val="20"/>
              </w:rPr>
              <w:t>dla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</w:p>
          <w:p w14:paraId="22730A2D" w14:textId="645B0AD4" w:rsidR="00BB08BF" w:rsidRPr="00FA6B2C" w:rsidRDefault="00BB08BF" w:rsidP="006E1E0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 xml:space="preserve">• omawia rolę twórczości Henryka </w:t>
            </w:r>
            <w:r w:rsidRPr="00A87EC8">
              <w:rPr>
                <w:rFonts w:ascii="Times New Roman" w:hAnsi="Times New Roman"/>
                <w:sz w:val="20"/>
                <w:szCs w:val="20"/>
              </w:rPr>
              <w:lastRenderedPageBreak/>
              <w:t>Sienkiewicza w pozytywizmie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5A2416" w14:textId="77777777" w:rsidR="00420BB1" w:rsidRPr="0034464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zna biografię </w:t>
            </w:r>
            <w:r>
              <w:rPr>
                <w:rFonts w:ascii="Times New Roman" w:hAnsi="Times New Roman"/>
                <w:sz w:val="20"/>
                <w:szCs w:val="20"/>
              </w:rPr>
              <w:t>Henryka Sienkiewicza</w:t>
            </w:r>
          </w:p>
          <w:p w14:paraId="47271B43" w14:textId="77777777" w:rsidR="00420BB1" w:rsidRPr="0034464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wypowiada się na temat twórczości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Sienkiewicza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w kontekście jego biografii</w:t>
            </w:r>
          </w:p>
          <w:p w14:paraId="424DA6D1" w14:textId="77777777" w:rsidR="00420BB1" w:rsidRPr="00FA6B2C" w:rsidRDefault="00420BB1" w:rsidP="006E1E0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podejmuje dyskusję na temat znaczenia twórczości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Sienkiewicza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E04">
              <w:rPr>
                <w:rFonts w:ascii="Times New Roman" w:hAnsi="Times New Roman"/>
                <w:sz w:val="20"/>
                <w:szCs w:val="20"/>
              </w:rPr>
              <w:t>dla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</w:p>
        </w:tc>
      </w:tr>
      <w:tr w:rsidR="00420BB1" w:rsidRPr="00FA6B2C" w14:paraId="5598F543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F208" w14:textId="7DE5904B" w:rsidR="008B1B0B" w:rsidRPr="00E703FA" w:rsidRDefault="00B82C0A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420BB1"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C67FA0C" w14:textId="77777777" w:rsidR="00420BB1" w:rsidRPr="004A7D3E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0495F" w14:textId="77777777" w:rsidR="00420BB1" w:rsidRPr="0034464C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</w:t>
            </w:r>
            <w:r w:rsidR="00566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217</w:t>
            </w:r>
            <w:r w:rsidR="006E1E04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B7F08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interpretacja</w:t>
            </w:r>
          </w:p>
          <w:p w14:paraId="31850E41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analiza</w:t>
            </w:r>
          </w:p>
          <w:p w14:paraId="58809DDE" w14:textId="77777777" w:rsidR="00420BB1" w:rsidRPr="006E1E04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6E1E04">
              <w:rPr>
                <w:rFonts w:ascii="Times New Roman" w:hAnsi="Times New Roman"/>
                <w:sz w:val="20"/>
                <w:szCs w:val="20"/>
              </w:rPr>
              <w:t>funkcja tytułu</w:t>
            </w:r>
          </w:p>
          <w:p w14:paraId="593527B6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E1E04">
              <w:rPr>
                <w:rFonts w:ascii="Times New Roman" w:hAnsi="Times New Roman"/>
                <w:sz w:val="20"/>
                <w:szCs w:val="20"/>
              </w:rPr>
              <w:t>• formułowanie głównego problemu</w:t>
            </w:r>
          </w:p>
          <w:p w14:paraId="674157B1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słowa kluczowe</w:t>
            </w:r>
          </w:p>
          <w:p w14:paraId="50CE14B1" w14:textId="77777777" w:rsidR="00420BB1" w:rsidRPr="00C5563E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 xml:space="preserve">• rodzaj i gatunek literacki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dzieła</w:t>
            </w:r>
          </w:p>
          <w:p w14:paraId="0CFC99A7" w14:textId="77777777" w:rsidR="00420BB1" w:rsidRPr="00C5563E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sytuacja komunikacyjna:</w:t>
            </w:r>
            <w:r w:rsidR="00C5563E" w:rsidRPr="00C55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podmiot liryczny</w:t>
            </w:r>
          </w:p>
          <w:p w14:paraId="519F5CDB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sytuacja liryczna</w:t>
            </w:r>
          </w:p>
          <w:p w14:paraId="69BA1872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kreacje bohaterów</w:t>
            </w:r>
          </w:p>
          <w:p w14:paraId="2348B3EB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sposób kreowania świata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przedstawionego</w:t>
            </w:r>
          </w:p>
          <w:p w14:paraId="372B046E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cechy języka i styl tekstu</w:t>
            </w:r>
          </w:p>
          <w:p w14:paraId="0855C36F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alegorie i symbole</w:t>
            </w:r>
          </w:p>
          <w:p w14:paraId="5D373A23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nawiązania kulturowe i literackie</w:t>
            </w:r>
          </w:p>
          <w:p w14:paraId="2ABE2F20" w14:textId="77777777" w:rsidR="00420BB1" w:rsidRPr="00877007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związki ze światopoglądem epoki</w:t>
            </w:r>
          </w:p>
          <w:p w14:paraId="5D22B35E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wartości uniwersalne</w:t>
            </w:r>
          </w:p>
          <w:p w14:paraId="174807B3" w14:textId="7F7B5315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konteksty interpretacyjne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1CBE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78024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18B93C2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2B05988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267B15C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0F0C197A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5E3A04F5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72DD0836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2490FE53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69796F9F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72BC0CD0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3344708A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639E240A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44D97F88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66FE4D76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44EE8587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02F7D643" w14:textId="225E7AA9" w:rsidR="0003438E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I.1.16 ZP</w:t>
            </w:r>
          </w:p>
          <w:p w14:paraId="51ED1D69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108E267B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3866EE49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ZR</w:t>
            </w:r>
          </w:p>
          <w:p w14:paraId="5FD049CC" w14:textId="77777777" w:rsidR="00420BB1" w:rsidRPr="009719AB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54AC0ACC" w14:textId="77777777" w:rsidR="00420BB1" w:rsidRPr="006A22A2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71F54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wskazówki dotyczące interpretacji tekst</w:t>
            </w:r>
            <w:r w:rsidR="006E1E04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62E9D6F2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F0C36">
              <w:rPr>
                <w:rFonts w:ascii="Times New Roman" w:hAnsi="Times New Roman"/>
                <w:sz w:val="20"/>
                <w:szCs w:val="20"/>
              </w:rPr>
              <w:t>• interpretuje tekst według podanych wskazówek</w:t>
            </w:r>
          </w:p>
          <w:p w14:paraId="3FE7DE4D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są konteksty: literacki, historyczny, biograficzny, historycznoliteracki, kulturowy, religijny, filozoficzny, </w:t>
            </w:r>
            <w:r w:rsidR="008072C1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gzystencjalny</w:t>
            </w:r>
          </w:p>
          <w:p w14:paraId="30F82FA1" w14:textId="77777777" w:rsidR="00420BB1" w:rsidRDefault="00420BB1" w:rsidP="006E1E0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rolę kontekstów w odczytaniu sensu utwor</w:t>
            </w:r>
            <w:r w:rsidR="006E1E04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3D480863" w14:textId="3C480A7B" w:rsidR="00C909C3" w:rsidRPr="0034464C" w:rsidRDefault="00C909C3" w:rsidP="006E1E0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omawia funkcję środków językowych w tekście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6A4B2" w14:textId="77777777" w:rsidR="00420BB1" w:rsidRPr="0034464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interpretuje tekst</w:t>
            </w:r>
          </w:p>
        </w:tc>
      </w:tr>
      <w:tr w:rsidR="00420BB1" w:rsidRPr="00FA6B2C" w14:paraId="691BC7BC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5F8CF" w14:textId="392F4B09" w:rsidR="008B1B0B" w:rsidRDefault="00B82C0A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420B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270580" w14:textId="77777777" w:rsidR="00420BB1" w:rsidRPr="004F3C7F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pokoleń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1C0AD359" w14:textId="77777777" w:rsidR="004F3C7F" w:rsidRPr="004A7D3E" w:rsidRDefault="004F3C7F" w:rsidP="00420BB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 xml:space="preserve">(lektura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lastRenderedPageBreak/>
              <w:t>uzupełniająca)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ABA9F" w14:textId="77777777" w:rsidR="00420BB1" w:rsidRPr="00FA6B2C" w:rsidRDefault="00420BB1" w:rsidP="006E1E0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90</w:t>
            </w:r>
            <w:r w:rsidR="006E1E04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655EE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0B0B6215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świat przedstawiony</w:t>
            </w:r>
          </w:p>
          <w:p w14:paraId="4EBE7234" w14:textId="77777777" w:rsidR="00420BB1" w:rsidRPr="00FA6B2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konflikt pokoleń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02607" w14:textId="77777777" w:rsidR="00420BB1" w:rsidRPr="00FA6B2C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FE564" w14:textId="77777777" w:rsidR="00420BB1" w:rsidRDefault="00DC1B9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57FD0C5" w14:textId="77777777" w:rsidR="00DC1B98" w:rsidRDefault="00DC1B9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378EC30" w14:textId="77777777" w:rsidR="00DC1B98" w:rsidRDefault="00DC1B9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4109AB84" w14:textId="5FC1B199" w:rsidR="00DC1B9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52D60CAD" w14:textId="54A3857E" w:rsidR="00BE0B2A" w:rsidRPr="00BE0B2A" w:rsidRDefault="00BE0B2A" w:rsidP="00BE0B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B2A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E0B2A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8B11C64" w14:textId="16185CA8" w:rsidR="00BE0B2A" w:rsidRPr="00BE0B2A" w:rsidRDefault="00BE0B2A" w:rsidP="00BE0B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B2A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E0B2A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4C72881" w14:textId="03757050" w:rsidR="00BE0B2A" w:rsidRDefault="00BE0B2A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B2A">
              <w:rPr>
                <w:rFonts w:ascii="Times New Roman" w:hAnsi="Times New Roman"/>
                <w:sz w:val="20"/>
                <w:szCs w:val="20"/>
              </w:rPr>
              <w:lastRenderedPageBreak/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E0B2A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B05C062" w14:textId="77777777" w:rsidR="0074420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16B22E18" w14:textId="665E5C3A" w:rsidR="0074420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E0B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C9F14ED" w14:textId="4D05139B" w:rsidR="0074420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E0B2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15D98CC" w14:textId="77777777" w:rsidR="00744208" w:rsidRPr="00FA6B2C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BA944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</w:t>
            </w:r>
            <w:r w:rsidR="006E1E04">
              <w:rPr>
                <w:rFonts w:ascii="Times New Roman" w:hAnsi="Times New Roman"/>
                <w:sz w:val="20"/>
                <w:szCs w:val="20"/>
              </w:rPr>
              <w:t>je treść fragmentów tekstu</w:t>
            </w:r>
          </w:p>
          <w:p w14:paraId="305989C5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</w:t>
            </w:r>
            <w:r w:rsidR="006E1E04">
              <w:rPr>
                <w:rFonts w:ascii="Times New Roman" w:hAnsi="Times New Roman"/>
                <w:sz w:val="20"/>
                <w:szCs w:val="20"/>
              </w:rPr>
              <w:t>arakteryzuje bohaterów fragmentów powieści</w:t>
            </w:r>
          </w:p>
          <w:p w14:paraId="76070BFA" w14:textId="77777777" w:rsidR="00950369" w:rsidRPr="00C5563E" w:rsidRDefault="00950369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omawia sposoby kreacji bohaterów</w:t>
            </w:r>
          </w:p>
          <w:p w14:paraId="0763659E" w14:textId="77777777" w:rsidR="00420BB1" w:rsidRPr="00C5563E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 xml:space="preserve">• opisuje relacje </w:t>
            </w:r>
            <w:r w:rsidR="006E1E04" w:rsidRPr="00C5563E">
              <w:rPr>
                <w:rFonts w:ascii="Times New Roman" w:hAnsi="Times New Roman"/>
                <w:sz w:val="20"/>
                <w:szCs w:val="20"/>
              </w:rPr>
              <w:t>pomiędzy bohaterami fragmentów tekstu</w:t>
            </w:r>
          </w:p>
          <w:p w14:paraId="0B3E122D" w14:textId="77777777" w:rsidR="00950369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50369" w:rsidRPr="00C5563E">
              <w:rPr>
                <w:rFonts w:ascii="Times New Roman" w:hAnsi="Times New Roman"/>
                <w:sz w:val="20"/>
                <w:szCs w:val="20"/>
              </w:rPr>
              <w:t>analizuje argumentację</w:t>
            </w:r>
            <w:r w:rsidR="00950369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B14A12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950369">
              <w:rPr>
                <w:rFonts w:ascii="Times New Roman" w:hAnsi="Times New Roman"/>
                <w:sz w:val="20"/>
                <w:szCs w:val="20"/>
              </w:rPr>
              <w:t xml:space="preserve"> wskazuje elementy racjonalne </w:t>
            </w:r>
            <w:r w:rsidR="00B14A12">
              <w:rPr>
                <w:rFonts w:ascii="Times New Roman" w:hAnsi="Times New Roman"/>
                <w:sz w:val="20"/>
                <w:szCs w:val="20"/>
              </w:rPr>
              <w:t>oraz</w:t>
            </w:r>
            <w:r w:rsidR="00950369">
              <w:rPr>
                <w:rFonts w:ascii="Times New Roman" w:hAnsi="Times New Roman"/>
                <w:sz w:val="20"/>
                <w:szCs w:val="20"/>
              </w:rPr>
              <w:t xml:space="preserve"> emocjonalne</w:t>
            </w:r>
          </w:p>
          <w:p w14:paraId="674C0F87" w14:textId="77777777" w:rsidR="00950369" w:rsidRDefault="00950369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stosunek do przeszłości Andrzejowej i Zygmunta</w:t>
            </w:r>
            <w:r w:rsidR="006E1E04">
              <w:rPr>
                <w:rFonts w:ascii="Times New Roman" w:hAnsi="Times New Roman"/>
                <w:sz w:val="20"/>
                <w:szCs w:val="20"/>
              </w:rPr>
              <w:t xml:space="preserve"> Korczyńskich</w:t>
            </w:r>
          </w:p>
          <w:p w14:paraId="6BFC9D4F" w14:textId="77777777" w:rsidR="00950369" w:rsidRDefault="00950369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ostatni akapit </w:t>
            </w:r>
            <w:r w:rsidR="006E1E04">
              <w:rPr>
                <w:rFonts w:ascii="Times New Roman" w:hAnsi="Times New Roman"/>
                <w:sz w:val="20"/>
                <w:szCs w:val="20"/>
              </w:rPr>
              <w:t xml:space="preserve">tekstu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 kątem przemiany, </w:t>
            </w:r>
            <w:r w:rsidR="006E1E04">
              <w:rPr>
                <w:rFonts w:ascii="Times New Roman" w:hAnsi="Times New Roman"/>
                <w:sz w:val="20"/>
                <w:szCs w:val="20"/>
              </w:rPr>
              <w:t>która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dokonała się w bohaterce</w:t>
            </w:r>
          </w:p>
          <w:p w14:paraId="552BD5C9" w14:textId="77777777" w:rsidR="00950369" w:rsidRPr="00C5563E" w:rsidRDefault="00950369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odnajduje </w:t>
            </w:r>
            <w:r w:rsidR="00C5563E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C5563E" w:rsidRPr="00C5563E">
              <w:rPr>
                <w:rFonts w:ascii="Times New Roman" w:hAnsi="Times New Roman"/>
                <w:sz w:val="20"/>
                <w:szCs w:val="20"/>
              </w:rPr>
              <w:t xml:space="preserve">tekście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ocenę </w:t>
            </w:r>
            <w:r w:rsidR="00C5563E">
              <w:rPr>
                <w:rFonts w:ascii="Times New Roman" w:hAnsi="Times New Roman"/>
                <w:sz w:val="20"/>
                <w:szCs w:val="20"/>
              </w:rPr>
              <w:t xml:space="preserve">dokonaną przez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narratora</w:t>
            </w:r>
            <w:r w:rsidR="00850DC2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5117EE">
              <w:rPr>
                <w:rFonts w:ascii="Times New Roman" w:hAnsi="Times New Roman"/>
                <w:sz w:val="20"/>
                <w:szCs w:val="20"/>
              </w:rPr>
              <w:t>ją przedstawia</w:t>
            </w:r>
          </w:p>
          <w:p w14:paraId="0DB5640D" w14:textId="77777777" w:rsidR="00950369" w:rsidRPr="00950369" w:rsidRDefault="007B446B" w:rsidP="007B446B">
            <w:pPr>
              <w:snapToGrid w:val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omawia inne konflikty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pokoleń</w:t>
            </w:r>
            <w:r w:rsidR="00950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przedstawione</w:t>
            </w:r>
            <w:r w:rsidR="00950369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powieści </w:t>
            </w:r>
            <w:r w:rsidR="00950369"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C0D02" w14:textId="77777777" w:rsidR="00420BB1" w:rsidRPr="00950369" w:rsidRDefault="00850DC2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prezentuje ró</w:t>
            </w:r>
            <w:r w:rsidR="00950369">
              <w:rPr>
                <w:rFonts w:ascii="Times New Roman" w:hAnsi="Times New Roman"/>
                <w:sz w:val="20"/>
                <w:szCs w:val="20"/>
              </w:rPr>
              <w:t xml:space="preserve">żne kreacje matek w </w:t>
            </w:r>
            <w:r w:rsidR="007B446B">
              <w:rPr>
                <w:rFonts w:ascii="Times New Roman" w:hAnsi="Times New Roman"/>
                <w:sz w:val="20"/>
                <w:szCs w:val="20"/>
              </w:rPr>
              <w:t xml:space="preserve">powieści </w:t>
            </w:r>
            <w:r w:rsidR="00950369"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  <w:r w:rsidR="00950369">
              <w:rPr>
                <w:rFonts w:ascii="Times New Roman" w:hAnsi="Times New Roman"/>
                <w:sz w:val="20"/>
                <w:szCs w:val="20"/>
              </w:rPr>
              <w:t xml:space="preserve"> Elizy Orzeszkowej</w:t>
            </w:r>
          </w:p>
        </w:tc>
      </w:tr>
      <w:tr w:rsidR="00420BB1" w:rsidRPr="00FA6B2C" w14:paraId="3E61E373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7879" w14:textId="14FBD840" w:rsidR="008B1B0B" w:rsidRDefault="00B82C0A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  <w:r w:rsidR="009503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77CB07F" w14:textId="77777777" w:rsidR="00420BB1" w:rsidRPr="004F3C7F" w:rsidRDefault="00950369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świecie wartości</w:t>
            </w:r>
            <w:r w:rsidR="00C5563E" w:rsidRPr="00C5563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C5563E">
              <w:rPr>
                <w:rFonts w:ascii="Times New Roman" w:hAnsi="Times New Roman"/>
                <w:i/>
                <w:iCs/>
                <w:sz w:val="20"/>
                <w:szCs w:val="20"/>
              </w:rPr>
              <w:t>Nad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Niemnem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258BB940" w14:textId="77777777" w:rsidR="007B446B" w:rsidRPr="00950369" w:rsidRDefault="007B446B" w:rsidP="00420BB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EA02B" w14:textId="77777777" w:rsidR="00420BB1" w:rsidRDefault="00420BB1" w:rsidP="007B446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950369">
              <w:rPr>
                <w:rFonts w:ascii="Times New Roman" w:hAnsi="Times New Roman"/>
                <w:sz w:val="20"/>
                <w:szCs w:val="20"/>
              </w:rPr>
              <w:t>96</w:t>
            </w:r>
            <w:r w:rsidR="007B446B">
              <w:rPr>
                <w:rFonts w:ascii="Times New Roman" w:hAnsi="Times New Roman"/>
                <w:sz w:val="20"/>
                <w:szCs w:val="20"/>
              </w:rPr>
              <w:t>–</w:t>
            </w:r>
            <w:r w:rsidR="00950369">
              <w:rPr>
                <w:rFonts w:ascii="Times New Roman" w:hAnsi="Times New Roman"/>
                <w:sz w:val="20"/>
                <w:szCs w:val="20"/>
              </w:rPr>
              <w:t>9</w:t>
            </w:r>
            <w:r w:rsidR="007B44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37C3E" w14:textId="77777777" w:rsidR="00950369" w:rsidRDefault="0095036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56A242A5" w14:textId="77777777" w:rsidR="00420BB1" w:rsidRDefault="0095036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pamięć</w:t>
            </w:r>
          </w:p>
          <w:p w14:paraId="29E391FA" w14:textId="77777777" w:rsidR="00950369" w:rsidRDefault="0095036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powstanie styczniowe</w:t>
            </w:r>
          </w:p>
          <w:p w14:paraId="1A63FC17" w14:textId="77777777" w:rsidR="00950369" w:rsidRDefault="0095036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mogiła</w:t>
            </w:r>
          </w:p>
          <w:p w14:paraId="08CAB0C9" w14:textId="77777777" w:rsidR="00950369" w:rsidRDefault="0095036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praca</w:t>
            </w:r>
          </w:p>
          <w:p w14:paraId="157D6D91" w14:textId="77777777" w:rsidR="00BE0B2A" w:rsidRDefault="0095036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perspektywa mityczno-</w:t>
            </w:r>
          </w:p>
          <w:p w14:paraId="62ECCBDC" w14:textId="0644B917" w:rsidR="00950369" w:rsidRDefault="00BE0B2A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50369">
              <w:rPr>
                <w:rFonts w:ascii="Times New Roman" w:hAnsi="Times New Roman"/>
                <w:sz w:val="20"/>
                <w:szCs w:val="20"/>
              </w:rPr>
              <w:t>historyczna</w:t>
            </w:r>
          </w:p>
          <w:p w14:paraId="3155A3A5" w14:textId="77777777" w:rsidR="009766DF" w:rsidRDefault="009766D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 ezopowy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B9EC" w14:textId="77777777" w:rsidR="00420BB1" w:rsidRDefault="009766DF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0696E" w14:textId="77777777" w:rsidR="00420BB1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9C95A81" w14:textId="77777777" w:rsidR="0074420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CA1F3E3" w14:textId="77777777" w:rsidR="0074420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0C1609F5" w14:textId="1CA3BFE2" w:rsidR="0074420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E0B2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488C236" w14:textId="5104F028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E0B2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D8F7306" w14:textId="457E0B11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E0B2A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33C8C1E" w14:textId="0F7B7188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E0B2A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4D813B2" w14:textId="0DBF2688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E0B2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078615D" w14:textId="7935E4C1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E0B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53C147C" w14:textId="2395A68B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E0B2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CEAC1DF" w14:textId="3F22E1A9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E0B2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99F610A" w14:textId="7547855B" w:rsidR="00D07917" w:rsidRDefault="00D07917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II.2.1 ZP</w:t>
            </w:r>
          </w:p>
          <w:p w14:paraId="315CAA2F" w14:textId="3837EEF4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D0791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57ABEE6C" w14:textId="77777777" w:rsidR="00D07917" w:rsidRDefault="00D07917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651C6645" w14:textId="53E20DA4" w:rsidR="00D07917" w:rsidRPr="00744208" w:rsidRDefault="00D07917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II.2.3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C523E" w14:textId="77777777" w:rsidR="009766DF" w:rsidRDefault="009766D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dwie mogiły i przedstawia ich rolę w powieści</w:t>
            </w:r>
          </w:p>
          <w:p w14:paraId="5B3BBA96" w14:textId="77777777" w:rsidR="009766DF" w:rsidRDefault="009766D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scenę, w której Jan pokazuje Justynie mogiłę powstańczą</w:t>
            </w:r>
            <w:r w:rsidR="007B446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 kątem mot</w:t>
            </w:r>
            <w:r w:rsidR="007B446B">
              <w:rPr>
                <w:rFonts w:ascii="Times New Roman" w:hAnsi="Times New Roman"/>
                <w:sz w:val="20"/>
                <w:szCs w:val="20"/>
              </w:rPr>
              <w:t>ywów religijnych, symboli i zjawisk przyrodniczych</w:t>
            </w:r>
          </w:p>
          <w:p w14:paraId="1D71F0D3" w14:textId="77777777" w:rsidR="009766DF" w:rsidRDefault="009766D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związek pomiędzy stosunkiem bohaterów do mogiły a stosunkiem narratora do bohaterów</w:t>
            </w:r>
          </w:p>
          <w:p w14:paraId="37308A72" w14:textId="77777777" w:rsidR="009766DF" w:rsidRPr="00C5563E" w:rsidRDefault="009766D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Jana Bohatyrowicz</w:t>
            </w:r>
            <w:r w:rsidR="007B446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Zygmunta Korczyńskiego</w:t>
            </w:r>
            <w:r w:rsidR="007B446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zwraca</w:t>
            </w:r>
            <w:r w:rsidR="007B446B">
              <w:rPr>
                <w:rFonts w:ascii="Times New Roman" w:hAnsi="Times New Roman"/>
                <w:sz w:val="20"/>
                <w:szCs w:val="20"/>
              </w:rPr>
              <w:t>jąc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uwagę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na sposób kre</w:t>
            </w:r>
            <w:r w:rsidR="00C5563E" w:rsidRPr="00C5563E">
              <w:rPr>
                <w:rFonts w:ascii="Times New Roman" w:hAnsi="Times New Roman"/>
                <w:sz w:val="20"/>
                <w:szCs w:val="20"/>
              </w:rPr>
              <w:t>owania tych postaci</w:t>
            </w:r>
          </w:p>
          <w:p w14:paraId="5C3C0F4E" w14:textId="77777777" w:rsidR="009766DF" w:rsidRPr="00C5563E" w:rsidRDefault="009766D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wskazuje fragmenty</w:t>
            </w:r>
            <w:r w:rsidR="007B446B" w:rsidRPr="00C5563E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, w których </w:t>
            </w:r>
            <w:r w:rsidR="007B446B" w:rsidRPr="00C5563E">
              <w:rPr>
                <w:rFonts w:ascii="Times New Roman" w:hAnsi="Times New Roman"/>
                <w:sz w:val="20"/>
                <w:szCs w:val="20"/>
              </w:rPr>
              <w:t xml:space="preserve">jest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mowa o powstaniu, </w:t>
            </w:r>
            <w:r w:rsidR="007B446B" w:rsidRPr="00C5563E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odnajduje </w:t>
            </w:r>
            <w:r w:rsidR="00C5563E">
              <w:rPr>
                <w:rFonts w:ascii="Times New Roman" w:hAnsi="Times New Roman"/>
                <w:sz w:val="20"/>
                <w:szCs w:val="20"/>
              </w:rPr>
              <w:t xml:space="preserve">przykłady użycia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język</w:t>
            </w:r>
            <w:r w:rsidR="00C5563E">
              <w:rPr>
                <w:rFonts w:ascii="Times New Roman" w:hAnsi="Times New Roman"/>
                <w:sz w:val="20"/>
                <w:szCs w:val="20"/>
              </w:rPr>
              <w:t>a ezopowego</w:t>
            </w:r>
          </w:p>
          <w:p w14:paraId="0723FFA7" w14:textId="77777777" w:rsidR="009766DF" w:rsidRDefault="009766D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lastRenderedPageBreak/>
              <w:t>• relacjonuje losy Jana</w:t>
            </w:r>
            <w:r w:rsidRPr="007B446B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Cecylii</w:t>
            </w:r>
          </w:p>
          <w:p w14:paraId="0B1354C1" w14:textId="77777777" w:rsidR="009766DF" w:rsidRDefault="009766D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model patriotyzmu </w:t>
            </w:r>
            <w:r w:rsidR="007B446B">
              <w:rPr>
                <w:rFonts w:ascii="Times New Roman" w:hAnsi="Times New Roman"/>
                <w:sz w:val="20"/>
                <w:szCs w:val="20"/>
              </w:rPr>
              <w:t>zaprezentowany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  <w:p w14:paraId="7FA73498" w14:textId="77777777" w:rsidR="009766DF" w:rsidRDefault="009766D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dostrzega elementy światopoglądu pozytywistycznego w powieści</w:t>
            </w:r>
          </w:p>
          <w:p w14:paraId="4C99AC2B" w14:textId="77777777" w:rsidR="009766DF" w:rsidRPr="0034464C" w:rsidRDefault="009766D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4FF9">
              <w:rPr>
                <w:rFonts w:ascii="Times New Roman" w:hAnsi="Times New Roman"/>
                <w:sz w:val="20"/>
                <w:szCs w:val="20"/>
              </w:rPr>
              <w:t>wskazuje tendencyjność narracji w prezentowaniu wartości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EDEB0" w14:textId="330B9451" w:rsidR="00420BB1" w:rsidRPr="0034464C" w:rsidRDefault="00CE4FF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różne sposoby podejmowania tematu powstania styczniowego w wybranych tekstach kultury</w:t>
            </w:r>
            <w:r w:rsidR="00D07917">
              <w:rPr>
                <w:rFonts w:ascii="Times New Roman" w:hAnsi="Times New Roman"/>
                <w:sz w:val="20"/>
                <w:szCs w:val="20"/>
              </w:rPr>
              <w:t>, z uwzględnieniem kontekstu historycznego</w:t>
            </w:r>
          </w:p>
        </w:tc>
      </w:tr>
      <w:tr w:rsidR="00420BB1" w:rsidRPr="00FA6B2C" w14:paraId="312A97A2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F80A1" w14:textId="53C1D118" w:rsidR="008B1B0B" w:rsidRDefault="00B82C0A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CE4F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D66FC4" w14:textId="77777777" w:rsidR="00420BB1" w:rsidRPr="004F3C7F" w:rsidRDefault="00CE4FF9" w:rsidP="007B44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Bohaterowie i przestrzeń</w:t>
            </w:r>
            <w:r w:rsidR="007B446B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6B8A6C6C" w14:textId="77777777" w:rsidR="004F3C7F" w:rsidRPr="00CE4FF9" w:rsidRDefault="004F3C7F" w:rsidP="007B446B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E4A3F" w14:textId="77777777" w:rsidR="00420BB1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</w:t>
            </w:r>
            <w:r w:rsidR="00566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4FF9">
              <w:rPr>
                <w:rFonts w:ascii="Times New Roman" w:hAnsi="Times New Roman"/>
                <w:sz w:val="20"/>
                <w:szCs w:val="20"/>
              </w:rPr>
              <w:t>96, 98</w:t>
            </w:r>
            <w:r w:rsidR="007B446B">
              <w:rPr>
                <w:rFonts w:ascii="Times New Roman" w:hAnsi="Times New Roman"/>
                <w:sz w:val="20"/>
                <w:szCs w:val="20"/>
              </w:rPr>
              <w:t>–</w:t>
            </w:r>
            <w:r w:rsidR="00CE4FF9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312A6" w14:textId="77777777" w:rsidR="00420BB1" w:rsidRDefault="00CE4FF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2E8F5A40" w14:textId="77777777" w:rsidR="00CE4FF9" w:rsidRDefault="00CE4FF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przestrzeń</w:t>
            </w:r>
          </w:p>
          <w:p w14:paraId="4C860B1D" w14:textId="77777777" w:rsidR="00CE4FF9" w:rsidRDefault="00CE4FF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mitologizacja świata</w:t>
            </w:r>
          </w:p>
          <w:p w14:paraId="4D652469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2B7EC" w14:textId="77777777" w:rsidR="00420BB1" w:rsidRDefault="00CE4FF9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1FF87" w14:textId="77777777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6E64CC1C" w14:textId="77777777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BF747DB" w14:textId="77777777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488C75CC" w14:textId="412AA5EC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D0791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F8FF9C3" w14:textId="1C2C38D6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D07917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16D81D5" w14:textId="678D2502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D0791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11AB9F8" w14:textId="2CD1B191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D0791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95D4705" w14:textId="0395DA7A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D0791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A7A622F" w14:textId="26EB22C9" w:rsidR="00420BB1" w:rsidRPr="00303F7C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D0791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576F8" w14:textId="77777777" w:rsidR="00420BB1" w:rsidRDefault="00CE4FF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miejsca, w których toczy się akcja</w:t>
            </w:r>
            <w:r w:rsidR="007B446B"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</w:p>
          <w:p w14:paraId="5681F663" w14:textId="77777777" w:rsidR="00CE4FF9" w:rsidRPr="00C5563E" w:rsidRDefault="00CE4FF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przyporządkowuje bohaterów do miejsc, w których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są</w:t>
            </w:r>
            <w:r w:rsidR="00B227B7" w:rsidRPr="00C5563E">
              <w:rPr>
                <w:rFonts w:ascii="Times New Roman" w:hAnsi="Times New Roman"/>
                <w:sz w:val="20"/>
                <w:szCs w:val="20"/>
              </w:rPr>
              <w:t xml:space="preserve"> oni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 prezentowani</w:t>
            </w:r>
          </w:p>
          <w:p w14:paraId="52D61C30" w14:textId="77777777" w:rsidR="00CE4FF9" w:rsidRDefault="00CE4FF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wyjaśnia, w jaki sposób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 charakteryzuje bohaterów</w:t>
            </w:r>
          </w:p>
          <w:p w14:paraId="7DD717FE" w14:textId="77777777" w:rsidR="00CE4FF9" w:rsidRDefault="00CE4FF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jaką rolę w kreacji bohaterów odgrywa natura</w:t>
            </w:r>
          </w:p>
          <w:p w14:paraId="7B0450AD" w14:textId="587770AD" w:rsidR="003B43BE" w:rsidRDefault="003B43B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wskazuje funkcje środków językowych w opisach przestrzeni, w której rozgrywa się akcja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7E49F" w14:textId="77777777" w:rsidR="00420BB1" w:rsidRPr="00CE4FF9" w:rsidRDefault="00CE4FF9" w:rsidP="00B227B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na czym polega </w:t>
            </w:r>
            <w:r w:rsidR="007B446B">
              <w:rPr>
                <w:rFonts w:ascii="Times New Roman" w:hAnsi="Times New Roman"/>
                <w:sz w:val="20"/>
                <w:szCs w:val="20"/>
              </w:rPr>
              <w:t xml:space="preserve">mitologizacja świata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</w:p>
        </w:tc>
      </w:tr>
      <w:tr w:rsidR="00420BB1" w:rsidRPr="00FA6B2C" w14:paraId="1AACF7FF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DCAC" w14:textId="5A10501E" w:rsidR="008B1B0B" w:rsidRDefault="00B82C0A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CE4F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AA97C84" w14:textId="77777777" w:rsidR="00420BB1" w:rsidRPr="004F3C7F" w:rsidRDefault="007B446B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Realizm w powieści</w:t>
            </w:r>
            <w:r w:rsidR="00CE4F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4FF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 w:rsidR="00CE4FF9">
              <w:rPr>
                <w:rFonts w:ascii="Times New Roman" w:hAnsi="Times New Roman"/>
                <w:sz w:val="20"/>
                <w:szCs w:val="20"/>
              </w:rPr>
              <w:t xml:space="preserve">Elizy </w:t>
            </w:r>
            <w:r w:rsidR="00CE4FF9"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431A991D" w14:textId="77777777" w:rsidR="004F3C7F" w:rsidRPr="00CE4FF9" w:rsidRDefault="004F3C7F" w:rsidP="00420BB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BA1C" w14:textId="77777777" w:rsidR="00420BB1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</w:t>
            </w:r>
            <w:r w:rsidR="00CE4FF9">
              <w:rPr>
                <w:rFonts w:ascii="Times New Roman" w:hAnsi="Times New Roman"/>
                <w:sz w:val="20"/>
                <w:szCs w:val="20"/>
              </w:rPr>
              <w:t xml:space="preserve"> 99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0B66F" w14:textId="77777777" w:rsidR="00420BB1" w:rsidRDefault="00CE4FF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realizm</w:t>
            </w:r>
          </w:p>
          <w:p w14:paraId="3183C0AD" w14:textId="77777777" w:rsidR="00CE4FF9" w:rsidRDefault="00CE4FF9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49726B">
              <w:rPr>
                <w:rFonts w:ascii="Times New Roman" w:hAnsi="Times New Roman"/>
                <w:iCs/>
                <w:sz w:val="20"/>
                <w:szCs w:val="20"/>
              </w:rPr>
              <w:t>narracja</w:t>
            </w:r>
          </w:p>
          <w:p w14:paraId="26838C88" w14:textId="77777777" w:rsidR="0049726B" w:rsidRDefault="0049726B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kompozycja</w:t>
            </w:r>
          </w:p>
          <w:p w14:paraId="1FB31586" w14:textId="77777777" w:rsidR="0049726B" w:rsidRPr="00CE4FF9" w:rsidRDefault="0049726B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D8089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CCDB" w14:textId="77777777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FE7B32B" w14:textId="77777777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6D148A4" w14:textId="77777777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05DCBB7C" w14:textId="77777777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001139DA" w14:textId="77777777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2FE4FD58" w14:textId="3EDE72C7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394C2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ED7E5B1" w14:textId="76E61B00" w:rsidR="00744208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94C2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B93C524" w14:textId="77777777" w:rsidR="00420BB1" w:rsidRPr="00303F7C" w:rsidRDefault="00744208" w:rsidP="007442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CA13" w14:textId="77777777" w:rsidR="00420BB1" w:rsidRDefault="007946D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założenia realizmu</w:t>
            </w:r>
          </w:p>
          <w:p w14:paraId="7F9B0620" w14:textId="77777777" w:rsidR="007946D6" w:rsidRDefault="007946D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realizmu historycznego</w:t>
            </w:r>
            <w:r w:rsidR="007B446B"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  <w:p w14:paraId="794707E9" w14:textId="77777777" w:rsidR="007946D6" w:rsidRDefault="007946D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realizmu topograficznego</w:t>
            </w:r>
            <w:r w:rsidR="007B446B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B227B7">
              <w:rPr>
                <w:rFonts w:ascii="Times New Roman" w:hAnsi="Times New Roman"/>
                <w:sz w:val="20"/>
                <w:szCs w:val="20"/>
              </w:rPr>
              <w:t>utworze</w:t>
            </w:r>
          </w:p>
          <w:p w14:paraId="35077373" w14:textId="77777777" w:rsidR="007946D6" w:rsidRDefault="007946D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realizmu społeczno-obyczajowego</w:t>
            </w:r>
            <w:r w:rsidR="007B446B"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  <w:p w14:paraId="79E4DBB7" w14:textId="77777777" w:rsidR="007946D6" w:rsidRDefault="007946D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wypowiedzi bohaterów pod kątem realizmu języka</w:t>
            </w:r>
          </w:p>
          <w:p w14:paraId="5BCDEC9F" w14:textId="77777777" w:rsidR="007946D6" w:rsidRPr="00F35376" w:rsidRDefault="007B446B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narrację i</w:t>
            </w:r>
            <w:r w:rsidR="007946D6">
              <w:rPr>
                <w:rFonts w:ascii="Times New Roman" w:hAnsi="Times New Roman"/>
                <w:sz w:val="20"/>
                <w:szCs w:val="20"/>
              </w:rPr>
              <w:t xml:space="preserve"> wskazuj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7946D6">
              <w:rPr>
                <w:rFonts w:ascii="Times New Roman" w:hAnsi="Times New Roman"/>
                <w:sz w:val="20"/>
                <w:szCs w:val="20"/>
              </w:rPr>
              <w:t xml:space="preserve"> elementy odbiegające od </w:t>
            </w:r>
            <w:r>
              <w:rPr>
                <w:rFonts w:ascii="Times New Roman" w:hAnsi="Times New Roman"/>
                <w:sz w:val="20"/>
                <w:szCs w:val="20"/>
              </w:rPr>
              <w:t>jej prostego stylu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B7465" w14:textId="77777777" w:rsidR="00420BB1" w:rsidRPr="007946D6" w:rsidRDefault="007946D6" w:rsidP="00DF0A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sposób przedstawienia żniw</w:t>
            </w:r>
            <w:r w:rsidR="007B446B"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obrazem </w:t>
            </w:r>
            <w:proofErr w:type="spellStart"/>
            <w:r w:rsidRPr="007B446B">
              <w:rPr>
                <w:rFonts w:ascii="Times New Roman" w:hAnsi="Times New Roman"/>
                <w:sz w:val="20"/>
                <w:szCs w:val="20"/>
              </w:rPr>
              <w:t>Jeana</w:t>
            </w:r>
            <w:r w:rsidR="007B446B" w:rsidRPr="007B446B">
              <w:rPr>
                <w:rFonts w:ascii="Times New Roman" w:hAnsi="Times New Roman"/>
                <w:sz w:val="20"/>
                <w:szCs w:val="20"/>
              </w:rPr>
              <w:t>-Fran</w:t>
            </w:r>
            <w:r w:rsidR="007B446B" w:rsidRPr="007B44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ç</w:t>
            </w:r>
            <w:r w:rsidRPr="007B446B">
              <w:rPr>
                <w:rFonts w:ascii="Times New Roman" w:hAnsi="Times New Roman"/>
                <w:sz w:val="20"/>
                <w:szCs w:val="20"/>
              </w:rPr>
              <w:t>ois</w:t>
            </w:r>
            <w:proofErr w:type="spellEnd"/>
            <w:r w:rsidRPr="007B446B">
              <w:rPr>
                <w:rFonts w:ascii="Times New Roman" w:hAnsi="Times New Roman"/>
                <w:sz w:val="20"/>
                <w:szCs w:val="20"/>
              </w:rPr>
              <w:t xml:space="preserve"> Milleta </w:t>
            </w:r>
            <w:r w:rsidRPr="007B446B">
              <w:rPr>
                <w:rFonts w:ascii="Times New Roman" w:hAnsi="Times New Roman"/>
                <w:i/>
                <w:iCs/>
                <w:sz w:val="20"/>
                <w:szCs w:val="20"/>
              </w:rPr>
              <w:t>Kobiety</w:t>
            </w:r>
            <w:r w:rsidR="007B446B" w:rsidRPr="007B4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7B446B">
              <w:rPr>
                <w:rFonts w:ascii="Times New Roman" w:hAnsi="Times New Roman"/>
                <w:i/>
                <w:iCs/>
                <w:sz w:val="20"/>
                <w:szCs w:val="20"/>
              </w:rPr>
              <w:t>zbierające kłosy</w:t>
            </w:r>
            <w:r w:rsidRPr="007B446B">
              <w:rPr>
                <w:rFonts w:ascii="Times New Roman" w:hAnsi="Times New Roman"/>
                <w:sz w:val="20"/>
                <w:szCs w:val="20"/>
              </w:rPr>
              <w:t xml:space="preserve"> i dziełami </w:t>
            </w:r>
            <w:r w:rsidR="00DF0ACC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7B446B">
              <w:rPr>
                <w:rFonts w:ascii="Times New Roman" w:hAnsi="Times New Roman"/>
                <w:sz w:val="20"/>
                <w:szCs w:val="20"/>
              </w:rPr>
              <w:t>in</w:t>
            </w:r>
            <w:r w:rsidR="007B446B" w:rsidRPr="007B446B">
              <w:rPr>
                <w:rFonts w:ascii="Times New Roman" w:hAnsi="Times New Roman"/>
                <w:sz w:val="20"/>
                <w:szCs w:val="20"/>
              </w:rPr>
              <w:t>nych epok prezentującymi tę te</w:t>
            </w:r>
            <w:r w:rsidRPr="007B446B">
              <w:rPr>
                <w:rFonts w:ascii="Times New Roman" w:hAnsi="Times New Roman"/>
                <w:sz w:val="20"/>
                <w:szCs w:val="20"/>
              </w:rPr>
              <w:t>m</w:t>
            </w:r>
            <w:r w:rsidR="007B446B" w:rsidRPr="007B446B">
              <w:rPr>
                <w:rFonts w:ascii="Times New Roman" w:hAnsi="Times New Roman"/>
                <w:sz w:val="20"/>
                <w:szCs w:val="20"/>
              </w:rPr>
              <w:t>a</w:t>
            </w:r>
            <w:r w:rsidRPr="007B446B">
              <w:rPr>
                <w:rFonts w:ascii="Times New Roman" w:hAnsi="Times New Roman"/>
                <w:sz w:val="20"/>
                <w:szCs w:val="20"/>
              </w:rPr>
              <w:t>tykę</w:t>
            </w:r>
          </w:p>
        </w:tc>
      </w:tr>
      <w:tr w:rsidR="00420BB1" w:rsidRPr="00FA6B2C" w14:paraId="151CD2B2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2B90A" w14:textId="3C11EA8A" w:rsidR="008B1B0B" w:rsidRDefault="00B82C0A" w:rsidP="00420B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33</w:t>
            </w:r>
            <w:r w:rsidR="007946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71B8CE" w14:textId="77777777" w:rsidR="00420BB1" w:rsidRPr="007946D6" w:rsidRDefault="007946D6" w:rsidP="00DF0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Konteksty i nawiązania</w:t>
            </w:r>
            <w:r w:rsidR="00DF0ACC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Czesław Miłosz,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Rozbieranie Justyny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BA08F" w14:textId="77777777" w:rsidR="00420BB1" w:rsidRDefault="00420BB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</w:t>
            </w:r>
            <w:r w:rsidR="007946D6">
              <w:rPr>
                <w:rFonts w:ascii="Times New Roman" w:hAnsi="Times New Roman"/>
                <w:sz w:val="20"/>
                <w:szCs w:val="20"/>
              </w:rPr>
              <w:t xml:space="preserve"> 138</w:t>
            </w:r>
            <w:r w:rsidR="00DF0ACC">
              <w:rPr>
                <w:rFonts w:ascii="Times New Roman" w:hAnsi="Times New Roman"/>
                <w:sz w:val="20"/>
                <w:szCs w:val="20"/>
              </w:rPr>
              <w:t>–</w:t>
            </w:r>
            <w:r w:rsidR="007946D6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B732E" w14:textId="77777777" w:rsidR="00420BB1" w:rsidRDefault="007946D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1D83">
              <w:rPr>
                <w:rFonts w:ascii="Times New Roman" w:hAnsi="Times New Roman"/>
                <w:sz w:val="20"/>
                <w:szCs w:val="20"/>
              </w:rPr>
              <w:t>aluzja literacka</w:t>
            </w:r>
          </w:p>
          <w:p w14:paraId="57DE6E65" w14:textId="77777777" w:rsidR="001B1D83" w:rsidRDefault="001B1D8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mała ojczyzna</w:t>
            </w:r>
          </w:p>
          <w:p w14:paraId="0B3E0BDC" w14:textId="77777777" w:rsidR="001B1D83" w:rsidRDefault="001B1D8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liryka</w:t>
            </w:r>
          </w:p>
          <w:p w14:paraId="6659B15D" w14:textId="77777777" w:rsidR="001B1D83" w:rsidRDefault="001B1D8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podmiot liryczny</w:t>
            </w:r>
          </w:p>
          <w:p w14:paraId="19F630B4" w14:textId="77777777" w:rsidR="001B1D83" w:rsidRDefault="001B1D8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adresat liryczny </w:t>
            </w:r>
          </w:p>
          <w:p w14:paraId="14B71CCB" w14:textId="77777777" w:rsidR="00420BB1" w:rsidRDefault="001B1D8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kompozycja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86273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C6463" w14:textId="3FC8D794" w:rsidR="00394C2F" w:rsidRDefault="00394C2F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3B45B34A" w14:textId="165F7764" w:rsidR="00DF0ACC" w:rsidRPr="00A87EC8" w:rsidRDefault="00DF0ACC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</w:t>
            </w:r>
            <w:r w:rsidR="00394C2F">
              <w:rPr>
                <w:rFonts w:ascii="Times New Roman" w:hAnsi="Times New Roman"/>
                <w:sz w:val="20"/>
                <w:szCs w:val="20"/>
              </w:rPr>
              <w:t>4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BFBEBBB" w14:textId="67740733" w:rsidR="00420BB1" w:rsidRPr="00A87EC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</w:t>
            </w:r>
            <w:r w:rsidR="00394C2F">
              <w:rPr>
                <w:rFonts w:ascii="Times New Roman" w:hAnsi="Times New Roman"/>
                <w:sz w:val="20"/>
                <w:szCs w:val="20"/>
              </w:rPr>
              <w:t>5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A8F5A93" w14:textId="6945217E" w:rsidR="00744208" w:rsidRPr="00A87EC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</w:t>
            </w:r>
            <w:r w:rsidR="00394C2F">
              <w:rPr>
                <w:rFonts w:ascii="Times New Roman" w:hAnsi="Times New Roman"/>
                <w:sz w:val="20"/>
                <w:szCs w:val="20"/>
              </w:rPr>
              <w:t>8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89273C6" w14:textId="1C22C32E" w:rsidR="00744208" w:rsidRPr="00A87EC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</w:t>
            </w:r>
            <w:r w:rsidR="00394C2F">
              <w:rPr>
                <w:rFonts w:ascii="Times New Roman" w:hAnsi="Times New Roman"/>
                <w:sz w:val="20"/>
                <w:szCs w:val="20"/>
              </w:rPr>
              <w:t>9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5703983" w14:textId="7CA67E78" w:rsidR="00744208" w:rsidRPr="00A87EC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I.1.1</w:t>
            </w:r>
            <w:r w:rsidR="00394C2F">
              <w:rPr>
                <w:rFonts w:ascii="Times New Roman" w:hAnsi="Times New Roman"/>
                <w:sz w:val="20"/>
                <w:szCs w:val="20"/>
              </w:rPr>
              <w:t>0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D5B347A" w14:textId="1A4EBBBB" w:rsidR="00744208" w:rsidRPr="00A87EC8" w:rsidRDefault="00744208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I.1.1</w:t>
            </w:r>
            <w:r w:rsidR="00394C2F">
              <w:rPr>
                <w:rFonts w:ascii="Times New Roman" w:hAnsi="Times New Roman"/>
                <w:sz w:val="20"/>
                <w:szCs w:val="20"/>
              </w:rPr>
              <w:t>3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96707EA" w14:textId="5984AB68" w:rsidR="00744208" w:rsidRDefault="00744208" w:rsidP="00B227B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I.1.1</w:t>
            </w:r>
            <w:r w:rsidR="00394C2F">
              <w:rPr>
                <w:rFonts w:ascii="Times New Roman" w:hAnsi="Times New Roman"/>
                <w:sz w:val="20"/>
                <w:szCs w:val="20"/>
              </w:rPr>
              <w:t>4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8671F19" w14:textId="77777777" w:rsidR="00394C2F" w:rsidRDefault="00394C2F" w:rsidP="00B227B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4EF8F6A6" w14:textId="7B60E461" w:rsidR="00394C2F" w:rsidRPr="00A87EC8" w:rsidRDefault="00394C2F" w:rsidP="00B227B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B1F56" w14:textId="77777777" w:rsidR="00420BB1" w:rsidRPr="00A87EC8" w:rsidRDefault="001B1D83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relacjonuje treść wiersza</w:t>
            </w:r>
          </w:p>
          <w:p w14:paraId="6B8E08B2" w14:textId="77777777" w:rsidR="001B1D83" w:rsidRPr="00A87EC8" w:rsidRDefault="001B1D83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określa rodzaj liryki</w:t>
            </w:r>
          </w:p>
          <w:p w14:paraId="42F0886E" w14:textId="77777777" w:rsidR="001B1D83" w:rsidRPr="00A87EC8" w:rsidRDefault="001B1D83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wskazuje adresatkę liryczną</w:t>
            </w:r>
          </w:p>
          <w:p w14:paraId="20AEAFDE" w14:textId="77777777" w:rsidR="001B1D83" w:rsidRPr="00A87EC8" w:rsidRDefault="001B1D83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• wypowiada się na temat podmiotu lirycznego </w:t>
            </w:r>
          </w:p>
          <w:p w14:paraId="689D8B32" w14:textId="77777777" w:rsidR="001B1D83" w:rsidRPr="00A87EC8" w:rsidRDefault="001B1D83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porównuje poetyckie wyobrażenie Justyny z jej wizerunkiem wykreowanym przez Elizę Orzeszkową</w:t>
            </w:r>
          </w:p>
          <w:p w14:paraId="7EF1FC2A" w14:textId="77777777" w:rsidR="001B1D83" w:rsidRPr="00A87EC8" w:rsidRDefault="001B1D83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DF0ACC"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rekonstruuje </w:t>
            </w: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na podstawie wiersza życie Justyny i bieg historii</w:t>
            </w:r>
          </w:p>
          <w:p w14:paraId="2463D2E4" w14:textId="77777777" w:rsidR="001B1D83" w:rsidRPr="00A87EC8" w:rsidRDefault="001B1D83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omawia kompozycję wiersza</w:t>
            </w:r>
          </w:p>
          <w:p w14:paraId="249E4394" w14:textId="77777777" w:rsidR="001B1D83" w:rsidRPr="00A87EC8" w:rsidRDefault="001B1D83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• interpretuje </w:t>
            </w:r>
            <w:r w:rsidR="00DF0ACC" w:rsidRPr="00A87EC8">
              <w:rPr>
                <w:rFonts w:ascii="Times New Roman" w:hAnsi="Times New Roman"/>
                <w:iCs/>
                <w:sz w:val="20"/>
                <w:szCs w:val="20"/>
              </w:rPr>
              <w:t>motyw</w:t>
            </w: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 świec</w:t>
            </w:r>
            <w:r w:rsidR="00850DC2"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 pojawiający się na </w:t>
            </w: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początku i </w:t>
            </w:r>
            <w:r w:rsidR="00850DC2"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na </w:t>
            </w: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końc</w:t>
            </w:r>
            <w:r w:rsidR="00850DC2" w:rsidRPr="00A87EC8">
              <w:rPr>
                <w:rFonts w:ascii="Times New Roman" w:hAnsi="Times New Roman"/>
                <w:iCs/>
                <w:sz w:val="20"/>
                <w:szCs w:val="20"/>
              </w:rPr>
              <w:t>u</w:t>
            </w: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 wiersza</w:t>
            </w:r>
          </w:p>
          <w:p w14:paraId="66935AEE" w14:textId="77777777" w:rsidR="001B1D83" w:rsidRPr="00A87EC8" w:rsidRDefault="001B1D83" w:rsidP="001B1D83">
            <w:pPr>
              <w:snapToGri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• interpretuje tytuł </w:t>
            </w:r>
            <w:r w:rsidR="00DF0ACC" w:rsidRPr="00A87EC8">
              <w:rPr>
                <w:rFonts w:ascii="Times New Roman" w:hAnsi="Times New Roman"/>
                <w:iCs/>
                <w:sz w:val="20"/>
                <w:szCs w:val="20"/>
              </w:rPr>
              <w:t>utworu</w:t>
            </w:r>
          </w:p>
          <w:p w14:paraId="70AF705D" w14:textId="77777777" w:rsidR="001B1D83" w:rsidRPr="00A87EC8" w:rsidRDefault="001B1D83" w:rsidP="001B1D83">
            <w:pPr>
              <w:snapToGri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interpretuje zakończenie wiersza</w:t>
            </w:r>
          </w:p>
          <w:p w14:paraId="3E145851" w14:textId="2B216A58" w:rsidR="005A5BAB" w:rsidRPr="00A87EC8" w:rsidRDefault="005A5BAB" w:rsidP="001B1D83">
            <w:pPr>
              <w:snapToGri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dokonuje sfunkcjonalizowa</w:t>
            </w:r>
            <w:r w:rsidR="00473E06" w:rsidRPr="00A87EC8">
              <w:rPr>
                <w:rFonts w:ascii="Times New Roman" w:hAnsi="Times New Roman"/>
                <w:iCs/>
                <w:sz w:val="20"/>
                <w:szCs w:val="20"/>
              </w:rPr>
              <w:t>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FEEF" w14:textId="77777777" w:rsidR="00420BB1" w:rsidRDefault="001B1D8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kontekst historyczny wiersza</w:t>
            </w:r>
          </w:p>
        </w:tc>
      </w:tr>
      <w:tr w:rsidR="009203B1" w:rsidRPr="00FA6B2C" w14:paraId="2ABFB148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8DBE0" w14:textId="77777777" w:rsidR="009203B1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34. </w:t>
            </w:r>
          </w:p>
          <w:p w14:paraId="6A880BAC" w14:textId="77777777" w:rsidR="009203B1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victis</w:t>
            </w:r>
            <w:proofErr w:type="spellEnd"/>
          </w:p>
          <w:p w14:paraId="7C2D2342" w14:textId="0034A386" w:rsidR="009203B1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 xml:space="preserve">(lektura </w:t>
            </w:r>
            <w:r>
              <w:rPr>
                <w:rFonts w:ascii="Times New Roman" w:hAnsi="Times New Roman"/>
                <w:sz w:val="20"/>
                <w:szCs w:val="20"/>
              </w:rPr>
              <w:t>uzupełniająca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8AFE" w14:textId="1EB882AA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101–106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A7CA2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powstanie styczniowe</w:t>
            </w:r>
          </w:p>
          <w:p w14:paraId="511C4052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mowa ezopowa</w:t>
            </w:r>
          </w:p>
          <w:p w14:paraId="43DC722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nowela</w:t>
            </w:r>
          </w:p>
          <w:p w14:paraId="7B14901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metoda detalu i panoramy</w:t>
            </w:r>
          </w:p>
          <w:p w14:paraId="5EE7E212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proza poetycka</w:t>
            </w:r>
          </w:p>
          <w:p w14:paraId="7E059412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stylizacja biblijna</w:t>
            </w:r>
          </w:p>
          <w:p w14:paraId="370E7A30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mitologizacja</w:t>
            </w:r>
          </w:p>
          <w:p w14:paraId="45172164" w14:textId="417262D2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171B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</w:t>
            </w:r>
            <w:r w:rsidRPr="00347F43">
              <w:rPr>
                <w:rFonts w:ascii="Times New Roman" w:hAnsi="Times New Roman"/>
                <w:sz w:val="20"/>
                <w:szCs w:val="20"/>
              </w:rPr>
              <w:t>onwencja baśniowa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8E17B" w14:textId="5C45F4E5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CC6AC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DDE8B54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4D93DCFF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331CD3A7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73F06DCE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9B16441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246A37D9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19ED3DCD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3D689D44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37F86AFD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709A4D46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6A936AA4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346F0B4B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2310FD70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I.1.15 ZP</w:t>
            </w:r>
          </w:p>
          <w:p w14:paraId="5DD76636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II.2.7 ZP</w:t>
            </w:r>
          </w:p>
          <w:p w14:paraId="2B790C1F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5DD2C751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ZR</w:t>
            </w:r>
          </w:p>
          <w:p w14:paraId="099EF198" w14:textId="7A356842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82B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relacjonuje treść noweli</w:t>
            </w:r>
          </w:p>
          <w:p w14:paraId="514AD4F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nawiązania do Biblii oraz mitologii pojawiające się w utworze i określa ich funkcję</w:t>
            </w:r>
          </w:p>
          <w:p w14:paraId="3ED80F9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w jaki sposób w utworze jest realizowana funkcja poetycka</w:t>
            </w:r>
          </w:p>
          <w:p w14:paraId="01DC1A16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utworu</w:t>
            </w:r>
          </w:p>
          <w:p w14:paraId="73E170D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narratorów pojawiających się w utworze</w:t>
            </w:r>
          </w:p>
          <w:p w14:paraId="2AB3DB4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tytuł utworu</w:t>
            </w:r>
          </w:p>
          <w:p w14:paraId="31A719C1" w14:textId="50F1040B" w:rsidR="009203B1" w:rsidRPr="00A87EC8" w:rsidRDefault="009203B1" w:rsidP="009203B1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AB0343">
              <w:rPr>
                <w:rFonts w:ascii="Times New Roman" w:hAnsi="Times New Roman"/>
                <w:sz w:val="20"/>
                <w:szCs w:val="20"/>
              </w:rPr>
              <w:t>• wyjaśnia, na czym polega styl podniosły w utworze i za pomocą jakich środków językowych został uzyskany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7035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 zabieg mitologizacji</w:t>
            </w:r>
          </w:p>
          <w:p w14:paraId="17F892D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znaczenie nawiązań do tradycji literackiej i kulturowej – biblijnej, romantycznej</w:t>
            </w:r>
          </w:p>
          <w:p w14:paraId="3626721D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przykłady konwencji baśniowej</w:t>
            </w:r>
          </w:p>
          <w:p w14:paraId="7293CA2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3B1" w:rsidRPr="00FA6B2C" w14:paraId="25F76884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09981" w14:textId="77777777" w:rsidR="009203B1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35. </w:t>
            </w:r>
          </w:p>
          <w:p w14:paraId="01DFF711" w14:textId="76ADC340" w:rsidR="009203B1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Eliza Orzeszkowa – podsumowanie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EF57" w14:textId="6C7E3F65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107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1211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propagowanie haseł pozytywistycznych</w:t>
            </w:r>
          </w:p>
          <w:p w14:paraId="07B04D33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 pracy</w:t>
            </w:r>
          </w:p>
          <w:p w14:paraId="118E5414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sytuacja kobiet</w:t>
            </w:r>
          </w:p>
          <w:p w14:paraId="1C3C3FBC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powstanie styczniowe</w:t>
            </w:r>
          </w:p>
          <w:p w14:paraId="4E65D92D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 natury</w:t>
            </w:r>
          </w:p>
          <w:p w14:paraId="344970E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wieś i jej mieszkańcy</w:t>
            </w:r>
          </w:p>
          <w:p w14:paraId="4C8B9DDF" w14:textId="007E55A6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bohater dziecięcy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44680" w14:textId="09A86619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1218C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260F630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3CD172DE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4A3089E9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432792A0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7816688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33ECB" w14:textId="77777777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wymienia najważniejsze wydarzenia w biografii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ECE942" w14:textId="77777777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wymienia i charakteryzuje omawiane utwory </w:t>
            </w:r>
            <w:r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3BBD57F4" w14:textId="77777777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wskazuje najważniejsze tematy i motywy w twórczości </w:t>
            </w:r>
            <w:r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69E3F059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rozumie znaczenie twórczości </w:t>
            </w:r>
            <w:r>
              <w:rPr>
                <w:rFonts w:ascii="Times New Roman" w:hAnsi="Times New Roman"/>
                <w:sz w:val="20"/>
                <w:szCs w:val="20"/>
              </w:rPr>
              <w:t>Orzeszkowej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rozwoju literatury polskiej</w:t>
            </w:r>
          </w:p>
          <w:p w14:paraId="2A473491" w14:textId="688875D3" w:rsidR="009203B1" w:rsidRPr="00A87EC8" w:rsidRDefault="009203B1" w:rsidP="009203B1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AB0343">
              <w:rPr>
                <w:rFonts w:ascii="Times New Roman" w:hAnsi="Times New Roman"/>
                <w:sz w:val="20"/>
                <w:szCs w:val="20"/>
              </w:rPr>
              <w:t xml:space="preserve">• omawia, w jaki sposób dzieła Elizy Orzeszkowej </w:t>
            </w:r>
            <w:r>
              <w:rPr>
                <w:rFonts w:ascii="Times New Roman" w:hAnsi="Times New Roman"/>
                <w:sz w:val="20"/>
                <w:szCs w:val="20"/>
              </w:rPr>
              <w:t>wpisują się w</w:t>
            </w:r>
            <w:r w:rsidRPr="00AB0343">
              <w:rPr>
                <w:rFonts w:ascii="Times New Roman" w:hAnsi="Times New Roman"/>
                <w:sz w:val="20"/>
                <w:szCs w:val="20"/>
              </w:rPr>
              <w:t xml:space="preserve"> światopogląd epoki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224F1" w14:textId="77777777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zna biografię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Elizy Orzeszkowej </w:t>
            </w:r>
          </w:p>
          <w:p w14:paraId="3EBFFCB4" w14:textId="77777777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wypowiada się na temat </w:t>
            </w:r>
            <w:r>
              <w:rPr>
                <w:rFonts w:ascii="Times New Roman" w:hAnsi="Times New Roman"/>
                <w:sz w:val="20"/>
                <w:szCs w:val="20"/>
              </w:rPr>
              <w:t>twórczości Orzeszkowej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w kontekście je</w:t>
            </w: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biograf</w:t>
            </w:r>
            <w:r>
              <w:rPr>
                <w:rFonts w:ascii="Times New Roman" w:hAnsi="Times New Roman"/>
                <w:sz w:val="20"/>
                <w:szCs w:val="20"/>
              </w:rPr>
              <w:t>ii</w:t>
            </w:r>
          </w:p>
          <w:p w14:paraId="08B86B42" w14:textId="664E6659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podejmuje dyskusję na temat znaczenia twórczości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Orzeszkowej dla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rozwoju literatury polskiej</w:t>
            </w:r>
          </w:p>
        </w:tc>
      </w:tr>
      <w:tr w:rsidR="009203B1" w:rsidRPr="00FA6B2C" w14:paraId="774E43C2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4649086" w14:textId="265DC94B" w:rsidR="009203B1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36. </w:t>
            </w:r>
          </w:p>
          <w:p w14:paraId="110923D9" w14:textId="77777777" w:rsidR="009203B1" w:rsidRPr="004F3C7F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Petersburg –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miasto pułapka</w:t>
            </w:r>
          </w:p>
          <w:p w14:paraId="26B0F408" w14:textId="77777777" w:rsidR="009203B1" w:rsidRPr="00684B22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8E9339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108–109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B2D404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Petersburg</w:t>
            </w:r>
          </w:p>
          <w:p w14:paraId="147C5CEC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labirynt</w:t>
            </w:r>
          </w:p>
          <w:p w14:paraId="02057772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C3FC40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7B0E0B2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7A8D50B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301F2AB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0CC764A3" w14:textId="770014AA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586C84E0" w14:textId="5925B6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5632600A" w14:textId="16D5E50D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135DD54D" w14:textId="26C0D3D4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12133FC6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659B313A" w14:textId="389121CA" w:rsidR="009203B1" w:rsidRPr="00303F7C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BC76DC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utworu</w:t>
            </w:r>
          </w:p>
          <w:p w14:paraId="122881E8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miejsce akcji</w:t>
            </w:r>
          </w:p>
          <w:p w14:paraId="370C6CA9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rozpoczynający utwór fragment opisujący ulice Petersburga pod kątem oddziaływania na zmysły</w:t>
            </w:r>
          </w:p>
          <w:p w14:paraId="72B15EE4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fragmenty prezentujące pomieszczenia, w których przebywają bohaterowie (szynk, pokój Raskolnikowa, mieszkanie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pokój Soni)</w:t>
            </w:r>
          </w:p>
          <w:p w14:paraId="1992465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 z opisów różnych przestrzeni (zazwyczaj dusznych i nędznych)</w:t>
            </w:r>
          </w:p>
          <w:p w14:paraId="1BA06413" w14:textId="77777777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odnosi opisy przestrzeni do fabuły utworu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2BEDCA" w14:textId="3E91B08D" w:rsidR="009203B1" w:rsidRPr="0085351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porównuje opisy Petersburga ze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Zbrodni i kary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Fiodora Dostojewskiego z opisami tego miasta zawartymi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Ustępie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 Adama Mickiewicza, biorąc pod uwagę kontekst historyczny</w:t>
            </w:r>
          </w:p>
        </w:tc>
      </w:tr>
      <w:tr w:rsidR="009203B1" w:rsidRPr="00FA6B2C" w14:paraId="3B02F0E5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08A608A" w14:textId="4DCA8DD6" w:rsidR="009203B1" w:rsidRDefault="009203B1" w:rsidP="009203B1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 </w:t>
            </w:r>
          </w:p>
          <w:p w14:paraId="27A659BD" w14:textId="77777777" w:rsidR="009203B1" w:rsidRPr="004F3C7F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Raskolnikow na rozdrożach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ideologii</w:t>
            </w:r>
          </w:p>
          <w:p w14:paraId="33CD65B4" w14:textId="77777777" w:rsidR="009203B1" w:rsidRPr="00877007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9C36D26" w14:textId="77777777" w:rsidR="009203B1" w:rsidRPr="00653CD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109, 111–114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3F44F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5B4487DF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kreacja bohatera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1D6A4C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83E237" w14:textId="6EB02E78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1C8A3485" w14:textId="77F3A8BA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7D0D924D" w14:textId="599CE094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CB298D3" w14:textId="7260751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3A9D8C14" w14:textId="7978DFB3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4913A24C" w14:textId="2D2AC90B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11461EF2" w14:textId="5D6F7DF1" w:rsidR="009203B1" w:rsidRPr="00877007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1DDB84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767B3A3B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rekonstruuje poglądy Raskolnikowa zawarte w jego artykule</w:t>
            </w:r>
          </w:p>
          <w:p w14:paraId="7075DD1F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ustala,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jakie poszlaki naprowadziły </w:t>
            </w:r>
            <w:proofErr w:type="spellStart"/>
            <w:r w:rsidRPr="00C5563E">
              <w:rPr>
                <w:rFonts w:ascii="Times New Roman" w:hAnsi="Times New Roman"/>
                <w:sz w:val="20"/>
                <w:szCs w:val="20"/>
              </w:rPr>
              <w:t>Porfirego</w:t>
            </w:r>
            <w:proofErr w:type="spellEnd"/>
            <w:r w:rsidRPr="00C55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563E">
              <w:rPr>
                <w:rFonts w:ascii="Times New Roman" w:hAnsi="Times New Roman"/>
                <w:sz w:val="20"/>
                <w:szCs w:val="20"/>
              </w:rPr>
              <w:t>Pietrowicza</w:t>
            </w:r>
            <w:proofErr w:type="spellEnd"/>
            <w:r w:rsidRPr="00C5563E">
              <w:rPr>
                <w:rFonts w:ascii="Times New Roman" w:hAnsi="Times New Roman"/>
                <w:sz w:val="20"/>
                <w:szCs w:val="20"/>
              </w:rPr>
              <w:t xml:space="preserve"> na pomysł, że zbrodniarzem jest Raskolnikow</w:t>
            </w:r>
          </w:p>
          <w:p w14:paraId="74B0D97B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emocje, które towarzyszą Raskolnikowowi podczas rozmowy ze śledczym </w:t>
            </w:r>
          </w:p>
          <w:p w14:paraId="3F944130" w14:textId="77777777" w:rsidR="009203B1" w:rsidRPr="00DB5106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dlaczego Raskolnikow przyznał się </w:t>
            </w:r>
            <w:r w:rsidRPr="00DB5106">
              <w:rPr>
                <w:rFonts w:ascii="Times New Roman" w:hAnsi="Times New Roman"/>
                <w:sz w:val="20"/>
                <w:szCs w:val="20"/>
              </w:rPr>
              <w:t>do popełnienia zbrodni</w:t>
            </w:r>
          </w:p>
          <w:p w14:paraId="3595B1DE" w14:textId="77777777" w:rsidR="009203B1" w:rsidRPr="00DB5106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B5106">
              <w:rPr>
                <w:rFonts w:ascii="Times New Roman" w:hAnsi="Times New Roman"/>
                <w:sz w:val="20"/>
                <w:szCs w:val="20"/>
              </w:rPr>
              <w:t>• interpretuje znaczenie snu o koniu w kontekście planowanej zbrodni</w:t>
            </w:r>
          </w:p>
          <w:p w14:paraId="4AD56CE9" w14:textId="77777777" w:rsidR="009203B1" w:rsidRPr="00C5563E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B5106">
              <w:rPr>
                <w:rFonts w:ascii="Times New Roman" w:hAnsi="Times New Roman"/>
                <w:sz w:val="20"/>
                <w:szCs w:val="20"/>
              </w:rPr>
              <w:t xml:space="preserve">• wyjaśnia znaczenie opowieści </w:t>
            </w:r>
            <w:proofErr w:type="spellStart"/>
            <w:r w:rsidRPr="00DB5106">
              <w:rPr>
                <w:rFonts w:ascii="Times New Roman" w:hAnsi="Times New Roman"/>
                <w:sz w:val="20"/>
                <w:szCs w:val="20"/>
              </w:rPr>
              <w:t>Marmieład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owa</w:t>
            </w:r>
            <w:proofErr w:type="spellEnd"/>
            <w:r w:rsidRPr="00C5563E">
              <w:rPr>
                <w:rFonts w:ascii="Times New Roman" w:hAnsi="Times New Roman"/>
                <w:sz w:val="20"/>
                <w:szCs w:val="20"/>
              </w:rPr>
              <w:t xml:space="preserve"> o Soni i listu do Raskolnikowa od matki dla podjęcia decyzji o popełnieniu zbrodni</w:t>
            </w:r>
          </w:p>
          <w:p w14:paraId="78C0099F" w14:textId="77777777" w:rsidR="009203B1" w:rsidRPr="00877007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opisuje stan psychiczny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Raskolnikowa po zamordowaniu kobiet i wyjaśnia jego przyczynę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3E16F0" w14:textId="77777777" w:rsidR="009203B1" w:rsidRPr="008056C3" w:rsidRDefault="009203B1" w:rsidP="009203B1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203B1" w:rsidRPr="00FA6B2C" w14:paraId="0B0150C4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E056D5" w14:textId="7AC47575" w:rsidR="009203B1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38. i 39. </w:t>
            </w:r>
          </w:p>
          <w:p w14:paraId="0B701AD3" w14:textId="77777777" w:rsidR="009203B1" w:rsidRPr="004F3C7F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Rozum w starciu z wiarą – zbrodnia i jej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 xml:space="preserve">odkupienie </w:t>
            </w:r>
          </w:p>
          <w:p w14:paraId="66C1C46D" w14:textId="77777777" w:rsidR="009203B1" w:rsidRPr="00F77030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997725" w14:textId="77777777" w:rsidR="009203B1" w:rsidRPr="00653CD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110, 114–115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47C8F59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kreacja bohatera</w:t>
            </w:r>
          </w:p>
          <w:p w14:paraId="7994190D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pycha</w:t>
            </w:r>
          </w:p>
          <w:p w14:paraId="410CE0F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pokora</w:t>
            </w:r>
          </w:p>
          <w:p w14:paraId="4192121E" w14:textId="30E8ABF5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 snu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BCDCF42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94DFF5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076090B3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E9BDC93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5C69BA0F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F13B64D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245948C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126079E8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I.1.11 ZP</w:t>
            </w:r>
          </w:p>
          <w:p w14:paraId="0562AE92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I.1.16 ZP</w:t>
            </w:r>
          </w:p>
          <w:p w14:paraId="0545DA46" w14:textId="7521AF7E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85667B7" w14:textId="6DEBBD4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1A3171DB" w14:textId="41A0B0CA" w:rsidR="009203B1" w:rsidRPr="00877007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5E9975A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prezentuje historię Soni</w:t>
            </w:r>
          </w:p>
          <w:p w14:paraId="1D604BC3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postawę życiową Soni</w:t>
            </w:r>
          </w:p>
          <w:p w14:paraId="12473941" w14:textId="5DDB0BBA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podobieństwa i różnice między Sonią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</w:p>
          <w:p w14:paraId="516C3C0B" w14:textId="375DD316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potyczki słowne między Sonią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kontekście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postaw życiowych bohaterów</w:t>
            </w:r>
          </w:p>
          <w:p w14:paraId="40484C23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przywołania w utworze opowieści o Łazarzu</w:t>
            </w:r>
          </w:p>
          <w:p w14:paraId="309DA1E6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reakcję Soni na wiadomość o zbrodni Raskolnikowa i wyjaśnia jej przyczynę</w:t>
            </w:r>
          </w:p>
          <w:p w14:paraId="2A58BD76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postawy Soni i Raskolnikowa na Syberii</w:t>
            </w:r>
          </w:p>
          <w:p w14:paraId="29692798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znaczenie snu Raskolnikowa na Syberii</w:t>
            </w:r>
          </w:p>
          <w:p w14:paraId="4220AFE3" w14:textId="77777777" w:rsidR="009203B1" w:rsidRPr="00877007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dlaczego w konfrontacji postaw to Sonia odnosi zwycięstwo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B6E6F4" w14:textId="18C6554E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motyw walki dobra ze złem w różnych tekstach kultury</w:t>
            </w:r>
          </w:p>
          <w:p w14:paraId="7B085DBF" w14:textId="1D12C518" w:rsidR="009203B1" w:rsidRPr="008056C3" w:rsidRDefault="009203B1" w:rsidP="009203B1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znaczenie oniryzmu w literaturze</w:t>
            </w:r>
          </w:p>
        </w:tc>
      </w:tr>
      <w:tr w:rsidR="009203B1" w:rsidRPr="00FA6B2C" w14:paraId="36B9051B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C8423BA" w14:textId="5A559AC8" w:rsidR="009203B1" w:rsidRPr="004F3C7F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40. i 41.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Powieść społeczna, psychologiczna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czy filozoficzna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  <w:p w14:paraId="045B7D14" w14:textId="77777777" w:rsidR="009203B1" w:rsidRPr="00F77030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4DA07F6" w14:textId="77777777" w:rsidR="009203B1" w:rsidRPr="00FA6B2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110, 115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703BD6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powieść społeczna</w:t>
            </w:r>
          </w:p>
          <w:p w14:paraId="1BB467EC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powieść psychologiczna</w:t>
            </w:r>
          </w:p>
          <w:p w14:paraId="730380D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powieść filozoficzna</w:t>
            </w:r>
          </w:p>
          <w:p w14:paraId="68732D45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monolog wewnętrzny</w:t>
            </w:r>
          </w:p>
          <w:p w14:paraId="259C967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mowa pozornie zależna</w:t>
            </w:r>
          </w:p>
          <w:p w14:paraId="0346453B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polifonia</w:t>
            </w:r>
          </w:p>
          <w:p w14:paraId="39DA99AA" w14:textId="211FD4E8" w:rsidR="009203B1" w:rsidRPr="00FA6B2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konwencja naturalistyczna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245CF34" w14:textId="77777777" w:rsidR="009203B1" w:rsidRPr="00FA6B2C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CC615D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1C0164A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123BEC5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35A53A6" w14:textId="564B1131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5B47D71A" w14:textId="18DF5F18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6E13EB71" w14:textId="2C176AFC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33FE72AD" w14:textId="1FAF1E78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1C309E70" w14:textId="03F2A5E5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6FF30D5F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IV.8 ZP</w:t>
            </w:r>
          </w:p>
          <w:p w14:paraId="0D3C3694" w14:textId="16C888A9" w:rsidR="009203B1" w:rsidRPr="00FA6B2C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068E3A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problematykę społeczną powieści na przykładzie historii rodziny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8B2554" w14:textId="77777777" w:rsidR="009203B1" w:rsidRPr="00C5563E" w:rsidRDefault="009203B1" w:rsidP="009203B1">
            <w:pPr>
              <w:snapToGrid w:val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 xml:space="preserve">• wskazuje na podstawie hasła </w:t>
            </w:r>
            <w:r w:rsidRPr="00FD649B">
              <w:rPr>
                <w:rFonts w:ascii="Times New Roman" w:hAnsi="Times New Roman"/>
                <w:i/>
                <w:sz w:val="20"/>
                <w:szCs w:val="20"/>
              </w:rPr>
              <w:t>powieść psychologiczna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 ze </w:t>
            </w:r>
            <w:r w:rsidRPr="00C5563E">
              <w:rPr>
                <w:rFonts w:ascii="Times New Roman" w:hAnsi="Times New Roman"/>
                <w:i/>
                <w:sz w:val="20"/>
                <w:szCs w:val="20"/>
              </w:rPr>
              <w:t>Słownika terminów literackich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 cechy tego gatunku w </w:t>
            </w:r>
            <w:r w:rsidRPr="00C5563E">
              <w:rPr>
                <w:rFonts w:ascii="Times New Roman" w:hAnsi="Times New Roman"/>
                <w:i/>
                <w:iCs/>
                <w:sz w:val="20"/>
                <w:szCs w:val="20"/>
              </w:rPr>
              <w:t>Zbrodni i karze</w:t>
            </w:r>
          </w:p>
          <w:p w14:paraId="1D23F4B0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analizuje monologi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wewnętrzne Raskolnikowa w kontekście problematyki psychologicznej</w:t>
            </w:r>
          </w:p>
          <w:p w14:paraId="076ED05E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 xml:space="preserve">sny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przedstawione 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>w powieści i określa ich funkcję</w:t>
            </w:r>
          </w:p>
          <w:p w14:paraId="413C641D" w14:textId="77777777" w:rsidR="009203B1" w:rsidRPr="00CF44D4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F44D4">
              <w:rPr>
                <w:rFonts w:ascii="Times New Roman" w:hAnsi="Times New Roman"/>
                <w:sz w:val="20"/>
                <w:szCs w:val="20"/>
              </w:rPr>
              <w:t xml:space="preserve">• określa funkcję Arkadiusza </w:t>
            </w:r>
            <w:proofErr w:type="spellStart"/>
            <w:r w:rsidRPr="00CF44D4">
              <w:rPr>
                <w:rFonts w:ascii="Times New Roman" w:hAnsi="Times New Roman"/>
                <w:sz w:val="20"/>
                <w:szCs w:val="20"/>
              </w:rPr>
              <w:t>Swidrygajłowa</w:t>
            </w:r>
            <w:proofErr w:type="spellEnd"/>
            <w:r w:rsidRPr="00CF44D4"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  <w:p w14:paraId="44D98EB1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F44D4">
              <w:rPr>
                <w:rFonts w:ascii="Times New Roman" w:hAnsi="Times New Roman"/>
                <w:sz w:val="20"/>
                <w:szCs w:val="20"/>
              </w:rPr>
              <w:t>• uzasadnia na podstawie fragmentów 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stwierdzenie</w:t>
            </w:r>
            <w:r w:rsidRPr="00CF44D4">
              <w:rPr>
                <w:rFonts w:ascii="Times New Roman" w:hAnsi="Times New Roman"/>
                <w:sz w:val="20"/>
                <w:szCs w:val="20"/>
              </w:rPr>
              <w:t xml:space="preserve">, że </w:t>
            </w:r>
            <w:r w:rsidRPr="00CF44D4">
              <w:rPr>
                <w:rFonts w:ascii="Times New Roman" w:hAnsi="Times New Roman"/>
                <w:i/>
                <w:iCs/>
                <w:sz w:val="20"/>
                <w:szCs w:val="20"/>
              </w:rPr>
              <w:t>Zbrodnia i kara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jest powieścią polifoniczną</w:t>
            </w:r>
          </w:p>
          <w:p w14:paraId="6943F431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prezentuje poglądy bohaterów powieści </w:t>
            </w:r>
          </w:p>
          <w:p w14:paraId="6EFBD81C" w14:textId="19701606" w:rsidR="009203B1" w:rsidRPr="00FA6B2C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4367FC" w14:textId="38067B20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postać </w:t>
            </w:r>
            <w:proofErr w:type="spellStart"/>
            <w:r w:rsidRPr="00C5563E">
              <w:rPr>
                <w:rFonts w:ascii="Times New Roman" w:hAnsi="Times New Roman"/>
                <w:sz w:val="20"/>
                <w:szCs w:val="20"/>
              </w:rPr>
              <w:t>Swidrygajłowa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lizuje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jego wygląd</w:t>
            </w:r>
            <w:r>
              <w:rPr>
                <w:rFonts w:ascii="Times New Roman" w:hAnsi="Times New Roman"/>
                <w:sz w:val="20"/>
                <w:szCs w:val="20"/>
              </w:rPr>
              <w:t>, postępowanie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 oraz sn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  <w:p w14:paraId="4E9EA1FB" w14:textId="17849446" w:rsidR="009203B1" w:rsidRPr="00FA6B2C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elementy konwencji realistycznej i naturalistycznej w powieści </w:t>
            </w:r>
          </w:p>
        </w:tc>
      </w:tr>
      <w:tr w:rsidR="009203B1" w:rsidRPr="00FA6B2C" w14:paraId="57F23C05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5BE5D" w14:textId="2AD59A66" w:rsidR="009203B1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</w:t>
            </w:r>
          </w:p>
          <w:p w14:paraId="3E64E2A8" w14:textId="77777777" w:rsidR="009203B1" w:rsidRPr="00AF660B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Lew i </w:t>
            </w:r>
            <w:r w:rsidRPr="00686DBD">
              <w:rPr>
                <w:rFonts w:ascii="Times New Roman" w:hAnsi="Times New Roman"/>
                <w:i/>
                <w:iCs/>
                <w:sz w:val="20"/>
                <w:szCs w:val="20"/>
              </w:rPr>
              <w:t>mysz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 xml:space="preserve"> […] – komentarz do lektury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1E06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116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A199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bajka</w:t>
            </w:r>
          </w:p>
          <w:p w14:paraId="2538471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alegoria</w:t>
            </w:r>
          </w:p>
          <w:p w14:paraId="7B0D303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0E5BC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A3915" w14:textId="5F910C5A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8ECC805" w14:textId="5A93B59B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7468310F" w14:textId="79243E8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7E7FB04F" w14:textId="6AC4798F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2EC26F83" w14:textId="0918D4F6" w:rsidR="009203B1" w:rsidRPr="00303F7C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CCCA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5B8326BC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alegoryczne znaczenie bajki Iwana Kryłowa</w:t>
            </w:r>
          </w:p>
          <w:p w14:paraId="5171EA04" w14:textId="77777777" w:rsidR="009203B1" w:rsidRPr="00C9130A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znaczenie określenia </w:t>
            </w:r>
            <w:r w:rsidRPr="00686DBD">
              <w:rPr>
                <w:rFonts w:ascii="Times New Roman" w:hAnsi="Times New Roman"/>
                <w:i/>
                <w:sz w:val="20"/>
                <w:szCs w:val="20"/>
              </w:rPr>
              <w:t>przestępca-intelektualista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użytego przez Henryka Paprockiego</w:t>
            </w:r>
          </w:p>
          <w:p w14:paraId="1A2B6EA0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w jaki sposób – zdaniem Paprockiego – dokonała się przemiana wewnętrzna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Rodiona</w:t>
            </w:r>
            <w:proofErr w:type="spellEnd"/>
          </w:p>
          <w:p w14:paraId="0F3FBB6E" w14:textId="77777777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role Ewangelii, Soni i sumienia w procesie przemiany Raskolnikowa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6337E" w14:textId="5F9291B5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do interpretacji utworu tekst naukowy</w:t>
            </w:r>
          </w:p>
        </w:tc>
      </w:tr>
      <w:tr w:rsidR="009203B1" w:rsidRPr="00FA6B2C" w14:paraId="3707E048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0C19" w14:textId="2AEC69DA" w:rsidR="009203B1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43. </w:t>
            </w:r>
          </w:p>
          <w:p w14:paraId="4639B59F" w14:textId="3612F2F9" w:rsidR="009203B1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Dmitry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Glukhovsky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Tekst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96469" w14:textId="19FDE20B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140–143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61ADD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3C015153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przestrzeni</w:t>
            </w:r>
          </w:p>
          <w:p w14:paraId="308DED35" w14:textId="7DA93C5D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oniryzm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1D4A8" w14:textId="371F9631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8020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B2F42EA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F26C514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1D636157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89A0E9E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192F65DE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4A63BE67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6AF5181A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3FD81908" w14:textId="36557C4A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8C93" w14:textId="14AE1658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6FECB200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bohatera tekstu</w:t>
            </w:r>
          </w:p>
          <w:p w14:paraId="66759898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narrację</w:t>
            </w:r>
          </w:p>
          <w:p w14:paraId="486BDCF4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znaczenie ostatnich pięciu zdań tekstu</w:t>
            </w:r>
          </w:p>
          <w:p w14:paraId="3F1679B2" w14:textId="76289F7A" w:rsidR="009203B1" w:rsidRPr="00E703FA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znaczenie </w:t>
            </w:r>
            <w:proofErr w:type="spellStart"/>
            <w:r w:rsidRPr="00E703FA">
              <w:rPr>
                <w:rFonts w:ascii="Times New Roman" w:hAnsi="Times New Roman"/>
                <w:sz w:val="20"/>
                <w:szCs w:val="20"/>
              </w:rPr>
              <w:t>smartfona</w:t>
            </w:r>
            <w:proofErr w:type="spellEnd"/>
            <w:r w:rsidRPr="00E703FA">
              <w:rPr>
                <w:rFonts w:ascii="Times New Roman" w:hAnsi="Times New Roman"/>
                <w:sz w:val="20"/>
                <w:szCs w:val="20"/>
              </w:rPr>
              <w:t xml:space="preserve"> dla wymowy fragmentów tekstu</w:t>
            </w:r>
          </w:p>
          <w:p w14:paraId="5C4769B5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 xml:space="preserve">• porównuje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Goriunowa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 Raskolnikow</w:t>
            </w:r>
            <w:r>
              <w:rPr>
                <w:rFonts w:ascii="Times New Roman" w:hAnsi="Times New Roman"/>
                <w:sz w:val="20"/>
                <w:szCs w:val="20"/>
              </w:rPr>
              <w:t>em</w:t>
            </w:r>
          </w:p>
          <w:p w14:paraId="6045263D" w14:textId="3AAF243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funkcję oniryzmu we fragmentach tekstu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E748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>temat: „Je</w:t>
            </w:r>
            <w:r w:rsidRPr="00686DBD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>li nawet mo</w:t>
            </w:r>
            <w:r w:rsidRPr="00686DBD">
              <w:rPr>
                <w:rFonts w:ascii="Times New Roman" w:hAnsi="Times New Roman" w:hint="eastAsia"/>
                <w:sz w:val="20"/>
                <w:szCs w:val="20"/>
              </w:rPr>
              <w:t>ż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>na uciec przed sprawiedliwo</w:t>
            </w:r>
            <w:r w:rsidRPr="00686DBD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>ci</w:t>
            </w:r>
            <w:r w:rsidRPr="00686DBD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>, to czy mo</w:t>
            </w:r>
            <w:r w:rsidRPr="00686DBD">
              <w:rPr>
                <w:rFonts w:ascii="Times New Roman" w:hAnsi="Times New Roman" w:hint="eastAsia"/>
                <w:sz w:val="20"/>
                <w:szCs w:val="20"/>
              </w:rPr>
              <w:t>ż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>na uciec przed samym sob</w:t>
            </w:r>
            <w:r w:rsidRPr="00686DBD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>?”, przywołując różne teksty kultury</w:t>
            </w:r>
          </w:p>
          <w:p w14:paraId="57D8E64C" w14:textId="2382B176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konwencji onirycznej</w:t>
            </w:r>
          </w:p>
        </w:tc>
      </w:tr>
      <w:tr w:rsidR="009203B1" w:rsidRPr="00FA6B2C" w14:paraId="5BB8A735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F3EBB" w14:textId="5F77789A" w:rsidR="009203B1" w:rsidRPr="009A5E7F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44. i 45.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66ADF" w14:textId="77777777" w:rsidR="009203B1" w:rsidRPr="00FA6B2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220–226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A5CF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interpretacja</w:t>
            </w:r>
          </w:p>
          <w:p w14:paraId="54EBC3E6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analiza</w:t>
            </w:r>
          </w:p>
          <w:p w14:paraId="73C73641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tytułów</w:t>
            </w:r>
          </w:p>
          <w:p w14:paraId="3C794470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formułowanie główn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ych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lastRenderedPageBreak/>
              <w:t>problem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13435B06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słowa kluczowe</w:t>
            </w:r>
          </w:p>
          <w:p w14:paraId="1A07C2F5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rodzaj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 xml:space="preserve"> i gatun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 xml:space="preserve"> literacki</w:t>
            </w:r>
            <w:r>
              <w:rPr>
                <w:rFonts w:ascii="Times New Roman" w:hAnsi="Times New Roman"/>
                <w:sz w:val="20"/>
                <w:szCs w:val="20"/>
              </w:rPr>
              <w:t>e dzieł</w:t>
            </w:r>
          </w:p>
          <w:p w14:paraId="36CEF950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sytuacja komunikacyjna: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narrator</w:t>
            </w:r>
          </w:p>
          <w:p w14:paraId="3D3F3067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kreacje bohaterów</w:t>
            </w:r>
          </w:p>
          <w:p w14:paraId="3C30BE0E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sposób kreowania świata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przedstawionego</w:t>
            </w:r>
          </w:p>
          <w:p w14:paraId="34F7E25F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cechy języka i styl tekstu</w:t>
            </w:r>
          </w:p>
          <w:p w14:paraId="24B434B3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alegorie i symbole</w:t>
            </w:r>
          </w:p>
          <w:p w14:paraId="305676DE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nawiązania kulturowe i literackie</w:t>
            </w:r>
          </w:p>
          <w:p w14:paraId="001AF333" w14:textId="77777777" w:rsidR="009203B1" w:rsidRPr="00877007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związki ze światopoglądem epoki</w:t>
            </w:r>
          </w:p>
          <w:p w14:paraId="24F0A91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wartości uniwersalne</w:t>
            </w:r>
          </w:p>
          <w:p w14:paraId="3F94C994" w14:textId="77777777" w:rsidR="009203B1" w:rsidRPr="00FA6B2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konteksty interpretacyjne: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literacki, historyczny,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biograficzny, historycznoliteracki,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kulturowy, religijny, filozoficzny,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egzystencjalny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0749" w14:textId="77777777" w:rsidR="009203B1" w:rsidRPr="00FA6B2C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25129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45008356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FBB543B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09B3B0C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2E34E625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lastRenderedPageBreak/>
              <w:t>I.1.5 ZP</w:t>
            </w:r>
          </w:p>
          <w:p w14:paraId="3E6DE86B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197A1595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7B9ABE41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7A81CE9A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60DFE80C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8D6092D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162ABDA5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00BA228F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7FCC8397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63E1282C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55AB7EC9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F2BBDF6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3C235125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ZR</w:t>
            </w:r>
          </w:p>
          <w:p w14:paraId="31ECDCEC" w14:textId="77777777" w:rsidR="009203B1" w:rsidRPr="00FA6B2C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41376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odczytuje wskazówki dotyczące interpretacji tekstów</w:t>
            </w:r>
          </w:p>
          <w:p w14:paraId="56CB8BE1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F0C36">
              <w:rPr>
                <w:rFonts w:ascii="Times New Roman" w:hAnsi="Times New Roman"/>
                <w:sz w:val="20"/>
                <w:szCs w:val="20"/>
              </w:rPr>
              <w:t>• interpretuje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0F0C36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  <w:p w14:paraId="59C213CC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wyjaśnia, czym są konteksty: literacki, historyczny, biograficzny, historycznoliteracki, kulturowy, religijny, filozoficzny, egzystencjalny</w:t>
            </w:r>
          </w:p>
          <w:p w14:paraId="5559EE1A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rolę kontekstów w odczytaniu sensu utworów</w:t>
            </w:r>
          </w:p>
          <w:p w14:paraId="057E69E1" w14:textId="77C7FF88" w:rsidR="009203B1" w:rsidRPr="00FA6B2C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02B27">
              <w:rPr>
                <w:rFonts w:ascii="Times New Roman" w:hAnsi="Times New Roman"/>
                <w:sz w:val="20"/>
                <w:szCs w:val="20"/>
              </w:rPr>
              <w:t>• omawia funkcję środków językowych w tekście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09E60" w14:textId="77777777" w:rsidR="009203B1" w:rsidRPr="00FA6B2C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samodzielnie interpretuje teksty</w:t>
            </w:r>
          </w:p>
        </w:tc>
      </w:tr>
      <w:tr w:rsidR="009203B1" w:rsidRPr="00FA6B2C" w14:paraId="5F7862CE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39064" w14:textId="1F31DBF9" w:rsidR="009203B1" w:rsidRPr="009A5E7F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3AF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231–235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F2D57" w14:textId="77777777" w:rsidR="009203B1" w:rsidRPr="006A22A2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przetwarzanie i porządkowanie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informacji zawartych w tekstach</w:t>
            </w:r>
          </w:p>
          <w:p w14:paraId="339B413E" w14:textId="77777777" w:rsidR="009203B1" w:rsidRPr="006A22A2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rozpoznanie główn</w:t>
            </w:r>
            <w:r>
              <w:rPr>
                <w:rFonts w:ascii="Times New Roman" w:hAnsi="Times New Roman"/>
                <w:sz w:val="20"/>
                <w:szCs w:val="20"/>
              </w:rPr>
              <w:t>ych problemów w tekstach</w:t>
            </w:r>
          </w:p>
          <w:p w14:paraId="6622AACF" w14:textId="77777777" w:rsidR="009203B1" w:rsidRPr="006A22A2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formułowanie argumentów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potwierdzających stanowisk</w:t>
            </w:r>
            <w:r>
              <w:rPr>
                <w:rFonts w:ascii="Times New Roman" w:hAnsi="Times New Roman"/>
                <w:sz w:val="20"/>
                <w:szCs w:val="20"/>
              </w:rPr>
              <w:t>a autorów</w:t>
            </w:r>
          </w:p>
          <w:p w14:paraId="5AFFA562" w14:textId="77777777" w:rsidR="009203B1" w:rsidRPr="006A22A2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prezentowanie i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uzasadnianie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własnych sądów</w:t>
            </w:r>
          </w:p>
          <w:p w14:paraId="1C7886C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polemika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85D62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35C8E" w14:textId="77777777" w:rsidR="009203B1" w:rsidRPr="006A22A2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5B829943" w14:textId="77777777" w:rsidR="009203B1" w:rsidRPr="006A22A2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3C3E8BD6" w14:textId="77777777" w:rsidR="009203B1" w:rsidRPr="006A22A2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III.1.1 ZP</w:t>
            </w:r>
          </w:p>
          <w:p w14:paraId="46876B2E" w14:textId="77777777" w:rsidR="009203B1" w:rsidRPr="006A22A2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III.2.1 ZP</w:t>
            </w:r>
          </w:p>
          <w:p w14:paraId="5427A6C4" w14:textId="56D0AF54" w:rsidR="009203B1" w:rsidRPr="006A22A2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III.2.1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0358BFE" w14:textId="77777777" w:rsidR="009203B1" w:rsidRPr="00303F7C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83A2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przetwarza i porządkuje informacje zawarte w tekstach</w:t>
            </w:r>
          </w:p>
          <w:p w14:paraId="7AEB004B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główne problemy w tekstach</w:t>
            </w:r>
          </w:p>
          <w:p w14:paraId="24772446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argumenty potwierdzające stanowiska autorów</w:t>
            </w:r>
          </w:p>
          <w:p w14:paraId="09B761FB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i uzasadniania własne sądy </w:t>
            </w:r>
          </w:p>
          <w:p w14:paraId="5B3697C6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polemikę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6C9B" w14:textId="339D0DF0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i porównuje teksty, uwzględniając konteksty i nawiązania</w:t>
            </w:r>
          </w:p>
        </w:tc>
      </w:tr>
      <w:tr w:rsidR="009203B1" w:rsidRPr="00FA6B2C" w14:paraId="73BF10F2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8735347" w14:textId="09A22217" w:rsidR="009203B1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5038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B4E877C" w14:textId="77777777" w:rsidR="009203B1" w:rsidRPr="00686DBD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3849">
              <w:rPr>
                <w:rFonts w:ascii="Times New Roman" w:hAnsi="Times New Roman"/>
                <w:sz w:val="20"/>
                <w:szCs w:val="20"/>
              </w:rPr>
              <w:t xml:space="preserve">Honoriusz Balzak, </w:t>
            </w:r>
            <w:r w:rsidRPr="0002384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Ojciec </w:t>
            </w:r>
            <w:proofErr w:type="spellStart"/>
            <w:r w:rsidRPr="00023849">
              <w:rPr>
                <w:rFonts w:ascii="Times New Roman" w:hAnsi="Times New Roman"/>
                <w:i/>
                <w:iCs/>
                <w:sz w:val="20"/>
                <w:szCs w:val="20"/>
              </w:rPr>
              <w:t>Goriot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B07ED5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117–118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FE82A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25E803C3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życie społeczne</w:t>
            </w:r>
          </w:p>
          <w:p w14:paraId="50E50C4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metafora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15FC93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87975A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8C62C96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5A96EFB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01349A9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EFD8DE5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0395832" w14:textId="2C028F1E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32F92D03" w14:textId="793945AA" w:rsidR="009203B1" w:rsidRPr="00303F7C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40A46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F0FE1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16512C1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poglądy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Vautrina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Rastignaca</w:t>
            </w:r>
            <w:proofErr w:type="spellEnd"/>
          </w:p>
          <w:p w14:paraId="43159047" w14:textId="77777777" w:rsidR="009203B1" w:rsidRPr="009E43BD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poglądy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Vautrina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temat Paryża z poglądami </w:t>
            </w:r>
            <w:r w:rsidRPr="009E43BD">
              <w:rPr>
                <w:rFonts w:ascii="Times New Roman" w:hAnsi="Times New Roman"/>
                <w:sz w:val="20"/>
                <w:szCs w:val="20"/>
              </w:rPr>
              <w:t>Wokulskiego na temat Warszawy</w:t>
            </w:r>
          </w:p>
          <w:p w14:paraId="2D4CBB6D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E43BD">
              <w:rPr>
                <w:rFonts w:ascii="Times New Roman" w:hAnsi="Times New Roman"/>
                <w:sz w:val="20"/>
                <w:szCs w:val="20"/>
              </w:rPr>
              <w:t>• interpretuje metaforę użytą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tekście</w:t>
            </w:r>
          </w:p>
        </w:tc>
      </w:tr>
      <w:tr w:rsidR="009203B1" w:rsidRPr="00FA6B2C" w14:paraId="253CEBC1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3FA17A4" w14:textId="09167401" w:rsidR="009203B1" w:rsidRPr="00023849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5038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C69AEA5" w14:textId="77777777" w:rsidR="009203B1" w:rsidRPr="00023849" w:rsidRDefault="009203B1" w:rsidP="009203B1">
            <w:r w:rsidRPr="00023849">
              <w:rPr>
                <w:rFonts w:ascii="Times New Roman" w:hAnsi="Times New Roman"/>
                <w:sz w:val="20"/>
                <w:szCs w:val="20"/>
              </w:rPr>
              <w:t xml:space="preserve">Gustaw 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 xml:space="preserve">Flaubert, </w:t>
            </w:r>
            <w:r w:rsidRPr="00686DBD">
              <w:rPr>
                <w:rFonts w:ascii="Times New Roman" w:hAnsi="Times New Roman"/>
                <w:i/>
                <w:iCs/>
                <w:sz w:val="20"/>
                <w:szCs w:val="20"/>
              </w:rPr>
              <w:t>Pani Bovary. Z obyczajów prowincji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5DAF07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119–127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109D7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bovaryzm</w:t>
            </w:r>
          </w:p>
          <w:p w14:paraId="1E76F804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realizm</w:t>
            </w:r>
          </w:p>
          <w:p w14:paraId="551573FD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naturalizm</w:t>
            </w:r>
          </w:p>
          <w:p w14:paraId="330F9624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impresjonizm</w:t>
            </w:r>
          </w:p>
          <w:p w14:paraId="77FFA5C3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symbolizm</w:t>
            </w:r>
          </w:p>
          <w:p w14:paraId="25871D02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4B70903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świat przedstawiony</w:t>
            </w:r>
          </w:p>
          <w:p w14:paraId="385A9568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prezentacja sceniczna</w:t>
            </w:r>
          </w:p>
          <w:p w14:paraId="06228C6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prezentacja panoramiczna</w:t>
            </w:r>
          </w:p>
          <w:p w14:paraId="7671FCAC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mowa pozornie zależna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752D7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31BB6C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2F01CB6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08A6356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48119F53" w14:textId="0C20FC16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3F19E4C7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5F6A8899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15073B6A" w14:textId="77777777" w:rsidR="009203B1" w:rsidRPr="009719AB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6873973B" w14:textId="30228282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719AB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71A1F1F" w14:textId="3D6D03C2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7028DEA5" w14:textId="1A360890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6F53BDB4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ACD88EC" w14:textId="7A73825F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7AA1934E" w14:textId="2DEE90D1" w:rsidR="009203B1" w:rsidRPr="00303F7C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9D0D5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15EC77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powieści</w:t>
            </w:r>
          </w:p>
          <w:p w14:paraId="731D88F7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świat przedstawiony</w:t>
            </w:r>
          </w:p>
          <w:p w14:paraId="4F1C4F9C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Emmę i Karola</w:t>
            </w:r>
          </w:p>
          <w:p w14:paraId="0C26F276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zachowanie bohaterki </w:t>
            </w:r>
          </w:p>
          <w:p w14:paraId="4D3043B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przyczyny poczucia niespełnienia Emmy</w:t>
            </w:r>
          </w:p>
          <w:p w14:paraId="4FA30C83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opisuje Izabelę Łęcką i Emilię Korczyńską w kategoriach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  <w:p w14:paraId="3D23E48B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drobnomieszczaństwo przedstawione w utworze</w:t>
            </w:r>
          </w:p>
          <w:p w14:paraId="2503720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obraz prowincjonalnego życia Francuzów</w:t>
            </w:r>
          </w:p>
          <w:p w14:paraId="10394B1C" w14:textId="77777777" w:rsidR="009203B1" w:rsidRPr="00B304BE" w:rsidRDefault="009203B1" w:rsidP="009203B1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obraz mieszczaństwa przedstawiony w dziele Gustawa Flauberta 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0103343D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fragmenty tekstu, w których użyto mowy pozornie zależnej, i określa jej funkcję</w:t>
            </w:r>
          </w:p>
          <w:p w14:paraId="72F7AB13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język fragmentów tekstu i określa funkcję 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>zastosowanych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nich zabiegów językowych</w:t>
            </w:r>
          </w:p>
          <w:p w14:paraId="226AEA79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analizuje scenę umierania Emmy</w:t>
            </w:r>
          </w:p>
          <w:p w14:paraId="7AB1D8A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symbolikę znaczących przedmiotów, zjawisk i motywów pojawiających się w powieści </w:t>
            </w:r>
          </w:p>
          <w:p w14:paraId="13D08CE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narracji w utworze</w:t>
            </w:r>
          </w:p>
          <w:p w14:paraId="42BB446D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zdanie wygłoszone przez Flauberta</w:t>
            </w:r>
          </w:p>
        </w:tc>
      </w:tr>
      <w:tr w:rsidR="009203B1" w:rsidRPr="00FA6B2C" w14:paraId="45F82D09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2301" w14:textId="69D0DCE7" w:rsidR="009203B1" w:rsidRPr="00023849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5038"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7A4B9AD" w14:textId="77777777" w:rsidR="009203B1" w:rsidRPr="00023849" w:rsidRDefault="009203B1" w:rsidP="009203B1">
            <w:r w:rsidRPr="00023849">
              <w:rPr>
                <w:rFonts w:ascii="Times New Roman" w:hAnsi="Times New Roman"/>
                <w:i/>
                <w:sz w:val="20"/>
                <w:szCs w:val="20"/>
              </w:rPr>
              <w:t>Nuda buduaru</w:t>
            </w:r>
            <w:r w:rsidRPr="00023849">
              <w:rPr>
                <w:rFonts w:ascii="Times New Roman" w:hAnsi="Times New Roman"/>
                <w:sz w:val="20"/>
                <w:szCs w:val="20"/>
              </w:rPr>
              <w:t xml:space="preserve"> – o </w:t>
            </w:r>
            <w:r w:rsidRPr="00023849"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  <w:r w:rsidRPr="00023849">
              <w:rPr>
                <w:rFonts w:ascii="Times New Roman" w:hAnsi="Times New Roman"/>
                <w:sz w:val="20"/>
                <w:szCs w:val="20"/>
              </w:rPr>
              <w:t xml:space="preserve"> Gustawa Flauberta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F34B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127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6F19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buduar</w:t>
            </w:r>
          </w:p>
          <w:p w14:paraId="7837C64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bovaryzm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8F55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600E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6B73F16B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5A018B22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ZP</w:t>
            </w:r>
          </w:p>
          <w:p w14:paraId="1D24E19E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ZP</w:t>
            </w:r>
          </w:p>
          <w:p w14:paraId="4FAB0629" w14:textId="12843154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3C6D0E73" w14:textId="3ED01464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ZR</w:t>
            </w:r>
          </w:p>
          <w:p w14:paraId="08437B89" w14:textId="33AAD9AA" w:rsidR="009203B1" w:rsidRPr="00303F7C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E4A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AE4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0E72F58B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znaczenie użytego w komentarzu wyrazu </w:t>
            </w:r>
            <w:r w:rsidRPr="000E23C2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powieści Gustawa Flauberta</w:t>
            </w:r>
          </w:p>
          <w:p w14:paraId="6B4287C5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związek pomiędzy nudą a zmysłowością</w:t>
            </w:r>
          </w:p>
          <w:p w14:paraId="725F8C32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motyw ognia</w:t>
            </w:r>
          </w:p>
          <w:p w14:paraId="56924F47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różne definicje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</w:tc>
      </w:tr>
      <w:tr w:rsidR="009203B1" w:rsidRPr="00FA6B2C" w14:paraId="0899B2B7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48EBB" w14:textId="76438F90" w:rsidR="009203B1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5038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7447B51" w14:textId="77777777" w:rsidR="009203B1" w:rsidRPr="00686DBD" w:rsidRDefault="009203B1" w:rsidP="009203B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3849">
              <w:rPr>
                <w:rFonts w:ascii="Times New Roman" w:hAnsi="Times New Roman"/>
                <w:sz w:val="20"/>
                <w:szCs w:val="20"/>
              </w:rPr>
              <w:t xml:space="preserve">Konteksty i nawiązania – Margaret </w:t>
            </w:r>
            <w:proofErr w:type="spellStart"/>
            <w:r w:rsidRPr="00023849">
              <w:rPr>
                <w:rFonts w:ascii="Times New Roman" w:hAnsi="Times New Roman"/>
                <w:sz w:val="20"/>
                <w:szCs w:val="20"/>
              </w:rPr>
              <w:t>Atwood</w:t>
            </w:r>
            <w:proofErr w:type="spellEnd"/>
            <w:r w:rsidRPr="000238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23849">
              <w:rPr>
                <w:rFonts w:ascii="Times New Roman" w:hAnsi="Times New Roman"/>
                <w:i/>
                <w:iCs/>
                <w:sz w:val="20"/>
                <w:szCs w:val="20"/>
              </w:rPr>
              <w:t>Pani Wyrocznia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BB508" w14:textId="77777777" w:rsidR="009203B1" w:rsidRPr="0034464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144–147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CCF3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4E4FD994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bovaryzm</w:t>
            </w:r>
          </w:p>
          <w:p w14:paraId="36F6D190" w14:textId="78A7E5FB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aluzja literacka</w:t>
            </w:r>
          </w:p>
          <w:p w14:paraId="04C7677A" w14:textId="4983548F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960CD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7C20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99DC7F2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50C4D1B" w14:textId="18E77F5A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63F6D581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F69A7C2" w14:textId="040D52E0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6355748C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60650C1A" w14:textId="5C2ECC36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0A5D218A" w14:textId="0AC7AD36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02FB2FEC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294C9D6D" w14:textId="77B42085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ZR</w:t>
            </w:r>
          </w:p>
          <w:p w14:paraId="54509902" w14:textId="320EF6C4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1F8E3B35" w14:textId="0E31112D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21A1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0139D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5F6D4267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bohaterkę tekstu i porównuje ją z Emmą Bovary</w:t>
            </w:r>
          </w:p>
          <w:p w14:paraId="7D99577C" w14:textId="77777777" w:rsidR="009203B1" w:rsidRPr="001C2690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narracji tekstu i porównuje ją z narracją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</w:p>
          <w:p w14:paraId="7EBE29B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opinie Joan Foster i jej koleżanek na temat miłości i mężczyzn oraz odnosi je do terminu „</w:t>
            </w:r>
            <w:r w:rsidRPr="00DF396F">
              <w:rPr>
                <w:rFonts w:ascii="Times New Roman" w:hAnsi="Times New Roman"/>
                <w:sz w:val="20"/>
                <w:szCs w:val="20"/>
              </w:rPr>
              <w:t>bovaryzm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14:paraId="6053C42C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odwołania, motywy oraz aluzje literackie użyte przez autorkę i określa ich funkcje </w:t>
            </w:r>
          </w:p>
        </w:tc>
      </w:tr>
      <w:tr w:rsidR="009203B1" w:rsidRPr="00FA6B2C" w14:paraId="74A0ABBC" w14:textId="77777777" w:rsidTr="0049726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9CB15" w14:textId="77777777" w:rsidR="009203B1" w:rsidRPr="00CD2B43" w:rsidRDefault="009203B1" w:rsidP="009203B1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POZYTYWIZM – KSZTAŁCENIE JĘZYKOWE</w:t>
            </w:r>
          </w:p>
        </w:tc>
      </w:tr>
      <w:tr w:rsidR="009203B1" w:rsidRPr="00FA6B2C" w14:paraId="4C50A5B2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E93399" w14:textId="7915391C" w:rsidR="009203B1" w:rsidRPr="001C2690" w:rsidRDefault="009203B1" w:rsidP="009203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53. i 54.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Stylizacja – jej rodzaje i funkcje w tekstach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6D486D" w14:textId="77777777" w:rsidR="009203B1" w:rsidRPr="00FA6B2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150–159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80614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stylizacja</w:t>
            </w:r>
          </w:p>
          <w:p w14:paraId="561FC46B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wzorzec stylistyczny</w:t>
            </w:r>
          </w:p>
          <w:p w14:paraId="1BBF137E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podział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stylizacji ze względu na </w:t>
            </w:r>
            <w:r w:rsidRPr="00EA4F4B">
              <w:rPr>
                <w:rFonts w:ascii="Times New Roman" w:hAnsi="Times New Roman"/>
                <w:sz w:val="20"/>
                <w:szCs w:val="20"/>
              </w:rPr>
              <w:t xml:space="preserve">stopień nasycenia służącymi </w:t>
            </w:r>
            <w:r>
              <w:rPr>
                <w:rFonts w:ascii="Times New Roman" w:hAnsi="Times New Roman"/>
                <w:sz w:val="20"/>
                <w:szCs w:val="20"/>
              </w:rPr>
              <w:t>jej środkami:</w:t>
            </w:r>
          </w:p>
          <w:p w14:paraId="0C5B7B5B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stylizacje całościowe</w:t>
            </w:r>
          </w:p>
          <w:p w14:paraId="2C97F67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stylizacje fragmentaryczne</w:t>
            </w:r>
          </w:p>
          <w:p w14:paraId="5CD7646F" w14:textId="77777777" w:rsidR="009203B1" w:rsidRPr="00A96EB4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stylizacje minimalne</w:t>
            </w:r>
          </w:p>
          <w:p w14:paraId="4E34E66B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 xml:space="preserve">• podział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stylizacji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ze względu na typ podstawy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E786685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stylizacja językowa</w:t>
            </w:r>
          </w:p>
          <w:p w14:paraId="4C01D960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stylizacja literacka</w:t>
            </w:r>
          </w:p>
          <w:p w14:paraId="7DFD28A3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funkcje stylizacji:</w:t>
            </w:r>
          </w:p>
          <w:p w14:paraId="740D0393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fabularne</w:t>
            </w:r>
          </w:p>
          <w:p w14:paraId="324F231A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strukturalne</w:t>
            </w:r>
          </w:p>
          <w:p w14:paraId="21026A4C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artystyczne</w:t>
            </w:r>
          </w:p>
          <w:p w14:paraId="74B4B4E1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archaizacja</w:t>
            </w:r>
          </w:p>
          <w:p w14:paraId="538C22AF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kolokwializacja</w:t>
            </w:r>
            <w:proofErr w:type="spellEnd"/>
          </w:p>
          <w:p w14:paraId="421B72A9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dialektyzacja</w:t>
            </w:r>
          </w:p>
          <w:p w14:paraId="320A8421" w14:textId="77777777" w:rsidR="009203B1" w:rsidRPr="00A96EB4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stylizacja środowiskowa</w:t>
            </w:r>
          </w:p>
          <w:p w14:paraId="587BAB72" w14:textId="77777777" w:rsidR="009203B1" w:rsidRPr="00A96EB4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profesjonalizacja</w:t>
            </w:r>
          </w:p>
          <w:p w14:paraId="1B6D1CDE" w14:textId="77777777" w:rsidR="009203B1" w:rsidRPr="00A96EB4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 w:rsidRPr="00A96EB4">
              <w:rPr>
                <w:rFonts w:ascii="Times New Roman" w:hAnsi="Times New Roman"/>
                <w:sz w:val="20"/>
                <w:szCs w:val="20"/>
              </w:rPr>
              <w:t>kancelaryzacja</w:t>
            </w:r>
            <w:proofErr w:type="spellEnd"/>
          </w:p>
          <w:p w14:paraId="43F92C11" w14:textId="77777777" w:rsidR="009203B1" w:rsidRPr="00A96EB4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 w:rsidRPr="00A96EB4">
              <w:rPr>
                <w:rFonts w:ascii="Times New Roman" w:hAnsi="Times New Roman"/>
                <w:sz w:val="20"/>
                <w:szCs w:val="20"/>
              </w:rPr>
              <w:t>scjentyzacja</w:t>
            </w:r>
            <w:proofErr w:type="spellEnd"/>
          </w:p>
          <w:p w14:paraId="491C6397" w14:textId="77777777" w:rsidR="009203B1" w:rsidRPr="00A96EB4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poetyzacja</w:t>
            </w:r>
          </w:p>
          <w:p w14:paraId="61256268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stylizacja biblijna</w:t>
            </w:r>
          </w:p>
          <w:p w14:paraId="723D25B7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stylizacja mitologiczna</w:t>
            </w:r>
          </w:p>
          <w:p w14:paraId="2EDCD9F0" w14:textId="77777777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intertekstualność</w:t>
            </w:r>
            <w:proofErr w:type="spellEnd"/>
          </w:p>
          <w:p w14:paraId="69A19AC9" w14:textId="3E3CE6ED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pastisz</w:t>
            </w:r>
          </w:p>
          <w:p w14:paraId="77BBFF9C" w14:textId="4173E066" w:rsidR="009203B1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parodia</w:t>
            </w:r>
          </w:p>
          <w:p w14:paraId="024A07C6" w14:textId="15747BC7" w:rsidR="009203B1" w:rsidRPr="00FA6B2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trawestacja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18F365" w14:textId="77777777" w:rsidR="009203B1" w:rsidRPr="00FA6B2C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3E59EF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II.2.1 ZP</w:t>
            </w:r>
          </w:p>
          <w:p w14:paraId="000D1A7E" w14:textId="77777777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II.2.7 ZP</w:t>
            </w:r>
          </w:p>
          <w:p w14:paraId="11BE0036" w14:textId="68AC180F" w:rsidR="009203B1" w:rsidRDefault="009203B1" w:rsidP="009203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  <w:p w14:paraId="411AC015" w14:textId="77777777" w:rsidR="009203B1" w:rsidRPr="00FA6B2C" w:rsidRDefault="009203B1" w:rsidP="009203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47AA0F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definiuje stylizację</w:t>
            </w:r>
          </w:p>
          <w:p w14:paraId="6A53CD33" w14:textId="77777777" w:rsidR="009203B1" w:rsidRPr="00A96EB4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przedstawia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 xml:space="preserve">podział stylizacji ze względu na stopień nasycenia służącymi jej środkami </w:t>
            </w:r>
          </w:p>
          <w:p w14:paraId="2BF40FDF" w14:textId="77777777" w:rsidR="009203B1" w:rsidRPr="00A96EB4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przedstawia podział stylizacji ze względu na typ podstawy</w:t>
            </w:r>
          </w:p>
          <w:p w14:paraId="4D119888" w14:textId="77777777" w:rsidR="009203B1" w:rsidRPr="00A96EB4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wymienia funkcje stylizacji</w:t>
            </w:r>
          </w:p>
          <w:p w14:paraId="37156DED" w14:textId="77777777" w:rsidR="009203B1" w:rsidRPr="00A96EB4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wymienia rodzaje stylizacji</w:t>
            </w:r>
          </w:p>
          <w:p w14:paraId="4C26F2BE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rozpoznaje 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przykładach stylizacje całościowe, fragmentaryczne i minimalne</w:t>
            </w:r>
          </w:p>
          <w:p w14:paraId="0D3B2E1B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w podanych przykładach rodzaje stylizacji</w:t>
            </w:r>
          </w:p>
          <w:p w14:paraId="3264756F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elementy języka świadczące o konkretnym rodzaju stylizacji </w:t>
            </w:r>
          </w:p>
          <w:p w14:paraId="52FA02EF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zastępuje wyrazy nacechowane stylistycznie wyrazami z języka ogólnego</w:t>
            </w:r>
          </w:p>
          <w:p w14:paraId="5C4F5BF8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kolokwializmy w tekście</w:t>
            </w:r>
          </w:p>
          <w:p w14:paraId="6B882E6E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przeredagowuje podane fragmenty tekstu tak, aby zastosować w nich stylizację</w:t>
            </w:r>
          </w:p>
          <w:p w14:paraId="626A1D08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rodzaje stylizacji literackiej w podanych fragmentach tekstu</w:t>
            </w:r>
          </w:p>
          <w:p w14:paraId="1BE8AB7A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intertekstualność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podanym fragmencie tekstu</w:t>
            </w:r>
          </w:p>
          <w:p w14:paraId="48072C8E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56451721" w14:textId="77777777" w:rsidR="009203B1" w:rsidRPr="00FA6B2C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953B22" w14:textId="77777777" w:rsidR="009203B1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rozpoznaje w tekście pastisz, parodię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trawestację</w:t>
            </w:r>
          </w:p>
          <w:p w14:paraId="7F0A61A3" w14:textId="77777777" w:rsidR="009203B1" w:rsidRPr="00FA6B2C" w:rsidRDefault="009203B1" w:rsidP="009203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 tekst parodiujący wybrany tekst literacki</w:t>
            </w:r>
          </w:p>
        </w:tc>
      </w:tr>
      <w:tr w:rsidR="00EC2440" w:rsidRPr="00FA6B2C" w14:paraId="400BB8CA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830168" w14:textId="099371D1" w:rsidR="00EC2440" w:rsidRDefault="00EC2440" w:rsidP="00EC24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55.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Kompetencje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lastRenderedPageBreak/>
              <w:t>językowe i komunikacyjne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D9ECB1" w14:textId="28A7CB94" w:rsidR="00EC2440" w:rsidRPr="0034464C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236–237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41869A" w14:textId="77777777" w:rsidR="00EC2440" w:rsidRPr="0073127F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lastRenderedPageBreak/>
              <w:t>• wzbogacanie słownictwa</w:t>
            </w:r>
          </w:p>
          <w:p w14:paraId="72D59CE8" w14:textId="77777777" w:rsidR="00EC2440" w:rsidRPr="0073127F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lastRenderedPageBreak/>
              <w:t>• świadomość językowa</w:t>
            </w:r>
          </w:p>
          <w:p w14:paraId="07F15DC1" w14:textId="77777777" w:rsidR="00EC2440" w:rsidRPr="0073127F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funkcjonalne wykorzystanie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>wiedzy językowej</w:t>
            </w:r>
          </w:p>
          <w:p w14:paraId="51A67720" w14:textId="77777777" w:rsidR="00EC2440" w:rsidRPr="0073127F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sprawne posługiwanie się</w:t>
            </w:r>
          </w:p>
          <w:p w14:paraId="365A0A28" w14:textId="7A34E16F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językiem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4481CA" w14:textId="1BD9523E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86F418D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II.1.1 ZP</w:t>
            </w:r>
          </w:p>
          <w:p w14:paraId="2F327213" w14:textId="77777777" w:rsidR="00EC2440" w:rsidRPr="0073127F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lastRenderedPageBreak/>
              <w:t>II.3.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A33F361" w14:textId="3D4F110E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III.2.1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2FD845" w14:textId="77777777" w:rsidR="00EC2440" w:rsidRPr="00634323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posługuje się nowo poznanym </w:t>
            </w:r>
            <w:r w:rsidRPr="00634323">
              <w:rPr>
                <w:rFonts w:ascii="Times New Roman" w:hAnsi="Times New Roman"/>
                <w:sz w:val="20"/>
                <w:szCs w:val="20"/>
              </w:rPr>
              <w:lastRenderedPageBreak/>
              <w:t>słownictwem</w:t>
            </w:r>
          </w:p>
          <w:p w14:paraId="6888847D" w14:textId="77777777" w:rsidR="00EC2440" w:rsidRPr="00634323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 xml:space="preserve"> teorię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rozwiązywania 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584F9CCE" w14:textId="77777777" w:rsidR="00EC2440" w:rsidRPr="00634323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 xml:space="preserve">• poszerza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  <w:p w14:paraId="013F6C2C" w14:textId="77777777" w:rsidR="00EC2440" w:rsidRPr="00634323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>• funkcjonalnie wykorzystuje wiedzę językową</w:t>
            </w:r>
          </w:p>
          <w:p w14:paraId="79258595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>• sprawn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>e posługuje się językiem</w:t>
            </w:r>
          </w:p>
          <w:p w14:paraId="160CB7A4" w14:textId="2F82AEC6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wykorzystuje wiedzę  z zakresu nauki o języku w analizie tekstów literackich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EDDB89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440" w:rsidRPr="00FA6B2C" w14:paraId="2B5232E8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BAF4A6B" w14:textId="6D1AEC31" w:rsidR="00EC2440" w:rsidRPr="00B04D73" w:rsidRDefault="00EC2440" w:rsidP="00EC24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56. i 57. </w:t>
            </w:r>
            <w:r>
              <w:rPr>
                <w:rFonts w:ascii="Times New Roman" w:hAnsi="Times New Roman"/>
                <w:sz w:val="20"/>
                <w:szCs w:val="20"/>
              </w:rPr>
              <w:t>Składnia w interpretacji i tworzeniu tekstów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C6A23F" w14:textId="77777777" w:rsidR="00EC2440" w:rsidRPr="00636565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160–173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54B0748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grupy składniowe:</w:t>
            </w:r>
          </w:p>
          <w:p w14:paraId="7A631810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rozwinięte</w:t>
            </w:r>
          </w:p>
          <w:p w14:paraId="469F25E2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nierozwinięte</w:t>
            </w:r>
          </w:p>
          <w:p w14:paraId="627D238B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struktura syntaktyczna</w:t>
            </w:r>
          </w:p>
          <w:p w14:paraId="75C98088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struktura tematyczno-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rematyczna</w:t>
            </w:r>
            <w:proofErr w:type="spellEnd"/>
          </w:p>
          <w:p w14:paraId="4E54D6F8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temat</w:t>
            </w:r>
          </w:p>
          <w:p w14:paraId="27C7C1C9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remat</w:t>
            </w:r>
            <w:proofErr w:type="spellEnd"/>
          </w:p>
          <w:p w14:paraId="3561FFC1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struktura semantyczno-logiczna</w:t>
            </w:r>
          </w:p>
          <w:p w14:paraId="0B9D70C0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powiadomienia:</w:t>
            </w:r>
          </w:p>
          <w:p w14:paraId="31FB1CDD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konstatacje</w:t>
            </w:r>
          </w:p>
          <w:p w14:paraId="098F1D16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hipotezy</w:t>
            </w:r>
          </w:p>
          <w:p w14:paraId="525B7D74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 postulaty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AE8A847" w14:textId="77777777" w:rsidR="00EC2440" w:rsidRDefault="00EC2440" w:rsidP="00EC2440">
            <w:pPr>
              <w:numPr>
                <w:ilvl w:val="0"/>
                <w:numId w:val="10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643C36">
              <w:rPr>
                <w:rFonts w:ascii="Times New Roman" w:hAnsi="Times New Roman"/>
                <w:sz w:val="20"/>
                <w:szCs w:val="20"/>
              </w:rPr>
              <w:t>alecenia</w:t>
            </w:r>
          </w:p>
          <w:p w14:paraId="6A8C7D2A" w14:textId="77777777" w:rsidR="00EC2440" w:rsidRDefault="00EC2440" w:rsidP="00EC2440">
            <w:pPr>
              <w:numPr>
                <w:ilvl w:val="0"/>
                <w:numId w:val="10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D07DE4">
              <w:rPr>
                <w:rFonts w:ascii="Times New Roman" w:hAnsi="Times New Roman"/>
                <w:sz w:val="20"/>
                <w:szCs w:val="20"/>
              </w:rPr>
              <w:t>akazy</w:t>
            </w:r>
          </w:p>
          <w:p w14:paraId="2AAA9824" w14:textId="77777777" w:rsidR="00EC2440" w:rsidRPr="00D07DE4" w:rsidRDefault="00EC2440" w:rsidP="00EC2440">
            <w:pPr>
              <w:numPr>
                <w:ilvl w:val="0"/>
                <w:numId w:val="10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07DE4">
              <w:rPr>
                <w:rFonts w:ascii="Times New Roman" w:hAnsi="Times New Roman"/>
                <w:sz w:val="20"/>
                <w:szCs w:val="20"/>
              </w:rPr>
              <w:t>pozwolenia</w:t>
            </w:r>
          </w:p>
          <w:p w14:paraId="6D9B556C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pytania</w:t>
            </w:r>
          </w:p>
          <w:p w14:paraId="7B2900D9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rozkazy, zalecenia, żądania</w:t>
            </w:r>
          </w:p>
          <w:p w14:paraId="6F128555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ekspresywizmy:</w:t>
            </w:r>
          </w:p>
          <w:p w14:paraId="3491FB80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ekspresje woli</w:t>
            </w:r>
          </w:p>
          <w:p w14:paraId="5F6A2D72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ekspresje uczuć</w:t>
            </w:r>
          </w:p>
          <w:p w14:paraId="075E675A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ekspresje sądów</w:t>
            </w:r>
          </w:p>
          <w:p w14:paraId="4BAFA19D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spójniki</w:t>
            </w:r>
          </w:p>
          <w:p w14:paraId="2BD7ED89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presupozycja</w:t>
            </w:r>
            <w:proofErr w:type="spellEnd"/>
          </w:p>
          <w:p w14:paraId="15C07105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supozycja</w:t>
            </w:r>
          </w:p>
          <w:p w14:paraId="12BC94E7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stylistyka</w:t>
            </w:r>
          </w:p>
          <w:p w14:paraId="67A90B5A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figury słowne:</w:t>
            </w:r>
          </w:p>
          <w:p w14:paraId="5B2566B1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epitet</w:t>
            </w:r>
          </w:p>
          <w:p w14:paraId="44E17CD3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anafora</w:t>
            </w:r>
          </w:p>
          <w:p w14:paraId="197E9368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epifora</w:t>
            </w:r>
          </w:p>
          <w:p w14:paraId="27E9ADB6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inwersja</w:t>
            </w:r>
          </w:p>
          <w:p w14:paraId="4AB9EA0C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parenteza</w:t>
            </w:r>
          </w:p>
          <w:p w14:paraId="59549A69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elipsa</w:t>
            </w:r>
          </w:p>
          <w:p w14:paraId="1DB495FF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gradacja</w:t>
            </w:r>
          </w:p>
          <w:p w14:paraId="33EB2809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figury myśli:</w:t>
            </w:r>
          </w:p>
          <w:p w14:paraId="5F6BB749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porównanie</w:t>
            </w:r>
          </w:p>
          <w:p w14:paraId="42635971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apostrofa</w:t>
            </w:r>
          </w:p>
          <w:p w14:paraId="786B096E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pytanie retoryczne</w:t>
            </w:r>
          </w:p>
          <w:p w14:paraId="3D55C8CE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niedopowiedzenie</w:t>
            </w:r>
          </w:p>
          <w:p w14:paraId="1F056CD1" w14:textId="77777777" w:rsidR="00EC2440" w:rsidRPr="00636565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ironia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2C4992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0F2FFE" w14:textId="3CE415A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II.1.1 ZP</w:t>
            </w:r>
          </w:p>
          <w:p w14:paraId="05B107D5" w14:textId="151F7945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II.1.2 ZP</w:t>
            </w:r>
          </w:p>
          <w:p w14:paraId="738620DC" w14:textId="737BF81F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II.1.3 ZP</w:t>
            </w:r>
          </w:p>
          <w:p w14:paraId="7BA797BF" w14:textId="4853DCE9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II.1.4 ZP</w:t>
            </w:r>
          </w:p>
          <w:p w14:paraId="5C8AA68B" w14:textId="20E9988F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III.1.6 ZP</w:t>
            </w:r>
          </w:p>
          <w:p w14:paraId="67757617" w14:textId="544EAD30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III.2.2 ZP</w:t>
            </w:r>
          </w:p>
          <w:p w14:paraId="20404C5D" w14:textId="6956DC68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III.2.4 ZP</w:t>
            </w:r>
          </w:p>
          <w:p w14:paraId="5DBE56DD" w14:textId="77777777" w:rsidR="00EC2440" w:rsidRPr="00636565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II.3.1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173646" w14:textId="77777777" w:rsidR="00EC2440" w:rsidRPr="00A96EB4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rodzaje grup składniowych i wskazuje je w podanych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przykładach</w:t>
            </w:r>
          </w:p>
          <w:p w14:paraId="1789FB0A" w14:textId="77777777" w:rsidR="00EC2440" w:rsidRPr="00A96EB4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 xml:space="preserve">• wyjaśnia </w:t>
            </w:r>
            <w:r>
              <w:rPr>
                <w:rFonts w:ascii="Times New Roman" w:hAnsi="Times New Roman"/>
                <w:sz w:val="20"/>
                <w:szCs w:val="20"/>
              </w:rPr>
              <w:t>znaczenie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 xml:space="preserve"> pojęć: </w:t>
            </w:r>
            <w:r w:rsidRPr="00FD649B">
              <w:rPr>
                <w:rFonts w:ascii="Times New Roman" w:hAnsi="Times New Roman"/>
                <w:i/>
                <w:sz w:val="20"/>
                <w:szCs w:val="20"/>
              </w:rPr>
              <w:t>struktura syntaktyczna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D649B">
              <w:rPr>
                <w:rFonts w:ascii="Times New Roman" w:hAnsi="Times New Roman"/>
                <w:i/>
                <w:sz w:val="20"/>
                <w:szCs w:val="20"/>
              </w:rPr>
              <w:t>struktura tematyczno-</w:t>
            </w:r>
            <w:proofErr w:type="spellStart"/>
            <w:r w:rsidRPr="00FD649B">
              <w:rPr>
                <w:rFonts w:ascii="Times New Roman" w:hAnsi="Times New Roman"/>
                <w:i/>
                <w:sz w:val="20"/>
                <w:szCs w:val="20"/>
              </w:rPr>
              <w:t>rematyczna</w:t>
            </w:r>
            <w:proofErr w:type="spellEnd"/>
            <w:r w:rsidRPr="00A96E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D649B">
              <w:rPr>
                <w:rFonts w:ascii="Times New Roman" w:hAnsi="Times New Roman"/>
                <w:i/>
                <w:sz w:val="20"/>
                <w:szCs w:val="20"/>
              </w:rPr>
              <w:t>struktura semantyczno-logiczna</w:t>
            </w:r>
          </w:p>
          <w:p w14:paraId="23707FC8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wyróżnia typy wypowiedzi ze względu na modalność</w:t>
            </w:r>
          </w:p>
          <w:p w14:paraId="2DE2EAA2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rodzaje modalności w podanych przykładach</w:t>
            </w:r>
          </w:p>
          <w:p w14:paraId="75500D8F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figury słowne i figury myśli</w:t>
            </w:r>
          </w:p>
          <w:p w14:paraId="1B251672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figury słowne i figury myśli w podanych przykładach </w:t>
            </w:r>
          </w:p>
          <w:p w14:paraId="78DAD1AD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temat oraz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remat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określa porządek wypowiedzi w podanych przykładach</w:t>
            </w:r>
          </w:p>
          <w:p w14:paraId="7DAAD7E0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przekształca podane wypowiedzi tak, aby zmodyfikować temat</w:t>
            </w:r>
          </w:p>
          <w:p w14:paraId="1E289A4C" w14:textId="77777777" w:rsidR="00EC2440" w:rsidRPr="00A86A2A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przeredagowuje podane teksty tak, aby stanowiły logiczną i spójną całość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B41B12" w14:textId="77777777" w:rsidR="00EC2440" w:rsidRPr="00A96EB4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wyjaśnia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 xml:space="preserve">istotę </w:t>
            </w:r>
            <w:proofErr w:type="spellStart"/>
            <w:r w:rsidRPr="00A96EB4">
              <w:rPr>
                <w:rFonts w:ascii="Times New Roman" w:hAnsi="Times New Roman"/>
                <w:sz w:val="20"/>
                <w:szCs w:val="20"/>
              </w:rPr>
              <w:t>presupozycji</w:t>
            </w:r>
            <w:proofErr w:type="spellEnd"/>
            <w:r w:rsidRPr="00A96EB4">
              <w:rPr>
                <w:rFonts w:ascii="Times New Roman" w:hAnsi="Times New Roman"/>
                <w:sz w:val="20"/>
                <w:szCs w:val="20"/>
              </w:rPr>
              <w:t xml:space="preserve"> na przykładzie</w:t>
            </w:r>
          </w:p>
          <w:p w14:paraId="167F43A1" w14:textId="77777777" w:rsidR="00EC2440" w:rsidRPr="00636565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określa rodzaje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presupozycji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podanych przykładach</w:t>
            </w:r>
          </w:p>
        </w:tc>
      </w:tr>
      <w:tr w:rsidR="00EC2440" w:rsidRPr="00FA6B2C" w14:paraId="5203B872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77C9B3" w14:textId="2AADC51A" w:rsidR="00EC2440" w:rsidRDefault="00EC2440" w:rsidP="00EC24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58. </w:t>
            </w:r>
          </w:p>
          <w:p w14:paraId="0D817C39" w14:textId="77777777" w:rsidR="00EC2440" w:rsidRPr="00477519" w:rsidRDefault="00EC2440" w:rsidP="00EC24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Zasady interpunkcji oraz jej składniowo-znaczeniowy charakter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873FEB" w14:textId="77777777" w:rsidR="00EC2440" w:rsidRPr="00FA6B2C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174–181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ABF077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znaki interpunkcyjne</w:t>
            </w:r>
          </w:p>
          <w:p w14:paraId="3534D3C2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kropka</w:t>
            </w:r>
          </w:p>
          <w:p w14:paraId="46AC7ABD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przecinek</w:t>
            </w:r>
          </w:p>
          <w:p w14:paraId="61ED8684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średnik</w:t>
            </w:r>
          </w:p>
          <w:p w14:paraId="704E5855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dwukropek</w:t>
            </w:r>
          </w:p>
          <w:p w14:paraId="089FA1AE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myślnik</w:t>
            </w:r>
          </w:p>
          <w:p w14:paraId="6F0A39CB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wielokropek</w:t>
            </w:r>
          </w:p>
          <w:p w14:paraId="765819AD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znak zapytania</w:t>
            </w:r>
          </w:p>
          <w:p w14:paraId="2CDE08A5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wykrzyknik</w:t>
            </w:r>
          </w:p>
          <w:p w14:paraId="5CFE7316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nawias</w:t>
            </w:r>
          </w:p>
          <w:p w14:paraId="28920855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cudzysłów</w:t>
            </w:r>
          </w:p>
          <w:p w14:paraId="05566998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znaki oddzielające</w:t>
            </w:r>
          </w:p>
          <w:p w14:paraId="5F1D8EFC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znaki prozodyczne</w:t>
            </w:r>
          </w:p>
          <w:p w14:paraId="0C033E2E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znaki emocji</w:t>
            </w:r>
          </w:p>
          <w:p w14:paraId="73751C03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znaki opuszczenia</w:t>
            </w:r>
          </w:p>
          <w:p w14:paraId="6EC08CDB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znaki wyodrębniające</w:t>
            </w:r>
          </w:p>
          <w:p w14:paraId="6BE8B1CE" w14:textId="77777777" w:rsidR="00EC2440" w:rsidRPr="00FA6B2C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błędy interpunkcyjne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FA1C9A" w14:textId="77777777" w:rsidR="00EC2440" w:rsidRPr="00FA6B2C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282806" w14:textId="77777777" w:rsidR="00EC2440" w:rsidRPr="00FA6B2C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II.4.2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942D1F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znaki interpunkcyjne</w:t>
            </w:r>
          </w:p>
          <w:p w14:paraId="1093C7EB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klasyfikuje znaki interpunkcyjne</w:t>
            </w:r>
          </w:p>
          <w:p w14:paraId="10694B0E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zasady stosowania znaków interpunkcyjnych</w:t>
            </w:r>
          </w:p>
          <w:p w14:paraId="327112E8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znaków interpunkcyjnych</w:t>
            </w:r>
          </w:p>
          <w:p w14:paraId="36EF1850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polegają błędy interpunkcyjne w podanych zdaniach</w:t>
            </w:r>
          </w:p>
          <w:p w14:paraId="0D847A3A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określa funkcję znaków przestankowych w podanych zdaniach </w:t>
            </w:r>
          </w:p>
          <w:p w14:paraId="2E51A949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koryguje interpunkcję tekstu </w:t>
            </w:r>
          </w:p>
          <w:p w14:paraId="211A4035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tekst, w którym wyraża emocje za pomocą znaków interpunkcyjnych</w:t>
            </w:r>
          </w:p>
          <w:p w14:paraId="0DD8216D" w14:textId="61F20C57" w:rsidR="00EC2440" w:rsidRPr="00FA6B2C" w:rsidRDefault="00EC2440" w:rsidP="00EC2440">
            <w:pPr>
              <w:snapToGrid w:val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870626" w14:textId="77777777" w:rsidR="00EC2440" w:rsidRPr="00FA6B2C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440" w:rsidRPr="00FA6B2C" w14:paraId="0FA42543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C7C2AE" w14:textId="3284E7EB" w:rsidR="00EC2440" w:rsidRDefault="00EC2440" w:rsidP="00EC2440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5038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59.</w:t>
            </w:r>
          </w:p>
          <w:p w14:paraId="5184822C" w14:textId="77777777" w:rsidR="00EC2440" w:rsidRPr="0073127F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23849">
              <w:rPr>
                <w:rFonts w:ascii="Times New Roman" w:hAnsi="Times New Roman"/>
                <w:sz w:val="20"/>
                <w:szCs w:val="20"/>
              </w:rPr>
              <w:t>Funkcje języka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82C0A7" w14:textId="77777777" w:rsidR="00EC2440" w:rsidRPr="00636565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182–185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25AB60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funkcje języka</w:t>
            </w:r>
          </w:p>
          <w:p w14:paraId="022C3A26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poznawcza</w:t>
            </w:r>
          </w:p>
          <w:p w14:paraId="75BF8716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komunikacyjna</w:t>
            </w:r>
          </w:p>
          <w:p w14:paraId="4FAE5B8B" w14:textId="77777777" w:rsidR="00EC2440" w:rsidRPr="00636565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społeczna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FABA56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CB6317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II.3.3 ZR</w:t>
            </w:r>
          </w:p>
          <w:p w14:paraId="4CA527EC" w14:textId="77777777" w:rsidR="00EC2440" w:rsidRPr="00636565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F955E8" w14:textId="77777777" w:rsidR="00EC2440" w:rsidRPr="00636565" w:rsidRDefault="00EC2440" w:rsidP="00EC2440">
            <w:pPr>
              <w:snapToGrid w:val="0"/>
              <w:ind w:right="41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61A8EE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funkcje języka</w:t>
            </w:r>
          </w:p>
          <w:p w14:paraId="7B9A91D7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poszczególne funkcje języka</w:t>
            </w:r>
          </w:p>
          <w:p w14:paraId="73D9EE12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w podanych przykładach realizację funkcji języka</w:t>
            </w:r>
          </w:p>
          <w:p w14:paraId="0A8F2A3E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wypowiedzi, w których będą realizowane poszczególne funkcje języka</w:t>
            </w:r>
          </w:p>
          <w:p w14:paraId="3154502F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przykłady regionalizmów i wyrażeń środowiskowych w kontekście funkcji społecznej języka</w:t>
            </w:r>
          </w:p>
          <w:p w14:paraId="0A94F5BE" w14:textId="77777777" w:rsidR="00EC2440" w:rsidRPr="00636565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wyjaśnia sens stwierdzenia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Ludwiga Wittgensteina</w:t>
            </w:r>
          </w:p>
        </w:tc>
      </w:tr>
      <w:tr w:rsidR="00EC2440" w:rsidRPr="00FA6B2C" w14:paraId="63924666" w14:textId="77777777" w:rsidTr="0049726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62766" w14:textId="77777777" w:rsidR="00EC2440" w:rsidRPr="00C31FC2" w:rsidRDefault="00EC2440" w:rsidP="00EC2440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POZYTYWIZM – TWORZENIE WYPOWIEDZI </w:t>
            </w:r>
            <w:r w:rsidRPr="00784358">
              <w:rPr>
                <w:rFonts w:ascii="Times New Roman" w:hAnsi="Times New Roman"/>
                <w:b/>
                <w:sz w:val="20"/>
                <w:szCs w:val="20"/>
              </w:rPr>
              <w:t>Z ELEMENTAMI RETORYKI</w:t>
            </w:r>
          </w:p>
        </w:tc>
      </w:tr>
      <w:tr w:rsidR="00EC2440" w:rsidRPr="00FA6B2C" w14:paraId="60CBD046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A3A8CB" w14:textId="402932F6" w:rsidR="00EC2440" w:rsidRPr="00412CD9" w:rsidRDefault="00EC2440" w:rsidP="00EC24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60. </w:t>
            </w:r>
            <w:r>
              <w:rPr>
                <w:rFonts w:ascii="Times New Roman" w:hAnsi="Times New Roman"/>
                <w:sz w:val="20"/>
                <w:szCs w:val="20"/>
              </w:rPr>
              <w:t>Rozpoznawanie mechanizmów manipulacji i skuteczne przeciwstawianie się jej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8F699D" w14:textId="77777777" w:rsidR="00EC2440" w:rsidRPr="00FA6B2C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186–190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D354DF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etyka wypowiedzi</w:t>
            </w:r>
          </w:p>
          <w:p w14:paraId="586BC8A0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perswazja</w:t>
            </w:r>
          </w:p>
          <w:p w14:paraId="39FC8541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manipulacja</w:t>
            </w:r>
          </w:p>
          <w:p w14:paraId="2790F45E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pozajęzykowe i językowe zabiegi służące manipulacji</w:t>
            </w:r>
          </w:p>
          <w:p w14:paraId="7EFB873F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intencja wypowiedzi</w:t>
            </w:r>
          </w:p>
          <w:p w14:paraId="11A06AD7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ironia</w:t>
            </w:r>
          </w:p>
          <w:p w14:paraId="12807892" w14:textId="4D930A66" w:rsidR="00EC2440" w:rsidRPr="00FA6B2C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presupozycja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9E361B" w14:textId="77777777" w:rsidR="00EC2440" w:rsidRPr="00FA6B2C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18E8513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III.1.2 ZP</w:t>
            </w:r>
          </w:p>
          <w:p w14:paraId="0D7F1FEB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II.3.1 ZR</w:t>
            </w:r>
          </w:p>
          <w:p w14:paraId="5393E685" w14:textId="0075129D" w:rsidR="00EC2440" w:rsidRPr="00FA6B2C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FF5422" w14:textId="77777777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definiuje perswazję i manipulację</w:t>
            </w:r>
          </w:p>
          <w:p w14:paraId="3D4B7D29" w14:textId="77777777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odróżnia perswazję od manipulacji</w:t>
            </w:r>
          </w:p>
          <w:p w14:paraId="140D5B73" w14:textId="77777777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 xml:space="preserve">• wymienia językowe i pozajęzykowe zabiegi służące manipulacji </w:t>
            </w:r>
          </w:p>
          <w:p w14:paraId="5F79FE2D" w14:textId="77777777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podaje przykłady językowych i pozajęzykowych zabiegów służących manipulacji</w:t>
            </w:r>
          </w:p>
          <w:p w14:paraId="6618F56A" w14:textId="77777777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lastRenderedPageBreak/>
              <w:t>• rozpoznaje techniki manipulacyjne w podanym tekście</w:t>
            </w:r>
          </w:p>
          <w:p w14:paraId="5B8E8E05" w14:textId="77777777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przygotowuje wypowiedź o charakterze manipulacyjnym</w:t>
            </w:r>
          </w:p>
          <w:p w14:paraId="668BC104" w14:textId="06EB49A9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analizuje wypowiedź manipulacyjną pod kątem użytych środków językowych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78AAAB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presupozycje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podanych zdań </w:t>
            </w:r>
          </w:p>
          <w:p w14:paraId="22383166" w14:textId="77777777" w:rsidR="00EC2440" w:rsidRPr="00FD649B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funkcje ironii w podanych przykładach</w:t>
            </w:r>
          </w:p>
        </w:tc>
      </w:tr>
      <w:tr w:rsidR="00EC2440" w:rsidRPr="00FA6B2C" w14:paraId="7858274A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01EC71" w14:textId="75E0FC4D" w:rsidR="00EC2440" w:rsidRPr="00C31FC2" w:rsidRDefault="00EC2440" w:rsidP="00EC24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2D86AD1" w14:textId="77777777" w:rsidR="00EC2440" w:rsidRPr="00636565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238–240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869D82" w14:textId="77777777" w:rsidR="00EC2440" w:rsidRPr="0073127F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wzbogacanie słownictwa</w:t>
            </w:r>
          </w:p>
          <w:p w14:paraId="2E5545F1" w14:textId="77777777" w:rsidR="00EC2440" w:rsidRPr="0073127F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świadomość językowa</w:t>
            </w:r>
          </w:p>
          <w:p w14:paraId="1868ED7E" w14:textId="77777777" w:rsidR="00EC2440" w:rsidRPr="0073127F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funkcjonalne wykorzystanie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>wiedzy językowej</w:t>
            </w:r>
          </w:p>
          <w:p w14:paraId="0C6BC46E" w14:textId="77777777" w:rsidR="00EC2440" w:rsidRPr="0073127F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sprawne posługiwanie się</w:t>
            </w:r>
          </w:p>
          <w:p w14:paraId="1D5B78A5" w14:textId="77777777" w:rsidR="00EC2440" w:rsidRPr="00636565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>ęzykiem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300CC2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3DFC487" w14:textId="180F1A58" w:rsidR="00EC2440" w:rsidRPr="008A6CF2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II.1.1 ZP</w:t>
            </w:r>
          </w:p>
          <w:p w14:paraId="37293A37" w14:textId="77777777" w:rsidR="00EC2440" w:rsidRPr="008A6CF2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II.3.5 ZP</w:t>
            </w:r>
          </w:p>
          <w:p w14:paraId="43AB29E5" w14:textId="77777777" w:rsidR="00EC2440" w:rsidRPr="008A6CF2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III.2.2 ZP</w:t>
            </w:r>
          </w:p>
          <w:p w14:paraId="18730ED6" w14:textId="799E61BE" w:rsidR="00EC2440" w:rsidRPr="008A6CF2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III.2.1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A6CF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0CD6A7" w14:textId="77777777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posługuje się nowo poznanym słownictwem</w:t>
            </w:r>
          </w:p>
          <w:p w14:paraId="34936CE8" w14:textId="77777777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wykorzystuje teorię do rozwiązywania zadań</w:t>
            </w:r>
          </w:p>
          <w:p w14:paraId="16C5C884" w14:textId="77777777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poszerza swoją świadomość językową</w:t>
            </w:r>
          </w:p>
          <w:p w14:paraId="3CAA2753" w14:textId="77777777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funkcjonalnie wykorzystuje wiedzę językową</w:t>
            </w:r>
          </w:p>
          <w:p w14:paraId="7095E945" w14:textId="77777777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sprawnie posługuje się językiem</w:t>
            </w:r>
          </w:p>
          <w:p w14:paraId="66B37DE8" w14:textId="6C6E04DB" w:rsidR="00EC2440" w:rsidRPr="008A6CF2" w:rsidRDefault="00EC2440" w:rsidP="00EC2440">
            <w:pPr>
              <w:snapToGrid w:val="0"/>
              <w:ind w:right="410"/>
              <w:rPr>
                <w:rFonts w:ascii="Times New Roman" w:hAnsi="Times New Roman"/>
                <w:b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wykorzystuje wiedzę z zakresu nauki o języku w analizie tekstów literackich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F2168F" w14:textId="77777777" w:rsidR="00EC2440" w:rsidRPr="00636565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440" w:rsidRPr="00FA6B2C" w14:paraId="43A97DE1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E83CB0" w14:textId="692DD6BF" w:rsidR="00EC2440" w:rsidRDefault="00EC2440" w:rsidP="00EC24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62. </w:t>
            </w:r>
          </w:p>
          <w:p w14:paraId="306D210D" w14:textId="77777777" w:rsidR="00EC2440" w:rsidRPr="00C31FC2" w:rsidRDefault="00EC2440" w:rsidP="00EC24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Erystyka w dyskusji, typy argumentów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99C5E3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191–196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499152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erystyka</w:t>
            </w:r>
          </w:p>
          <w:p w14:paraId="3C58DA4B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błąd logiczny</w:t>
            </w:r>
          </w:p>
          <w:p w14:paraId="37BB517A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sofizmat</w:t>
            </w:r>
          </w:p>
          <w:p w14:paraId="2831942E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typy argumentów erystycznych</w:t>
            </w:r>
          </w:p>
          <w:p w14:paraId="110E80E8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erystyk</w:t>
            </w:r>
          </w:p>
          <w:p w14:paraId="7473EFBD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demagogia</w:t>
            </w:r>
          </w:p>
          <w:p w14:paraId="1EC10CFD" w14:textId="37D31CCB" w:rsidR="00EC2440" w:rsidRDefault="001A3DE8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EC2440">
              <w:rPr>
                <w:rFonts w:ascii="Times New Roman" w:hAnsi="Times New Roman"/>
                <w:sz w:val="20"/>
                <w:szCs w:val="20"/>
              </w:rPr>
              <w:t>wywód demagogiczny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1C0BF7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203FC91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III.1.5 ZP</w:t>
            </w:r>
          </w:p>
          <w:p w14:paraId="0DFD07A4" w14:textId="1E944AA2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III.1.6 ZP</w:t>
            </w:r>
          </w:p>
          <w:p w14:paraId="0ED7B22A" w14:textId="2C7CDD19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III.1.9 ZP</w:t>
            </w:r>
          </w:p>
          <w:p w14:paraId="3F1AE490" w14:textId="07014517" w:rsidR="00EC2440" w:rsidRPr="00355C8C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III.1.3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BF34D1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erystykę i określa jej cele</w:t>
            </w:r>
          </w:p>
          <w:p w14:paraId="1359FADD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typy argumentów erystycznych </w:t>
            </w:r>
          </w:p>
          <w:p w14:paraId="7DF9A7F4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przykłady różnych typów argumentów erystycznych</w:t>
            </w:r>
          </w:p>
          <w:p w14:paraId="6DAD3A44" w14:textId="77777777" w:rsidR="00EC2440" w:rsidRPr="00A96EB4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na czym polegają świadome błędy logiczne w podanych wypowiedziach</w:t>
            </w:r>
          </w:p>
          <w:p w14:paraId="29A14202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wskazuje chwyty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erystyczne w podanych wypowiedziach </w:t>
            </w:r>
          </w:p>
          <w:p w14:paraId="2A6E1195" w14:textId="7FBEC2B6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tworzy dialog z zastosowaniem chwytów erystycznych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A54636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wymienia cechy wywodu demagogicznego</w:t>
            </w:r>
          </w:p>
          <w:p w14:paraId="6E837196" w14:textId="77777777" w:rsidR="00EC2440" w:rsidRPr="00B4654A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przykład wywodu demagogicznego </w:t>
            </w:r>
          </w:p>
        </w:tc>
      </w:tr>
      <w:tr w:rsidR="00EC2440" w:rsidRPr="00FA6B2C" w14:paraId="25DFB2E8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4EFA47" w14:textId="62879F9E" w:rsidR="00EC2440" w:rsidRDefault="00EC2440" w:rsidP="00EC2440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63. </w:t>
            </w:r>
          </w:p>
          <w:p w14:paraId="68E451F4" w14:textId="77777777" w:rsidR="00EC2440" w:rsidRPr="00B4654A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Dyskusja a spór i kłótnia</w:t>
            </w:r>
          </w:p>
          <w:p w14:paraId="1A28E784" w14:textId="77777777" w:rsidR="00EC2440" w:rsidRPr="00D85BA7" w:rsidRDefault="00EC2440" w:rsidP="00EC24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467FAE" w14:textId="77777777" w:rsidR="00EC2440" w:rsidRPr="00FA6B2C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197–205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19D100C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dyskusja</w:t>
            </w:r>
          </w:p>
          <w:p w14:paraId="617D9465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spór</w:t>
            </w:r>
          </w:p>
          <w:p w14:paraId="29B2C015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kłótnia</w:t>
            </w:r>
          </w:p>
          <w:p w14:paraId="497FB3DB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rodzaje dyskusji:</w:t>
            </w:r>
          </w:p>
          <w:p w14:paraId="4323A450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debata</w:t>
            </w:r>
          </w:p>
          <w:p w14:paraId="49635D0A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panel</w:t>
            </w:r>
          </w:p>
          <w:p w14:paraId="03F52985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negocjacje</w:t>
            </w:r>
          </w:p>
          <w:p w14:paraId="6F468178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forum</w:t>
            </w:r>
          </w:p>
          <w:p w14:paraId="7EE1D499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okrągły stół</w:t>
            </w:r>
          </w:p>
          <w:p w14:paraId="38A5E319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3C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burza mózgów</w:t>
            </w:r>
          </w:p>
          <w:p w14:paraId="4F06171D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agresja językowa</w:t>
            </w:r>
          </w:p>
          <w:p w14:paraId="37B195FE" w14:textId="77777777" w:rsidR="00EC2440" w:rsidRPr="00FA6B2C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mowa nienawiści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D3FEAD" w14:textId="77777777" w:rsidR="00EC2440" w:rsidRPr="00FA6B2C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DDFEAE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III.1.7 ZP</w:t>
            </w:r>
          </w:p>
          <w:p w14:paraId="248005CC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III.2.1 ZP</w:t>
            </w:r>
          </w:p>
          <w:p w14:paraId="5E6B1981" w14:textId="77777777" w:rsidR="00EC2440" w:rsidRPr="00FA6B2C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III.2.3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BE651F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różnice pomiędzy dyskusją, sporem a kłótnią</w:t>
            </w:r>
          </w:p>
          <w:p w14:paraId="1C3A2863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rodzaje dyskusji</w:t>
            </w:r>
          </w:p>
          <w:p w14:paraId="7E2C146F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rodzaje dyskusji</w:t>
            </w:r>
          </w:p>
          <w:p w14:paraId="7C18E88C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zasady dyskutowania</w:t>
            </w:r>
          </w:p>
          <w:p w14:paraId="629E375F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cechy agresji językowej</w:t>
            </w:r>
          </w:p>
          <w:p w14:paraId="6ABF22BB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środki językowe będące przejawami agresji </w:t>
            </w:r>
          </w:p>
          <w:p w14:paraId="41A45D5D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sposoby reakcji na agresję językową</w:t>
            </w:r>
          </w:p>
          <w:p w14:paraId="599E952C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dyskusję, spór i kłótnię </w:t>
            </w:r>
            <w:r w:rsidRPr="00503D8C">
              <w:rPr>
                <w:rFonts w:ascii="Times New Roman" w:hAnsi="Times New Roman"/>
                <w:sz w:val="20"/>
                <w:szCs w:val="20"/>
              </w:rPr>
              <w:t>w podanych przykładach</w:t>
            </w:r>
          </w:p>
          <w:p w14:paraId="33CD9167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przygotowuje argumenty do dyskusji na podany temat</w:t>
            </w:r>
          </w:p>
          <w:p w14:paraId="704FDCC7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uczestniczy w debacie</w:t>
            </w:r>
          </w:p>
          <w:p w14:paraId="42D5BF9F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krytykę od agresji językowej</w:t>
            </w:r>
          </w:p>
          <w:p w14:paraId="1D24FE05" w14:textId="77777777" w:rsidR="00EC2440" w:rsidRPr="00FA6B2C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strategie obrony przed agresją językową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31D5B1" w14:textId="77777777" w:rsidR="00EC2440" w:rsidRPr="00DC5E5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440" w:rsidRPr="00FA6B2C" w14:paraId="46BA8432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DF2C53" w14:textId="044BF4EB" w:rsidR="00EC2440" w:rsidRDefault="00EC2440" w:rsidP="00EC2440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64. </w:t>
            </w:r>
          </w:p>
          <w:p w14:paraId="39B42EEA" w14:textId="70FF8E3F" w:rsidR="00EC2440" w:rsidRPr="00DC5E52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Definicja słownikowa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0789AC7" w14:textId="77777777" w:rsidR="00EC2440" w:rsidRPr="0034464C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206–212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EA8B1B" w14:textId="7A9755AF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definicja słownikowa</w:t>
            </w:r>
          </w:p>
          <w:p w14:paraId="59E7876A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człon definiowany</w:t>
            </w:r>
          </w:p>
          <w:p w14:paraId="2242CA0C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człon definiujący</w:t>
            </w:r>
          </w:p>
          <w:p w14:paraId="774DEE58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hasło słownikowe</w:t>
            </w:r>
          </w:p>
          <w:p w14:paraId="03BDAAD2" w14:textId="1ABF190F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4EEFB7" w14:textId="77777777" w:rsidR="00EC2440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4F0683" w14:textId="3031047B" w:rsidR="00EC2440" w:rsidRPr="00C9458A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III.2.5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B9B0EC" w14:textId="1373D74A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definicję słownikową – budowę i funkcję</w:t>
            </w:r>
          </w:p>
          <w:p w14:paraId="15C525B4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budowę definicji </w:t>
            </w:r>
          </w:p>
          <w:p w14:paraId="4744274F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</w:t>
            </w:r>
            <w:r w:rsidRPr="00503D8C">
              <w:rPr>
                <w:rFonts w:ascii="Times New Roman" w:hAnsi="Times New Roman"/>
                <w:sz w:val="20"/>
                <w:szCs w:val="20"/>
              </w:rPr>
              <w:t xml:space="preserve">ienia reguły obowiązujące </w:t>
            </w:r>
            <w:r>
              <w:rPr>
                <w:rFonts w:ascii="Times New Roman" w:hAnsi="Times New Roman"/>
                <w:sz w:val="20"/>
                <w:szCs w:val="20"/>
              </w:rPr>
              <w:t>podczas budowania definicji</w:t>
            </w:r>
          </w:p>
          <w:p w14:paraId="1CA4CF07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budowę hasła słownikowego </w:t>
            </w:r>
          </w:p>
          <w:p w14:paraId="74DF0395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błędy w podanych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definicjach i je koryguje</w:t>
            </w:r>
          </w:p>
          <w:p w14:paraId="2A99517C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definiuje podane terminy </w:t>
            </w:r>
          </w:p>
          <w:p w14:paraId="2D139F13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 definicję podanego hasła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CA7A16" w14:textId="77777777" w:rsidR="00EC2440" w:rsidRPr="00DC5E52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440" w:rsidRPr="00FA6B2C" w14:paraId="2D022413" w14:textId="77777777" w:rsidTr="0049726B">
        <w:trPr>
          <w:trHeight w:val="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E42B5" w14:textId="77777777" w:rsidR="00EC2440" w:rsidRPr="00571BAE" w:rsidRDefault="00EC2440" w:rsidP="00EC2440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POZYTYWIZM </w:t>
            </w:r>
            <w:r w:rsidRPr="00D07DE4">
              <w:rPr>
                <w:rFonts w:ascii="Times New Roman" w:hAnsi="Times New Roman"/>
                <w:b/>
                <w:bCs/>
                <w:sz w:val="20"/>
                <w:szCs w:val="20"/>
              </w:rPr>
              <w:t>– POWTÓRZENIE I PODSUMOWANIE</w:t>
            </w:r>
          </w:p>
        </w:tc>
      </w:tr>
      <w:tr w:rsidR="00EC2440" w:rsidRPr="00FA6B2C" w14:paraId="63576887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62EAC5E" w14:textId="4D114CA5" w:rsidR="00EC2440" w:rsidRPr="00571BAE" w:rsidRDefault="00EC2440" w:rsidP="00EC24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65. i 66. </w:t>
            </w:r>
            <w:r>
              <w:rPr>
                <w:rFonts w:ascii="Times New Roman" w:hAnsi="Times New Roman"/>
                <w:sz w:val="20"/>
                <w:szCs w:val="20"/>
              </w:rPr>
              <w:t>Powtórzenie i podsumowanie wiadomości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976639" w14:textId="77777777" w:rsidR="00EC2440" w:rsidRPr="00FA6B2C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242–251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39448A" w14:textId="77777777" w:rsidR="00EC2440" w:rsidRPr="00212244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6E0745EF" w14:textId="77777777" w:rsidR="00EC2440" w:rsidRPr="00212244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• nauka i oświata</w:t>
            </w:r>
          </w:p>
          <w:p w14:paraId="2812DFEE" w14:textId="77777777" w:rsidR="00EC2440" w:rsidRPr="00212244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• filozofia</w:t>
            </w:r>
          </w:p>
          <w:p w14:paraId="77257BE8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• sztuka</w:t>
            </w:r>
          </w:p>
          <w:p w14:paraId="740F7A4D" w14:textId="77777777" w:rsidR="00EC2440" w:rsidRPr="00212244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źródła kulturowe</w:t>
            </w:r>
          </w:p>
          <w:p w14:paraId="10D3C21A" w14:textId="77777777" w:rsidR="00EC2440" w:rsidRPr="00212244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bohaterowie literaccy</w:t>
            </w:r>
          </w:p>
          <w:p w14:paraId="26CA291A" w14:textId="77777777" w:rsidR="00EC2440" w:rsidRPr="00212244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• złote myśli</w:t>
            </w:r>
          </w:p>
          <w:p w14:paraId="34979320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35F413CF" w14:textId="77777777" w:rsidR="00EC2440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cechy epoki</w:t>
            </w:r>
          </w:p>
          <w:p w14:paraId="6FA8B63A" w14:textId="77777777" w:rsidR="00EC2440" w:rsidRPr="00212244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gatunki literackie</w:t>
            </w:r>
          </w:p>
          <w:p w14:paraId="3663BA98" w14:textId="77777777" w:rsidR="00EC2440" w:rsidRPr="00212244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• wykonanie zadań</w:t>
            </w:r>
          </w:p>
          <w:p w14:paraId="2AFA25DF" w14:textId="77777777" w:rsidR="00EC2440" w:rsidRPr="00FA6B2C" w:rsidRDefault="00EC2440" w:rsidP="00EC24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rozwiązanie testu </w:t>
            </w:r>
            <w:r w:rsidRPr="00212244">
              <w:rPr>
                <w:rFonts w:ascii="Times New Roman" w:hAnsi="Times New Roman"/>
                <w:i/>
                <w:iCs/>
                <w:sz w:val="20"/>
                <w:szCs w:val="20"/>
              </w:rPr>
              <w:t>Sprawdź się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8BAEE2" w14:textId="77777777" w:rsidR="00EC2440" w:rsidRPr="00FA6B2C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C0E9E5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I.2.1 ZP</w:t>
            </w:r>
          </w:p>
          <w:p w14:paraId="29D9CF35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ZP</w:t>
            </w:r>
          </w:p>
          <w:p w14:paraId="23EEF601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IV.2 ZP</w:t>
            </w:r>
          </w:p>
          <w:p w14:paraId="21603E5C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04451988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IV.5 ZP</w:t>
            </w:r>
          </w:p>
          <w:p w14:paraId="69F11C2B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61D28C70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IV.7 ZP</w:t>
            </w:r>
          </w:p>
          <w:p w14:paraId="65629753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IV.8 ZP</w:t>
            </w:r>
          </w:p>
          <w:p w14:paraId="125447E9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IV.9 ZP</w:t>
            </w:r>
          </w:p>
          <w:p w14:paraId="465779AE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IV.10 ZP</w:t>
            </w:r>
          </w:p>
          <w:p w14:paraId="24E3DF5B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IV.11 ZP</w:t>
            </w:r>
          </w:p>
          <w:p w14:paraId="54FC630D" w14:textId="77777777" w:rsidR="00EC2440" w:rsidRPr="008B1B0B" w:rsidRDefault="00EC2440" w:rsidP="00EC244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70BE04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najważniejsze fakty, sądy i opinie</w:t>
            </w:r>
          </w:p>
          <w:p w14:paraId="0D36868F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7FD4CD06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21CA5E69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własne stanowisko</w:t>
            </w:r>
          </w:p>
          <w:p w14:paraId="6B94A61A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40B529FB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473C9D6E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</w:p>
          <w:p w14:paraId="011869D0" w14:textId="5440B767" w:rsidR="00EC2440" w:rsidRPr="00FA6B2C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A00C0F" w14:textId="77777777" w:rsidR="00EC2440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36FB5778" w14:textId="1CBB3BFE" w:rsidR="00EC2440" w:rsidRPr="00FA6B2C" w:rsidRDefault="00EC2440" w:rsidP="00EC244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 z wykorzystaniem literatury naukowej</w:t>
            </w:r>
          </w:p>
        </w:tc>
      </w:tr>
    </w:tbl>
    <w:p w14:paraId="2B51E19B" w14:textId="77777777" w:rsidR="00365038" w:rsidRDefault="00365038" w:rsidP="00B717B3">
      <w:pPr>
        <w:rPr>
          <w:rFonts w:ascii="Times New Roman" w:hAnsi="Times New Roman"/>
          <w:sz w:val="20"/>
          <w:szCs w:val="20"/>
        </w:rPr>
      </w:pPr>
    </w:p>
    <w:p w14:paraId="7F48B39F" w14:textId="2163B20D" w:rsidR="00B717B3" w:rsidRDefault="007E2015" w:rsidP="00C5241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Autor</w:t>
      </w:r>
      <w:r w:rsidR="00B717B3"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z w:val="20"/>
          <w:szCs w:val="20"/>
        </w:rPr>
        <w:t>: Magdalena Lotterhoff</w:t>
      </w:r>
    </w:p>
    <w:p w14:paraId="50C3E133" w14:textId="77777777" w:rsidR="004C5B08" w:rsidRDefault="004C5B08" w:rsidP="004C5B08">
      <w:pPr>
        <w:jc w:val="right"/>
        <w:rPr>
          <w:rFonts w:ascii="Times New Roman" w:hAnsi="Times New Roman"/>
          <w:sz w:val="20"/>
          <w:szCs w:val="20"/>
        </w:rPr>
      </w:pPr>
    </w:p>
    <w:p w14:paraId="05A33899" w14:textId="77777777" w:rsidR="004C5B08" w:rsidRDefault="004C5B08" w:rsidP="004C5B0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Uwaga: w wyniku uszczuplenia podstawy programowej, według przedstawionego rozkładu materiału, niewykorzystane godziny pozostają do decyzji nauczyciela.</w:t>
      </w:r>
    </w:p>
    <w:p w14:paraId="35554D99" w14:textId="77777777" w:rsidR="004C5B08" w:rsidRDefault="004C5B08" w:rsidP="00C52411">
      <w:pPr>
        <w:jc w:val="right"/>
        <w:rPr>
          <w:rFonts w:ascii="Times New Roman" w:hAnsi="Times New Roman"/>
          <w:sz w:val="20"/>
          <w:szCs w:val="20"/>
        </w:rPr>
      </w:pPr>
    </w:p>
    <w:sectPr w:rsidR="004C5B08" w:rsidSect="00A666B2">
      <w:headerReference w:type="default" r:id="rId11"/>
      <w:footerReference w:type="default" r:id="rId12"/>
      <w:pgSz w:w="16838" w:h="11906" w:orient="landscape"/>
      <w:pgMar w:top="720" w:right="536" w:bottom="72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C3D03" w14:textId="77777777" w:rsidR="008F3096" w:rsidRDefault="008F3096">
      <w:r>
        <w:separator/>
      </w:r>
    </w:p>
  </w:endnote>
  <w:endnote w:type="continuationSeparator" w:id="0">
    <w:p w14:paraId="20F89487" w14:textId="77777777" w:rsidR="008F3096" w:rsidRDefault="008F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4A429" w14:textId="77777777" w:rsidR="00D34453" w:rsidRDefault="00D3445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fldChar w:fldCharType="end"/>
    </w:r>
  </w:p>
  <w:p w14:paraId="615A8A57" w14:textId="77777777" w:rsidR="00D34453" w:rsidRDefault="00D344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8A8F1" w14:textId="77777777" w:rsidR="008F3096" w:rsidRDefault="008F3096">
      <w:r>
        <w:separator/>
      </w:r>
    </w:p>
  </w:footnote>
  <w:footnote w:type="continuationSeparator" w:id="0">
    <w:p w14:paraId="1922AE28" w14:textId="77777777" w:rsidR="008F3096" w:rsidRDefault="008F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182E7" w14:textId="17AFE227" w:rsidR="00D34453" w:rsidRDefault="00D34453" w:rsidP="009D5B4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F25E290" wp14:editId="492125B1">
          <wp:simplePos x="0" y="0"/>
          <wp:positionH relativeFrom="column">
            <wp:posOffset>6816725</wp:posOffset>
          </wp:positionH>
          <wp:positionV relativeFrom="paragraph">
            <wp:posOffset>-24130</wp:posOffset>
          </wp:positionV>
          <wp:extent cx="2657475" cy="5429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7184DA" wp14:editId="119CA22C">
          <wp:extent cx="2933065" cy="91440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0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B71"/>
    <w:multiLevelType w:val="hybridMultilevel"/>
    <w:tmpl w:val="A9A6DB1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3C0F76"/>
    <w:multiLevelType w:val="hybridMultilevel"/>
    <w:tmpl w:val="68E6B4D0"/>
    <w:lvl w:ilvl="0" w:tplc="D8E69854">
      <w:start w:val="19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4780"/>
    <w:multiLevelType w:val="hybridMultilevel"/>
    <w:tmpl w:val="9D845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129C"/>
    <w:multiLevelType w:val="hybridMultilevel"/>
    <w:tmpl w:val="92D47280"/>
    <w:lvl w:ilvl="0" w:tplc="414A12D4">
      <w:start w:val="19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145"/>
    <w:multiLevelType w:val="hybridMultilevel"/>
    <w:tmpl w:val="C69857D2"/>
    <w:lvl w:ilvl="0" w:tplc="CCE2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522D9"/>
    <w:multiLevelType w:val="hybridMultilevel"/>
    <w:tmpl w:val="C75A5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441D9"/>
    <w:multiLevelType w:val="hybridMultilevel"/>
    <w:tmpl w:val="445E2FFE"/>
    <w:lvl w:ilvl="0" w:tplc="6A28E31C">
      <w:start w:val="1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F1619"/>
    <w:multiLevelType w:val="hybridMultilevel"/>
    <w:tmpl w:val="B1849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E2DE3"/>
    <w:multiLevelType w:val="hybridMultilevel"/>
    <w:tmpl w:val="40E4E56A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EB02E76"/>
    <w:multiLevelType w:val="hybridMultilevel"/>
    <w:tmpl w:val="0F2A17AA"/>
    <w:lvl w:ilvl="0" w:tplc="2F3C984C">
      <w:start w:val="3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D018B"/>
    <w:multiLevelType w:val="hybridMultilevel"/>
    <w:tmpl w:val="001EF378"/>
    <w:lvl w:ilvl="0" w:tplc="10FE323E">
      <w:start w:val="19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BF"/>
    <w:rsid w:val="00001083"/>
    <w:rsid w:val="000018F3"/>
    <w:rsid w:val="0000414E"/>
    <w:rsid w:val="0000417A"/>
    <w:rsid w:val="0000429A"/>
    <w:rsid w:val="00011103"/>
    <w:rsid w:val="00011165"/>
    <w:rsid w:val="0001122D"/>
    <w:rsid w:val="000113DF"/>
    <w:rsid w:val="0001221A"/>
    <w:rsid w:val="00012572"/>
    <w:rsid w:val="000125D8"/>
    <w:rsid w:val="0001280A"/>
    <w:rsid w:val="0001355B"/>
    <w:rsid w:val="00016530"/>
    <w:rsid w:val="0001752A"/>
    <w:rsid w:val="00020AB3"/>
    <w:rsid w:val="00023849"/>
    <w:rsid w:val="00023E14"/>
    <w:rsid w:val="0002428A"/>
    <w:rsid w:val="000307E9"/>
    <w:rsid w:val="00032DD1"/>
    <w:rsid w:val="00033716"/>
    <w:rsid w:val="0003409B"/>
    <w:rsid w:val="0003438E"/>
    <w:rsid w:val="00035B5B"/>
    <w:rsid w:val="00036A7E"/>
    <w:rsid w:val="000374BD"/>
    <w:rsid w:val="00044773"/>
    <w:rsid w:val="00045645"/>
    <w:rsid w:val="00046160"/>
    <w:rsid w:val="00046753"/>
    <w:rsid w:val="00051213"/>
    <w:rsid w:val="00051920"/>
    <w:rsid w:val="000535FE"/>
    <w:rsid w:val="00054AA7"/>
    <w:rsid w:val="000559FE"/>
    <w:rsid w:val="00061673"/>
    <w:rsid w:val="00061BC5"/>
    <w:rsid w:val="00062097"/>
    <w:rsid w:val="00062C32"/>
    <w:rsid w:val="0006302F"/>
    <w:rsid w:val="00063C76"/>
    <w:rsid w:val="000646AB"/>
    <w:rsid w:val="0006599D"/>
    <w:rsid w:val="00066620"/>
    <w:rsid w:val="0006765B"/>
    <w:rsid w:val="000723A1"/>
    <w:rsid w:val="00074006"/>
    <w:rsid w:val="00074598"/>
    <w:rsid w:val="00074B4B"/>
    <w:rsid w:val="00075BF1"/>
    <w:rsid w:val="00075EBD"/>
    <w:rsid w:val="00076131"/>
    <w:rsid w:val="0007735E"/>
    <w:rsid w:val="000774DD"/>
    <w:rsid w:val="00077AF1"/>
    <w:rsid w:val="00083830"/>
    <w:rsid w:val="00084151"/>
    <w:rsid w:val="0008603F"/>
    <w:rsid w:val="000900F1"/>
    <w:rsid w:val="00091026"/>
    <w:rsid w:val="00092146"/>
    <w:rsid w:val="00092628"/>
    <w:rsid w:val="00092F89"/>
    <w:rsid w:val="00093CD4"/>
    <w:rsid w:val="00094314"/>
    <w:rsid w:val="000943DB"/>
    <w:rsid w:val="0009468E"/>
    <w:rsid w:val="00094BC4"/>
    <w:rsid w:val="000963D3"/>
    <w:rsid w:val="00096B76"/>
    <w:rsid w:val="00097719"/>
    <w:rsid w:val="00097835"/>
    <w:rsid w:val="0009795D"/>
    <w:rsid w:val="00097FAD"/>
    <w:rsid w:val="000A00DA"/>
    <w:rsid w:val="000A1091"/>
    <w:rsid w:val="000A24BB"/>
    <w:rsid w:val="000A2606"/>
    <w:rsid w:val="000A53BB"/>
    <w:rsid w:val="000A5DEE"/>
    <w:rsid w:val="000A64BE"/>
    <w:rsid w:val="000A6655"/>
    <w:rsid w:val="000A6B62"/>
    <w:rsid w:val="000A6E23"/>
    <w:rsid w:val="000A7344"/>
    <w:rsid w:val="000A752D"/>
    <w:rsid w:val="000A7DFA"/>
    <w:rsid w:val="000A7E0A"/>
    <w:rsid w:val="000B050B"/>
    <w:rsid w:val="000B2368"/>
    <w:rsid w:val="000B2473"/>
    <w:rsid w:val="000B2F2B"/>
    <w:rsid w:val="000B37FD"/>
    <w:rsid w:val="000B3A6D"/>
    <w:rsid w:val="000B4311"/>
    <w:rsid w:val="000B473A"/>
    <w:rsid w:val="000B5526"/>
    <w:rsid w:val="000C0309"/>
    <w:rsid w:val="000C117E"/>
    <w:rsid w:val="000C1D46"/>
    <w:rsid w:val="000C31C6"/>
    <w:rsid w:val="000C36A3"/>
    <w:rsid w:val="000C3FD3"/>
    <w:rsid w:val="000C4FB5"/>
    <w:rsid w:val="000C66A2"/>
    <w:rsid w:val="000D09BE"/>
    <w:rsid w:val="000D1B67"/>
    <w:rsid w:val="000D3215"/>
    <w:rsid w:val="000D4AED"/>
    <w:rsid w:val="000D57B5"/>
    <w:rsid w:val="000D5A1E"/>
    <w:rsid w:val="000D6CBE"/>
    <w:rsid w:val="000E00D2"/>
    <w:rsid w:val="000E155D"/>
    <w:rsid w:val="000E1B87"/>
    <w:rsid w:val="000E23C2"/>
    <w:rsid w:val="000E2B2D"/>
    <w:rsid w:val="000E2ECA"/>
    <w:rsid w:val="000E41D6"/>
    <w:rsid w:val="000E53BF"/>
    <w:rsid w:val="000E5FB1"/>
    <w:rsid w:val="000F0C36"/>
    <w:rsid w:val="000F219D"/>
    <w:rsid w:val="000F3043"/>
    <w:rsid w:val="000F382B"/>
    <w:rsid w:val="000F3B86"/>
    <w:rsid w:val="000F5744"/>
    <w:rsid w:val="000F581C"/>
    <w:rsid w:val="000F7029"/>
    <w:rsid w:val="000F7FF3"/>
    <w:rsid w:val="00100C73"/>
    <w:rsid w:val="00101BCD"/>
    <w:rsid w:val="001026E8"/>
    <w:rsid w:val="00104AA6"/>
    <w:rsid w:val="0010569A"/>
    <w:rsid w:val="00105F72"/>
    <w:rsid w:val="00106663"/>
    <w:rsid w:val="001071F6"/>
    <w:rsid w:val="00107EF4"/>
    <w:rsid w:val="00111832"/>
    <w:rsid w:val="00112462"/>
    <w:rsid w:val="001133EC"/>
    <w:rsid w:val="001135C7"/>
    <w:rsid w:val="00113702"/>
    <w:rsid w:val="00114462"/>
    <w:rsid w:val="00115768"/>
    <w:rsid w:val="001168B3"/>
    <w:rsid w:val="00116C49"/>
    <w:rsid w:val="00116F3D"/>
    <w:rsid w:val="00117729"/>
    <w:rsid w:val="00121B57"/>
    <w:rsid w:val="00122002"/>
    <w:rsid w:val="00123AA0"/>
    <w:rsid w:val="001246F6"/>
    <w:rsid w:val="001251D9"/>
    <w:rsid w:val="00126005"/>
    <w:rsid w:val="00126F82"/>
    <w:rsid w:val="001302B3"/>
    <w:rsid w:val="001303E1"/>
    <w:rsid w:val="00131E64"/>
    <w:rsid w:val="00132A40"/>
    <w:rsid w:val="00134402"/>
    <w:rsid w:val="00134B8D"/>
    <w:rsid w:val="00134FDF"/>
    <w:rsid w:val="00137DBE"/>
    <w:rsid w:val="00140D89"/>
    <w:rsid w:val="001421E2"/>
    <w:rsid w:val="001427AD"/>
    <w:rsid w:val="001467C1"/>
    <w:rsid w:val="001474FE"/>
    <w:rsid w:val="00147B4A"/>
    <w:rsid w:val="00150153"/>
    <w:rsid w:val="001523A3"/>
    <w:rsid w:val="00153CAF"/>
    <w:rsid w:val="001546C5"/>
    <w:rsid w:val="00154A04"/>
    <w:rsid w:val="00155E43"/>
    <w:rsid w:val="00156466"/>
    <w:rsid w:val="00156F8A"/>
    <w:rsid w:val="00160C5D"/>
    <w:rsid w:val="0016162C"/>
    <w:rsid w:val="00161B35"/>
    <w:rsid w:val="00161BD0"/>
    <w:rsid w:val="001623B5"/>
    <w:rsid w:val="001629F5"/>
    <w:rsid w:val="00163A5A"/>
    <w:rsid w:val="001659E9"/>
    <w:rsid w:val="00170015"/>
    <w:rsid w:val="001706A6"/>
    <w:rsid w:val="00170BB8"/>
    <w:rsid w:val="0017149E"/>
    <w:rsid w:val="0017156C"/>
    <w:rsid w:val="0017234D"/>
    <w:rsid w:val="0017470E"/>
    <w:rsid w:val="001771D0"/>
    <w:rsid w:val="00180DC5"/>
    <w:rsid w:val="001811F9"/>
    <w:rsid w:val="00181D40"/>
    <w:rsid w:val="00182BC8"/>
    <w:rsid w:val="0018346C"/>
    <w:rsid w:val="00184461"/>
    <w:rsid w:val="001847A1"/>
    <w:rsid w:val="00185C6F"/>
    <w:rsid w:val="00186179"/>
    <w:rsid w:val="0018659E"/>
    <w:rsid w:val="00186AF1"/>
    <w:rsid w:val="00187137"/>
    <w:rsid w:val="00187CA4"/>
    <w:rsid w:val="00190709"/>
    <w:rsid w:val="001908AA"/>
    <w:rsid w:val="0019371C"/>
    <w:rsid w:val="001941B1"/>
    <w:rsid w:val="001947F3"/>
    <w:rsid w:val="00195081"/>
    <w:rsid w:val="001950DC"/>
    <w:rsid w:val="001A1134"/>
    <w:rsid w:val="001A2FFC"/>
    <w:rsid w:val="001A3DE8"/>
    <w:rsid w:val="001A416E"/>
    <w:rsid w:val="001A466B"/>
    <w:rsid w:val="001A500B"/>
    <w:rsid w:val="001A712B"/>
    <w:rsid w:val="001B1D12"/>
    <w:rsid w:val="001B1D83"/>
    <w:rsid w:val="001B257F"/>
    <w:rsid w:val="001B5239"/>
    <w:rsid w:val="001B6B62"/>
    <w:rsid w:val="001B70EA"/>
    <w:rsid w:val="001B7F01"/>
    <w:rsid w:val="001C00F6"/>
    <w:rsid w:val="001C0815"/>
    <w:rsid w:val="001C12F7"/>
    <w:rsid w:val="001C2690"/>
    <w:rsid w:val="001C2B8D"/>
    <w:rsid w:val="001C5A90"/>
    <w:rsid w:val="001D061A"/>
    <w:rsid w:val="001D157D"/>
    <w:rsid w:val="001D3236"/>
    <w:rsid w:val="001D464C"/>
    <w:rsid w:val="001D4CDA"/>
    <w:rsid w:val="001D5BCA"/>
    <w:rsid w:val="001D5E21"/>
    <w:rsid w:val="001D63FB"/>
    <w:rsid w:val="001D6592"/>
    <w:rsid w:val="001D6A7A"/>
    <w:rsid w:val="001D6DE4"/>
    <w:rsid w:val="001D6F95"/>
    <w:rsid w:val="001D7CBB"/>
    <w:rsid w:val="001E2882"/>
    <w:rsid w:val="001E2E86"/>
    <w:rsid w:val="001E5AF9"/>
    <w:rsid w:val="001E692B"/>
    <w:rsid w:val="001F03AB"/>
    <w:rsid w:val="001F0E0D"/>
    <w:rsid w:val="001F17F4"/>
    <w:rsid w:val="001F4049"/>
    <w:rsid w:val="001F54BC"/>
    <w:rsid w:val="0020356D"/>
    <w:rsid w:val="002037B6"/>
    <w:rsid w:val="00203C24"/>
    <w:rsid w:val="00204458"/>
    <w:rsid w:val="00205B0E"/>
    <w:rsid w:val="00206A79"/>
    <w:rsid w:val="00210331"/>
    <w:rsid w:val="00212244"/>
    <w:rsid w:val="00212986"/>
    <w:rsid w:val="00212EE8"/>
    <w:rsid w:val="00214B80"/>
    <w:rsid w:val="0021746E"/>
    <w:rsid w:val="00217E63"/>
    <w:rsid w:val="002223F0"/>
    <w:rsid w:val="00224B62"/>
    <w:rsid w:val="00224F7A"/>
    <w:rsid w:val="00226A39"/>
    <w:rsid w:val="002270BB"/>
    <w:rsid w:val="00227FDA"/>
    <w:rsid w:val="0023013F"/>
    <w:rsid w:val="002335BD"/>
    <w:rsid w:val="002367E0"/>
    <w:rsid w:val="00237283"/>
    <w:rsid w:val="00237C35"/>
    <w:rsid w:val="00240225"/>
    <w:rsid w:val="00240E0C"/>
    <w:rsid w:val="002410BC"/>
    <w:rsid w:val="002414FD"/>
    <w:rsid w:val="002419EC"/>
    <w:rsid w:val="0024263A"/>
    <w:rsid w:val="002436D1"/>
    <w:rsid w:val="00244772"/>
    <w:rsid w:val="00244E77"/>
    <w:rsid w:val="00244FD6"/>
    <w:rsid w:val="0024566D"/>
    <w:rsid w:val="00246B1B"/>
    <w:rsid w:val="002502D2"/>
    <w:rsid w:val="00250A47"/>
    <w:rsid w:val="00250E85"/>
    <w:rsid w:val="00251CF2"/>
    <w:rsid w:val="00251EF9"/>
    <w:rsid w:val="0025232C"/>
    <w:rsid w:val="00252CBF"/>
    <w:rsid w:val="00254C81"/>
    <w:rsid w:val="0025626C"/>
    <w:rsid w:val="002569A7"/>
    <w:rsid w:val="00256F99"/>
    <w:rsid w:val="0026046F"/>
    <w:rsid w:val="0026062F"/>
    <w:rsid w:val="002610B3"/>
    <w:rsid w:val="002619F9"/>
    <w:rsid w:val="00261FE9"/>
    <w:rsid w:val="0026318D"/>
    <w:rsid w:val="002639DE"/>
    <w:rsid w:val="00263CBB"/>
    <w:rsid w:val="00263F53"/>
    <w:rsid w:val="00265B4C"/>
    <w:rsid w:val="00266A60"/>
    <w:rsid w:val="00270CD6"/>
    <w:rsid w:val="00273812"/>
    <w:rsid w:val="002739DC"/>
    <w:rsid w:val="00274599"/>
    <w:rsid w:val="002745F6"/>
    <w:rsid w:val="00274AE4"/>
    <w:rsid w:val="00275138"/>
    <w:rsid w:val="002768F1"/>
    <w:rsid w:val="00276C53"/>
    <w:rsid w:val="00276D4D"/>
    <w:rsid w:val="00277542"/>
    <w:rsid w:val="002777BC"/>
    <w:rsid w:val="00277ED6"/>
    <w:rsid w:val="002803D0"/>
    <w:rsid w:val="002823BB"/>
    <w:rsid w:val="002827B8"/>
    <w:rsid w:val="00283590"/>
    <w:rsid w:val="002841EB"/>
    <w:rsid w:val="002844D9"/>
    <w:rsid w:val="002856BE"/>
    <w:rsid w:val="0028589F"/>
    <w:rsid w:val="00286D2C"/>
    <w:rsid w:val="00287AAF"/>
    <w:rsid w:val="00292255"/>
    <w:rsid w:val="00293423"/>
    <w:rsid w:val="00293B69"/>
    <w:rsid w:val="0029445F"/>
    <w:rsid w:val="00296264"/>
    <w:rsid w:val="002968CE"/>
    <w:rsid w:val="0029774F"/>
    <w:rsid w:val="002A0899"/>
    <w:rsid w:val="002A0E6E"/>
    <w:rsid w:val="002A2025"/>
    <w:rsid w:val="002A4ED9"/>
    <w:rsid w:val="002A56E8"/>
    <w:rsid w:val="002A69C4"/>
    <w:rsid w:val="002B02B0"/>
    <w:rsid w:val="002B051C"/>
    <w:rsid w:val="002B097F"/>
    <w:rsid w:val="002B31AE"/>
    <w:rsid w:val="002B48D2"/>
    <w:rsid w:val="002B534E"/>
    <w:rsid w:val="002B625B"/>
    <w:rsid w:val="002B6481"/>
    <w:rsid w:val="002B6DBE"/>
    <w:rsid w:val="002B715E"/>
    <w:rsid w:val="002B78E8"/>
    <w:rsid w:val="002C1034"/>
    <w:rsid w:val="002C3F7E"/>
    <w:rsid w:val="002C5922"/>
    <w:rsid w:val="002C5A5B"/>
    <w:rsid w:val="002C66D5"/>
    <w:rsid w:val="002C6D1B"/>
    <w:rsid w:val="002D24BC"/>
    <w:rsid w:val="002D4213"/>
    <w:rsid w:val="002D4A4A"/>
    <w:rsid w:val="002D633B"/>
    <w:rsid w:val="002E0C1A"/>
    <w:rsid w:val="002E10E3"/>
    <w:rsid w:val="002E2633"/>
    <w:rsid w:val="002E4889"/>
    <w:rsid w:val="002E4AB8"/>
    <w:rsid w:val="002E5F2B"/>
    <w:rsid w:val="002F02B5"/>
    <w:rsid w:val="002F0956"/>
    <w:rsid w:val="002F188B"/>
    <w:rsid w:val="002F29AB"/>
    <w:rsid w:val="002F3E64"/>
    <w:rsid w:val="002F3EB5"/>
    <w:rsid w:val="002F5462"/>
    <w:rsid w:val="002F5F96"/>
    <w:rsid w:val="002F639B"/>
    <w:rsid w:val="002F74F9"/>
    <w:rsid w:val="002F7DE4"/>
    <w:rsid w:val="00300761"/>
    <w:rsid w:val="00301150"/>
    <w:rsid w:val="0030181D"/>
    <w:rsid w:val="00301C6E"/>
    <w:rsid w:val="00302302"/>
    <w:rsid w:val="003033F4"/>
    <w:rsid w:val="00303F7C"/>
    <w:rsid w:val="00304E7F"/>
    <w:rsid w:val="00306022"/>
    <w:rsid w:val="00307552"/>
    <w:rsid w:val="00310469"/>
    <w:rsid w:val="0031047F"/>
    <w:rsid w:val="00311085"/>
    <w:rsid w:val="003118B5"/>
    <w:rsid w:val="003145B2"/>
    <w:rsid w:val="00315454"/>
    <w:rsid w:val="00316220"/>
    <w:rsid w:val="003172BD"/>
    <w:rsid w:val="003177E7"/>
    <w:rsid w:val="00317B0E"/>
    <w:rsid w:val="003217F8"/>
    <w:rsid w:val="00323D18"/>
    <w:rsid w:val="00324147"/>
    <w:rsid w:val="003247AF"/>
    <w:rsid w:val="003248DE"/>
    <w:rsid w:val="00325CCB"/>
    <w:rsid w:val="00326333"/>
    <w:rsid w:val="00327119"/>
    <w:rsid w:val="00327EA3"/>
    <w:rsid w:val="00331F7A"/>
    <w:rsid w:val="00332748"/>
    <w:rsid w:val="00332822"/>
    <w:rsid w:val="00332F78"/>
    <w:rsid w:val="00333DAC"/>
    <w:rsid w:val="0033566F"/>
    <w:rsid w:val="00335858"/>
    <w:rsid w:val="00335FA9"/>
    <w:rsid w:val="00336DC6"/>
    <w:rsid w:val="0034188D"/>
    <w:rsid w:val="00343DF4"/>
    <w:rsid w:val="00344194"/>
    <w:rsid w:val="00344DE8"/>
    <w:rsid w:val="00345391"/>
    <w:rsid w:val="00345AA0"/>
    <w:rsid w:val="00345BC6"/>
    <w:rsid w:val="00346306"/>
    <w:rsid w:val="0034710C"/>
    <w:rsid w:val="00347AD8"/>
    <w:rsid w:val="00347F43"/>
    <w:rsid w:val="003533D2"/>
    <w:rsid w:val="00353499"/>
    <w:rsid w:val="0035361B"/>
    <w:rsid w:val="003551D5"/>
    <w:rsid w:val="00355C8C"/>
    <w:rsid w:val="003564DA"/>
    <w:rsid w:val="0035668A"/>
    <w:rsid w:val="00357415"/>
    <w:rsid w:val="00357B3C"/>
    <w:rsid w:val="00360178"/>
    <w:rsid w:val="003603F3"/>
    <w:rsid w:val="003613C8"/>
    <w:rsid w:val="00362D39"/>
    <w:rsid w:val="00362D81"/>
    <w:rsid w:val="00363676"/>
    <w:rsid w:val="00363AD3"/>
    <w:rsid w:val="00363DAC"/>
    <w:rsid w:val="00363F69"/>
    <w:rsid w:val="00365038"/>
    <w:rsid w:val="003713DB"/>
    <w:rsid w:val="00371D96"/>
    <w:rsid w:val="0037362D"/>
    <w:rsid w:val="003748DA"/>
    <w:rsid w:val="00376681"/>
    <w:rsid w:val="00376AB4"/>
    <w:rsid w:val="003773C4"/>
    <w:rsid w:val="0038186B"/>
    <w:rsid w:val="00383423"/>
    <w:rsid w:val="00383837"/>
    <w:rsid w:val="003841D7"/>
    <w:rsid w:val="003841E8"/>
    <w:rsid w:val="00385EBE"/>
    <w:rsid w:val="00386386"/>
    <w:rsid w:val="00387303"/>
    <w:rsid w:val="003873A1"/>
    <w:rsid w:val="003878C6"/>
    <w:rsid w:val="003909FC"/>
    <w:rsid w:val="00390F6E"/>
    <w:rsid w:val="00391E31"/>
    <w:rsid w:val="00392BDD"/>
    <w:rsid w:val="00392FB9"/>
    <w:rsid w:val="0039438F"/>
    <w:rsid w:val="00394597"/>
    <w:rsid w:val="00394C2F"/>
    <w:rsid w:val="00395071"/>
    <w:rsid w:val="00395805"/>
    <w:rsid w:val="0039777D"/>
    <w:rsid w:val="00397A41"/>
    <w:rsid w:val="003A0275"/>
    <w:rsid w:val="003A069B"/>
    <w:rsid w:val="003A0A6C"/>
    <w:rsid w:val="003A1ECD"/>
    <w:rsid w:val="003A3887"/>
    <w:rsid w:val="003A64D2"/>
    <w:rsid w:val="003A6DB6"/>
    <w:rsid w:val="003B2104"/>
    <w:rsid w:val="003B286D"/>
    <w:rsid w:val="003B333D"/>
    <w:rsid w:val="003B43BE"/>
    <w:rsid w:val="003B5173"/>
    <w:rsid w:val="003B6637"/>
    <w:rsid w:val="003B6C78"/>
    <w:rsid w:val="003C1428"/>
    <w:rsid w:val="003C18D5"/>
    <w:rsid w:val="003C3DD1"/>
    <w:rsid w:val="003C51F1"/>
    <w:rsid w:val="003C5D48"/>
    <w:rsid w:val="003C61EF"/>
    <w:rsid w:val="003D01AD"/>
    <w:rsid w:val="003D14D1"/>
    <w:rsid w:val="003D26B7"/>
    <w:rsid w:val="003D2CDA"/>
    <w:rsid w:val="003D3753"/>
    <w:rsid w:val="003D3EAD"/>
    <w:rsid w:val="003D3F5D"/>
    <w:rsid w:val="003E0138"/>
    <w:rsid w:val="003E03C4"/>
    <w:rsid w:val="003E05E3"/>
    <w:rsid w:val="003E07E1"/>
    <w:rsid w:val="003E0CE9"/>
    <w:rsid w:val="003E0DCB"/>
    <w:rsid w:val="003E1B4D"/>
    <w:rsid w:val="003E20DE"/>
    <w:rsid w:val="003E2BD7"/>
    <w:rsid w:val="003E3BF3"/>
    <w:rsid w:val="003E3C59"/>
    <w:rsid w:val="003E3D35"/>
    <w:rsid w:val="003E49ED"/>
    <w:rsid w:val="003E5141"/>
    <w:rsid w:val="003E5B51"/>
    <w:rsid w:val="003E67F2"/>
    <w:rsid w:val="003E73F0"/>
    <w:rsid w:val="003F0402"/>
    <w:rsid w:val="003F060C"/>
    <w:rsid w:val="003F2932"/>
    <w:rsid w:val="003F38C5"/>
    <w:rsid w:val="003F520C"/>
    <w:rsid w:val="003F6F87"/>
    <w:rsid w:val="003F747B"/>
    <w:rsid w:val="004000D0"/>
    <w:rsid w:val="004009E2"/>
    <w:rsid w:val="0040105E"/>
    <w:rsid w:val="00401B7F"/>
    <w:rsid w:val="00401E2A"/>
    <w:rsid w:val="004067F9"/>
    <w:rsid w:val="004071C8"/>
    <w:rsid w:val="004073D2"/>
    <w:rsid w:val="00407A43"/>
    <w:rsid w:val="00411AF2"/>
    <w:rsid w:val="00412CD9"/>
    <w:rsid w:val="00414368"/>
    <w:rsid w:val="00415E65"/>
    <w:rsid w:val="00417744"/>
    <w:rsid w:val="00417A20"/>
    <w:rsid w:val="00420A76"/>
    <w:rsid w:val="00420BB1"/>
    <w:rsid w:val="00421F0A"/>
    <w:rsid w:val="00422EAB"/>
    <w:rsid w:val="0042428C"/>
    <w:rsid w:val="004247DE"/>
    <w:rsid w:val="00427D45"/>
    <w:rsid w:val="00430D07"/>
    <w:rsid w:val="00431207"/>
    <w:rsid w:val="004312E4"/>
    <w:rsid w:val="00431619"/>
    <w:rsid w:val="00432049"/>
    <w:rsid w:val="00442A2D"/>
    <w:rsid w:val="00442C6E"/>
    <w:rsid w:val="004432ED"/>
    <w:rsid w:val="00443EE8"/>
    <w:rsid w:val="004452B7"/>
    <w:rsid w:val="00446814"/>
    <w:rsid w:val="004470C2"/>
    <w:rsid w:val="0044761F"/>
    <w:rsid w:val="0045064C"/>
    <w:rsid w:val="00450AD2"/>
    <w:rsid w:val="004510C5"/>
    <w:rsid w:val="004514BF"/>
    <w:rsid w:val="0045293E"/>
    <w:rsid w:val="00452D69"/>
    <w:rsid w:val="00452DE6"/>
    <w:rsid w:val="00452E3F"/>
    <w:rsid w:val="00452F58"/>
    <w:rsid w:val="00454CC7"/>
    <w:rsid w:val="00455E6F"/>
    <w:rsid w:val="00457BFA"/>
    <w:rsid w:val="004610C7"/>
    <w:rsid w:val="0046130B"/>
    <w:rsid w:val="00461DF1"/>
    <w:rsid w:val="00462071"/>
    <w:rsid w:val="00463978"/>
    <w:rsid w:val="00463B58"/>
    <w:rsid w:val="004651F7"/>
    <w:rsid w:val="00465617"/>
    <w:rsid w:val="004656BB"/>
    <w:rsid w:val="004663F0"/>
    <w:rsid w:val="004665B1"/>
    <w:rsid w:val="0046791E"/>
    <w:rsid w:val="00467955"/>
    <w:rsid w:val="004709E1"/>
    <w:rsid w:val="00470E9E"/>
    <w:rsid w:val="0047109A"/>
    <w:rsid w:val="00471D32"/>
    <w:rsid w:val="00473E06"/>
    <w:rsid w:val="00475F37"/>
    <w:rsid w:val="00476507"/>
    <w:rsid w:val="00477519"/>
    <w:rsid w:val="004801FA"/>
    <w:rsid w:val="004811C0"/>
    <w:rsid w:val="00481A55"/>
    <w:rsid w:val="0048306B"/>
    <w:rsid w:val="00485398"/>
    <w:rsid w:val="00486F5C"/>
    <w:rsid w:val="0049088B"/>
    <w:rsid w:val="0049090C"/>
    <w:rsid w:val="0049126F"/>
    <w:rsid w:val="00491FA2"/>
    <w:rsid w:val="004929F9"/>
    <w:rsid w:val="004944A3"/>
    <w:rsid w:val="004957BD"/>
    <w:rsid w:val="00495C6D"/>
    <w:rsid w:val="00496622"/>
    <w:rsid w:val="00496E2D"/>
    <w:rsid w:val="00496E6E"/>
    <w:rsid w:val="00496E7C"/>
    <w:rsid w:val="0049726B"/>
    <w:rsid w:val="004A0E4A"/>
    <w:rsid w:val="004A13B8"/>
    <w:rsid w:val="004A1641"/>
    <w:rsid w:val="004A21F7"/>
    <w:rsid w:val="004A5237"/>
    <w:rsid w:val="004A5276"/>
    <w:rsid w:val="004A63AF"/>
    <w:rsid w:val="004A6A4B"/>
    <w:rsid w:val="004A71F4"/>
    <w:rsid w:val="004A765D"/>
    <w:rsid w:val="004A7978"/>
    <w:rsid w:val="004A7D3E"/>
    <w:rsid w:val="004B122C"/>
    <w:rsid w:val="004B1C7E"/>
    <w:rsid w:val="004B2632"/>
    <w:rsid w:val="004B3DCA"/>
    <w:rsid w:val="004B4DD1"/>
    <w:rsid w:val="004B568A"/>
    <w:rsid w:val="004B6117"/>
    <w:rsid w:val="004B64B5"/>
    <w:rsid w:val="004B781F"/>
    <w:rsid w:val="004C3622"/>
    <w:rsid w:val="004C40DB"/>
    <w:rsid w:val="004C4ADB"/>
    <w:rsid w:val="004C5B08"/>
    <w:rsid w:val="004C624C"/>
    <w:rsid w:val="004C751A"/>
    <w:rsid w:val="004D0B2B"/>
    <w:rsid w:val="004D1DFF"/>
    <w:rsid w:val="004D28C6"/>
    <w:rsid w:val="004D2AE3"/>
    <w:rsid w:val="004D2C13"/>
    <w:rsid w:val="004D31BA"/>
    <w:rsid w:val="004D3A05"/>
    <w:rsid w:val="004D3E83"/>
    <w:rsid w:val="004D40F2"/>
    <w:rsid w:val="004D45D3"/>
    <w:rsid w:val="004D4B1B"/>
    <w:rsid w:val="004D57C0"/>
    <w:rsid w:val="004E00A3"/>
    <w:rsid w:val="004E0695"/>
    <w:rsid w:val="004E0771"/>
    <w:rsid w:val="004E1B71"/>
    <w:rsid w:val="004E2208"/>
    <w:rsid w:val="004E3269"/>
    <w:rsid w:val="004E5926"/>
    <w:rsid w:val="004E5B97"/>
    <w:rsid w:val="004E5EE7"/>
    <w:rsid w:val="004E7460"/>
    <w:rsid w:val="004F0280"/>
    <w:rsid w:val="004F0FC4"/>
    <w:rsid w:val="004F1AAE"/>
    <w:rsid w:val="004F3297"/>
    <w:rsid w:val="004F3495"/>
    <w:rsid w:val="004F3C7F"/>
    <w:rsid w:val="004F41D7"/>
    <w:rsid w:val="004F5C28"/>
    <w:rsid w:val="004F7A11"/>
    <w:rsid w:val="00500EA3"/>
    <w:rsid w:val="00501A42"/>
    <w:rsid w:val="00503D8C"/>
    <w:rsid w:val="00503DEB"/>
    <w:rsid w:val="00505048"/>
    <w:rsid w:val="005117EE"/>
    <w:rsid w:val="00513108"/>
    <w:rsid w:val="00514ECC"/>
    <w:rsid w:val="00515251"/>
    <w:rsid w:val="00517F94"/>
    <w:rsid w:val="00520810"/>
    <w:rsid w:val="005213D5"/>
    <w:rsid w:val="0052268A"/>
    <w:rsid w:val="00522772"/>
    <w:rsid w:val="00522810"/>
    <w:rsid w:val="00523053"/>
    <w:rsid w:val="00523DB4"/>
    <w:rsid w:val="005242D2"/>
    <w:rsid w:val="00525231"/>
    <w:rsid w:val="005257F1"/>
    <w:rsid w:val="00526496"/>
    <w:rsid w:val="00527F40"/>
    <w:rsid w:val="00530955"/>
    <w:rsid w:val="00531F70"/>
    <w:rsid w:val="00532959"/>
    <w:rsid w:val="0053380D"/>
    <w:rsid w:val="005355E7"/>
    <w:rsid w:val="00535876"/>
    <w:rsid w:val="00536E93"/>
    <w:rsid w:val="00537040"/>
    <w:rsid w:val="00537165"/>
    <w:rsid w:val="0053792B"/>
    <w:rsid w:val="00537CA0"/>
    <w:rsid w:val="005412BA"/>
    <w:rsid w:val="0054195F"/>
    <w:rsid w:val="00550692"/>
    <w:rsid w:val="0055178C"/>
    <w:rsid w:val="00555869"/>
    <w:rsid w:val="00556325"/>
    <w:rsid w:val="00556392"/>
    <w:rsid w:val="005573C9"/>
    <w:rsid w:val="00557A4C"/>
    <w:rsid w:val="00557B39"/>
    <w:rsid w:val="0056021D"/>
    <w:rsid w:val="00561B9D"/>
    <w:rsid w:val="00564948"/>
    <w:rsid w:val="005657DA"/>
    <w:rsid w:val="00566297"/>
    <w:rsid w:val="00566661"/>
    <w:rsid w:val="005666AC"/>
    <w:rsid w:val="005667D9"/>
    <w:rsid w:val="00566B4F"/>
    <w:rsid w:val="00567B7E"/>
    <w:rsid w:val="00571422"/>
    <w:rsid w:val="00571BAE"/>
    <w:rsid w:val="00573379"/>
    <w:rsid w:val="00573934"/>
    <w:rsid w:val="00573B39"/>
    <w:rsid w:val="00573C8C"/>
    <w:rsid w:val="005740E2"/>
    <w:rsid w:val="00577966"/>
    <w:rsid w:val="00577FA4"/>
    <w:rsid w:val="0058117B"/>
    <w:rsid w:val="005818BA"/>
    <w:rsid w:val="005820DF"/>
    <w:rsid w:val="00582ABD"/>
    <w:rsid w:val="00582F25"/>
    <w:rsid w:val="005833B4"/>
    <w:rsid w:val="0058429C"/>
    <w:rsid w:val="005858E2"/>
    <w:rsid w:val="00585B3A"/>
    <w:rsid w:val="00586A17"/>
    <w:rsid w:val="005873B9"/>
    <w:rsid w:val="0059039D"/>
    <w:rsid w:val="00590596"/>
    <w:rsid w:val="0059067E"/>
    <w:rsid w:val="005918AD"/>
    <w:rsid w:val="00591C33"/>
    <w:rsid w:val="00592577"/>
    <w:rsid w:val="00596B0E"/>
    <w:rsid w:val="0059763F"/>
    <w:rsid w:val="0059782E"/>
    <w:rsid w:val="005A3F4C"/>
    <w:rsid w:val="005A4B4E"/>
    <w:rsid w:val="005A5BAB"/>
    <w:rsid w:val="005A66CE"/>
    <w:rsid w:val="005A6C1A"/>
    <w:rsid w:val="005A6D0C"/>
    <w:rsid w:val="005A79A3"/>
    <w:rsid w:val="005A7D22"/>
    <w:rsid w:val="005B1C37"/>
    <w:rsid w:val="005B1C7A"/>
    <w:rsid w:val="005B1FCF"/>
    <w:rsid w:val="005B2668"/>
    <w:rsid w:val="005B465D"/>
    <w:rsid w:val="005B4E15"/>
    <w:rsid w:val="005B55B5"/>
    <w:rsid w:val="005B6F50"/>
    <w:rsid w:val="005B752D"/>
    <w:rsid w:val="005B7C7C"/>
    <w:rsid w:val="005C02EB"/>
    <w:rsid w:val="005C08B5"/>
    <w:rsid w:val="005C246A"/>
    <w:rsid w:val="005C36A6"/>
    <w:rsid w:val="005C48C8"/>
    <w:rsid w:val="005C49FE"/>
    <w:rsid w:val="005C57B3"/>
    <w:rsid w:val="005C5E5A"/>
    <w:rsid w:val="005C5FA8"/>
    <w:rsid w:val="005C60B3"/>
    <w:rsid w:val="005D0011"/>
    <w:rsid w:val="005D00C3"/>
    <w:rsid w:val="005D083E"/>
    <w:rsid w:val="005D0D7C"/>
    <w:rsid w:val="005D0E34"/>
    <w:rsid w:val="005D1164"/>
    <w:rsid w:val="005D14D7"/>
    <w:rsid w:val="005D380F"/>
    <w:rsid w:val="005D3ABB"/>
    <w:rsid w:val="005D3E44"/>
    <w:rsid w:val="005D566E"/>
    <w:rsid w:val="005D6F2B"/>
    <w:rsid w:val="005D7AA8"/>
    <w:rsid w:val="005D7CBB"/>
    <w:rsid w:val="005D7DC6"/>
    <w:rsid w:val="005E16BE"/>
    <w:rsid w:val="005E3505"/>
    <w:rsid w:val="005E4662"/>
    <w:rsid w:val="005F0DBC"/>
    <w:rsid w:val="005F0F73"/>
    <w:rsid w:val="005F37B5"/>
    <w:rsid w:val="005F39B4"/>
    <w:rsid w:val="005F49E5"/>
    <w:rsid w:val="005F5608"/>
    <w:rsid w:val="005F5E9C"/>
    <w:rsid w:val="005F7921"/>
    <w:rsid w:val="00600F11"/>
    <w:rsid w:val="00601E60"/>
    <w:rsid w:val="00603C4B"/>
    <w:rsid w:val="00604C05"/>
    <w:rsid w:val="00605125"/>
    <w:rsid w:val="00606380"/>
    <w:rsid w:val="00607850"/>
    <w:rsid w:val="0061155D"/>
    <w:rsid w:val="00611948"/>
    <w:rsid w:val="0061329D"/>
    <w:rsid w:val="00613FF5"/>
    <w:rsid w:val="0061447C"/>
    <w:rsid w:val="00617EC5"/>
    <w:rsid w:val="0062122A"/>
    <w:rsid w:val="00621B63"/>
    <w:rsid w:val="00621B8B"/>
    <w:rsid w:val="00623B4C"/>
    <w:rsid w:val="00624356"/>
    <w:rsid w:val="006243BA"/>
    <w:rsid w:val="00624CAA"/>
    <w:rsid w:val="00624CE9"/>
    <w:rsid w:val="00624F05"/>
    <w:rsid w:val="00627875"/>
    <w:rsid w:val="00627D9F"/>
    <w:rsid w:val="00630046"/>
    <w:rsid w:val="00633C2B"/>
    <w:rsid w:val="00634323"/>
    <w:rsid w:val="00636565"/>
    <w:rsid w:val="0063670C"/>
    <w:rsid w:val="00637BA3"/>
    <w:rsid w:val="00637C81"/>
    <w:rsid w:val="00642658"/>
    <w:rsid w:val="0064374A"/>
    <w:rsid w:val="00643819"/>
    <w:rsid w:val="00643C36"/>
    <w:rsid w:val="00644338"/>
    <w:rsid w:val="00645347"/>
    <w:rsid w:val="006459B8"/>
    <w:rsid w:val="0065080C"/>
    <w:rsid w:val="0065106E"/>
    <w:rsid w:val="00651C02"/>
    <w:rsid w:val="006524C8"/>
    <w:rsid w:val="00653CD7"/>
    <w:rsid w:val="00654C36"/>
    <w:rsid w:val="0065659F"/>
    <w:rsid w:val="00656923"/>
    <w:rsid w:val="00656B72"/>
    <w:rsid w:val="00657B0B"/>
    <w:rsid w:val="006603D9"/>
    <w:rsid w:val="00660F13"/>
    <w:rsid w:val="00662AC4"/>
    <w:rsid w:val="006632FD"/>
    <w:rsid w:val="006638F5"/>
    <w:rsid w:val="00663A78"/>
    <w:rsid w:val="00665D05"/>
    <w:rsid w:val="00665E25"/>
    <w:rsid w:val="00667332"/>
    <w:rsid w:val="006679F1"/>
    <w:rsid w:val="00670F75"/>
    <w:rsid w:val="006723E4"/>
    <w:rsid w:val="00672AF1"/>
    <w:rsid w:val="006752CE"/>
    <w:rsid w:val="00677DF7"/>
    <w:rsid w:val="00681D2A"/>
    <w:rsid w:val="00681F69"/>
    <w:rsid w:val="006828C1"/>
    <w:rsid w:val="00682BBF"/>
    <w:rsid w:val="00683945"/>
    <w:rsid w:val="00683DC5"/>
    <w:rsid w:val="00684B22"/>
    <w:rsid w:val="0068506D"/>
    <w:rsid w:val="00686AEE"/>
    <w:rsid w:val="00686DBD"/>
    <w:rsid w:val="0069012F"/>
    <w:rsid w:val="006913F4"/>
    <w:rsid w:val="00691423"/>
    <w:rsid w:val="00691E8A"/>
    <w:rsid w:val="00693365"/>
    <w:rsid w:val="00693824"/>
    <w:rsid w:val="00693F3F"/>
    <w:rsid w:val="00694768"/>
    <w:rsid w:val="006953F1"/>
    <w:rsid w:val="00695726"/>
    <w:rsid w:val="00696670"/>
    <w:rsid w:val="00697972"/>
    <w:rsid w:val="00697CE4"/>
    <w:rsid w:val="00697FF3"/>
    <w:rsid w:val="006A1083"/>
    <w:rsid w:val="006A1E6A"/>
    <w:rsid w:val="006A22A2"/>
    <w:rsid w:val="006A595D"/>
    <w:rsid w:val="006A6774"/>
    <w:rsid w:val="006A6ACC"/>
    <w:rsid w:val="006A745A"/>
    <w:rsid w:val="006A7693"/>
    <w:rsid w:val="006B0DF1"/>
    <w:rsid w:val="006B17D1"/>
    <w:rsid w:val="006B4CCA"/>
    <w:rsid w:val="006B59A2"/>
    <w:rsid w:val="006B6718"/>
    <w:rsid w:val="006B6E33"/>
    <w:rsid w:val="006B7406"/>
    <w:rsid w:val="006C00EF"/>
    <w:rsid w:val="006C07EA"/>
    <w:rsid w:val="006C0C41"/>
    <w:rsid w:val="006C3A44"/>
    <w:rsid w:val="006C3CA4"/>
    <w:rsid w:val="006C4252"/>
    <w:rsid w:val="006C431B"/>
    <w:rsid w:val="006C5096"/>
    <w:rsid w:val="006C51EF"/>
    <w:rsid w:val="006C5EA0"/>
    <w:rsid w:val="006C7850"/>
    <w:rsid w:val="006C7DFD"/>
    <w:rsid w:val="006D03AB"/>
    <w:rsid w:val="006D3353"/>
    <w:rsid w:val="006D5532"/>
    <w:rsid w:val="006D7F57"/>
    <w:rsid w:val="006E0734"/>
    <w:rsid w:val="006E0A97"/>
    <w:rsid w:val="006E12AE"/>
    <w:rsid w:val="006E1E04"/>
    <w:rsid w:val="006E327F"/>
    <w:rsid w:val="006E468C"/>
    <w:rsid w:val="006E46A5"/>
    <w:rsid w:val="006E6196"/>
    <w:rsid w:val="006E6334"/>
    <w:rsid w:val="006E650E"/>
    <w:rsid w:val="006E70D6"/>
    <w:rsid w:val="006E7682"/>
    <w:rsid w:val="006E7ABF"/>
    <w:rsid w:val="006F0D1D"/>
    <w:rsid w:val="006F4677"/>
    <w:rsid w:val="006F4E25"/>
    <w:rsid w:val="006F4FAC"/>
    <w:rsid w:val="006F50C5"/>
    <w:rsid w:val="006F6813"/>
    <w:rsid w:val="006F7394"/>
    <w:rsid w:val="006F79C3"/>
    <w:rsid w:val="00702A02"/>
    <w:rsid w:val="00703818"/>
    <w:rsid w:val="0070468D"/>
    <w:rsid w:val="00704F02"/>
    <w:rsid w:val="00705346"/>
    <w:rsid w:val="00710112"/>
    <w:rsid w:val="007103A8"/>
    <w:rsid w:val="007105AC"/>
    <w:rsid w:val="00710B99"/>
    <w:rsid w:val="00711F07"/>
    <w:rsid w:val="00712266"/>
    <w:rsid w:val="00712A09"/>
    <w:rsid w:val="007131CF"/>
    <w:rsid w:val="007131F6"/>
    <w:rsid w:val="0071386C"/>
    <w:rsid w:val="00713BBF"/>
    <w:rsid w:val="007148C6"/>
    <w:rsid w:val="007160DE"/>
    <w:rsid w:val="00722628"/>
    <w:rsid w:val="00722773"/>
    <w:rsid w:val="007227E1"/>
    <w:rsid w:val="007241B9"/>
    <w:rsid w:val="00724D46"/>
    <w:rsid w:val="0073127F"/>
    <w:rsid w:val="007324B3"/>
    <w:rsid w:val="00734CF7"/>
    <w:rsid w:val="00736695"/>
    <w:rsid w:val="007368C1"/>
    <w:rsid w:val="00736C26"/>
    <w:rsid w:val="00741626"/>
    <w:rsid w:val="007417BB"/>
    <w:rsid w:val="007433C3"/>
    <w:rsid w:val="00743BF6"/>
    <w:rsid w:val="00744208"/>
    <w:rsid w:val="0074559E"/>
    <w:rsid w:val="00746D95"/>
    <w:rsid w:val="007471C8"/>
    <w:rsid w:val="00750D46"/>
    <w:rsid w:val="0075159B"/>
    <w:rsid w:val="007523EE"/>
    <w:rsid w:val="0075652C"/>
    <w:rsid w:val="0075720F"/>
    <w:rsid w:val="00757F6A"/>
    <w:rsid w:val="00760F64"/>
    <w:rsid w:val="007616B4"/>
    <w:rsid w:val="007629B6"/>
    <w:rsid w:val="00762A7C"/>
    <w:rsid w:val="00762BD8"/>
    <w:rsid w:val="00763536"/>
    <w:rsid w:val="00763DEB"/>
    <w:rsid w:val="0076460B"/>
    <w:rsid w:val="0076576A"/>
    <w:rsid w:val="007658FE"/>
    <w:rsid w:val="00766959"/>
    <w:rsid w:val="00767918"/>
    <w:rsid w:val="007679E4"/>
    <w:rsid w:val="0077151A"/>
    <w:rsid w:val="007715A7"/>
    <w:rsid w:val="00771C30"/>
    <w:rsid w:val="0077456C"/>
    <w:rsid w:val="00774E70"/>
    <w:rsid w:val="007768BE"/>
    <w:rsid w:val="00777FD2"/>
    <w:rsid w:val="00780D42"/>
    <w:rsid w:val="00781E68"/>
    <w:rsid w:val="00781F8A"/>
    <w:rsid w:val="0078229B"/>
    <w:rsid w:val="00784CC1"/>
    <w:rsid w:val="00784E55"/>
    <w:rsid w:val="007856A1"/>
    <w:rsid w:val="00787B67"/>
    <w:rsid w:val="00790990"/>
    <w:rsid w:val="007913EE"/>
    <w:rsid w:val="007919CC"/>
    <w:rsid w:val="00791C94"/>
    <w:rsid w:val="0079303A"/>
    <w:rsid w:val="007946D6"/>
    <w:rsid w:val="0079478D"/>
    <w:rsid w:val="007956F3"/>
    <w:rsid w:val="007961CA"/>
    <w:rsid w:val="007964C5"/>
    <w:rsid w:val="00796DBC"/>
    <w:rsid w:val="007979AF"/>
    <w:rsid w:val="00797E41"/>
    <w:rsid w:val="007A28C1"/>
    <w:rsid w:val="007A4CC0"/>
    <w:rsid w:val="007A5743"/>
    <w:rsid w:val="007A69C8"/>
    <w:rsid w:val="007A6D1B"/>
    <w:rsid w:val="007B0346"/>
    <w:rsid w:val="007B06A0"/>
    <w:rsid w:val="007B2967"/>
    <w:rsid w:val="007B2CB8"/>
    <w:rsid w:val="007B3CBA"/>
    <w:rsid w:val="007B43F3"/>
    <w:rsid w:val="007B446B"/>
    <w:rsid w:val="007B5A85"/>
    <w:rsid w:val="007B65AB"/>
    <w:rsid w:val="007B6701"/>
    <w:rsid w:val="007B7892"/>
    <w:rsid w:val="007C00E7"/>
    <w:rsid w:val="007C0DFE"/>
    <w:rsid w:val="007C1BF7"/>
    <w:rsid w:val="007C2BF6"/>
    <w:rsid w:val="007C47A8"/>
    <w:rsid w:val="007C53BE"/>
    <w:rsid w:val="007C5B42"/>
    <w:rsid w:val="007C6582"/>
    <w:rsid w:val="007C7667"/>
    <w:rsid w:val="007D070F"/>
    <w:rsid w:val="007D1653"/>
    <w:rsid w:val="007D2D1C"/>
    <w:rsid w:val="007D3DAA"/>
    <w:rsid w:val="007D4031"/>
    <w:rsid w:val="007D4A82"/>
    <w:rsid w:val="007D5468"/>
    <w:rsid w:val="007D66D6"/>
    <w:rsid w:val="007E000E"/>
    <w:rsid w:val="007E1142"/>
    <w:rsid w:val="007E1261"/>
    <w:rsid w:val="007E2015"/>
    <w:rsid w:val="007E2746"/>
    <w:rsid w:val="007E333D"/>
    <w:rsid w:val="007E4497"/>
    <w:rsid w:val="007F04C2"/>
    <w:rsid w:val="007F1895"/>
    <w:rsid w:val="007F3C2A"/>
    <w:rsid w:val="007F5012"/>
    <w:rsid w:val="007F5A52"/>
    <w:rsid w:val="007F7762"/>
    <w:rsid w:val="00800CF2"/>
    <w:rsid w:val="0080150B"/>
    <w:rsid w:val="00802CFF"/>
    <w:rsid w:val="00805230"/>
    <w:rsid w:val="00805693"/>
    <w:rsid w:val="008056C3"/>
    <w:rsid w:val="008069E4"/>
    <w:rsid w:val="008072C1"/>
    <w:rsid w:val="00807922"/>
    <w:rsid w:val="008103E8"/>
    <w:rsid w:val="00811BA2"/>
    <w:rsid w:val="00814245"/>
    <w:rsid w:val="00814F69"/>
    <w:rsid w:val="00816952"/>
    <w:rsid w:val="00820311"/>
    <w:rsid w:val="008217B0"/>
    <w:rsid w:val="00822905"/>
    <w:rsid w:val="00823020"/>
    <w:rsid w:val="00823039"/>
    <w:rsid w:val="00826203"/>
    <w:rsid w:val="00826748"/>
    <w:rsid w:val="00826C02"/>
    <w:rsid w:val="008270EB"/>
    <w:rsid w:val="008318D4"/>
    <w:rsid w:val="00832F0B"/>
    <w:rsid w:val="00833A77"/>
    <w:rsid w:val="00834181"/>
    <w:rsid w:val="00834791"/>
    <w:rsid w:val="008348C4"/>
    <w:rsid w:val="00835B90"/>
    <w:rsid w:val="008365BE"/>
    <w:rsid w:val="0084122A"/>
    <w:rsid w:val="00843182"/>
    <w:rsid w:val="00844032"/>
    <w:rsid w:val="00844FBD"/>
    <w:rsid w:val="008468B4"/>
    <w:rsid w:val="00847200"/>
    <w:rsid w:val="00847365"/>
    <w:rsid w:val="00847474"/>
    <w:rsid w:val="008508E4"/>
    <w:rsid w:val="00850DC2"/>
    <w:rsid w:val="00850F8A"/>
    <w:rsid w:val="008513C6"/>
    <w:rsid w:val="00853517"/>
    <w:rsid w:val="0085751C"/>
    <w:rsid w:val="0086066E"/>
    <w:rsid w:val="00860B9B"/>
    <w:rsid w:val="0086211A"/>
    <w:rsid w:val="00863834"/>
    <w:rsid w:val="0086397C"/>
    <w:rsid w:val="008639D5"/>
    <w:rsid w:val="00864040"/>
    <w:rsid w:val="0086473D"/>
    <w:rsid w:val="00864B2A"/>
    <w:rsid w:val="00865248"/>
    <w:rsid w:val="008660B0"/>
    <w:rsid w:val="0086674F"/>
    <w:rsid w:val="00866E01"/>
    <w:rsid w:val="00867C55"/>
    <w:rsid w:val="00867D78"/>
    <w:rsid w:val="008714BB"/>
    <w:rsid w:val="00871D00"/>
    <w:rsid w:val="008742CA"/>
    <w:rsid w:val="008759BE"/>
    <w:rsid w:val="00876332"/>
    <w:rsid w:val="008763F9"/>
    <w:rsid w:val="00877007"/>
    <w:rsid w:val="00877C16"/>
    <w:rsid w:val="00880276"/>
    <w:rsid w:val="00881025"/>
    <w:rsid w:val="00881CD1"/>
    <w:rsid w:val="00886277"/>
    <w:rsid w:val="00891BAD"/>
    <w:rsid w:val="00892934"/>
    <w:rsid w:val="008932F2"/>
    <w:rsid w:val="0089347F"/>
    <w:rsid w:val="00894DEB"/>
    <w:rsid w:val="00894E98"/>
    <w:rsid w:val="008A2F6C"/>
    <w:rsid w:val="008A3549"/>
    <w:rsid w:val="008A4900"/>
    <w:rsid w:val="008A552B"/>
    <w:rsid w:val="008A5C9D"/>
    <w:rsid w:val="008A6CF2"/>
    <w:rsid w:val="008A7E9F"/>
    <w:rsid w:val="008B12DB"/>
    <w:rsid w:val="008B17CC"/>
    <w:rsid w:val="008B1B0B"/>
    <w:rsid w:val="008B1EA6"/>
    <w:rsid w:val="008B1F2B"/>
    <w:rsid w:val="008B28A4"/>
    <w:rsid w:val="008B30B0"/>
    <w:rsid w:val="008B35A1"/>
    <w:rsid w:val="008B3C60"/>
    <w:rsid w:val="008B4994"/>
    <w:rsid w:val="008B69F8"/>
    <w:rsid w:val="008B6BC3"/>
    <w:rsid w:val="008C0487"/>
    <w:rsid w:val="008C0FEE"/>
    <w:rsid w:val="008C1395"/>
    <w:rsid w:val="008C2F62"/>
    <w:rsid w:val="008C428A"/>
    <w:rsid w:val="008C434C"/>
    <w:rsid w:val="008C45D0"/>
    <w:rsid w:val="008C47EF"/>
    <w:rsid w:val="008C5001"/>
    <w:rsid w:val="008C56CB"/>
    <w:rsid w:val="008C6AE3"/>
    <w:rsid w:val="008C6CF5"/>
    <w:rsid w:val="008C710B"/>
    <w:rsid w:val="008D0902"/>
    <w:rsid w:val="008D0B27"/>
    <w:rsid w:val="008D2163"/>
    <w:rsid w:val="008D4788"/>
    <w:rsid w:val="008D47CB"/>
    <w:rsid w:val="008D66DD"/>
    <w:rsid w:val="008D6D6C"/>
    <w:rsid w:val="008E0224"/>
    <w:rsid w:val="008E09B1"/>
    <w:rsid w:val="008E1D4A"/>
    <w:rsid w:val="008E2DD3"/>
    <w:rsid w:val="008E4574"/>
    <w:rsid w:val="008F0367"/>
    <w:rsid w:val="008F178B"/>
    <w:rsid w:val="008F1CF2"/>
    <w:rsid w:val="008F1E6B"/>
    <w:rsid w:val="008F25EA"/>
    <w:rsid w:val="008F3096"/>
    <w:rsid w:val="008F3C4D"/>
    <w:rsid w:val="008F5906"/>
    <w:rsid w:val="008F65FE"/>
    <w:rsid w:val="00900936"/>
    <w:rsid w:val="00900EAE"/>
    <w:rsid w:val="009010A2"/>
    <w:rsid w:val="00901280"/>
    <w:rsid w:val="00902589"/>
    <w:rsid w:val="00904EAB"/>
    <w:rsid w:val="0090513C"/>
    <w:rsid w:val="009052ED"/>
    <w:rsid w:val="0090751E"/>
    <w:rsid w:val="009076D4"/>
    <w:rsid w:val="00907F2F"/>
    <w:rsid w:val="009114F8"/>
    <w:rsid w:val="009129FD"/>
    <w:rsid w:val="00912A73"/>
    <w:rsid w:val="00912B48"/>
    <w:rsid w:val="009134BD"/>
    <w:rsid w:val="00914F39"/>
    <w:rsid w:val="00915D7C"/>
    <w:rsid w:val="00915FEF"/>
    <w:rsid w:val="00917785"/>
    <w:rsid w:val="00917EB2"/>
    <w:rsid w:val="009203B1"/>
    <w:rsid w:val="009212F4"/>
    <w:rsid w:val="00921A4B"/>
    <w:rsid w:val="009222B8"/>
    <w:rsid w:val="00924361"/>
    <w:rsid w:val="00925C7F"/>
    <w:rsid w:val="00925CA0"/>
    <w:rsid w:val="0092669B"/>
    <w:rsid w:val="009273CE"/>
    <w:rsid w:val="00931042"/>
    <w:rsid w:val="00931980"/>
    <w:rsid w:val="0093333D"/>
    <w:rsid w:val="00934C10"/>
    <w:rsid w:val="00935338"/>
    <w:rsid w:val="00935EE4"/>
    <w:rsid w:val="0093650A"/>
    <w:rsid w:val="00937206"/>
    <w:rsid w:val="009416AE"/>
    <w:rsid w:val="00941B98"/>
    <w:rsid w:val="00943870"/>
    <w:rsid w:val="00944CE5"/>
    <w:rsid w:val="009468B4"/>
    <w:rsid w:val="00950092"/>
    <w:rsid w:val="00950369"/>
    <w:rsid w:val="00950FEE"/>
    <w:rsid w:val="00955A3C"/>
    <w:rsid w:val="00955F50"/>
    <w:rsid w:val="009604DF"/>
    <w:rsid w:val="00960748"/>
    <w:rsid w:val="00961157"/>
    <w:rsid w:val="00963204"/>
    <w:rsid w:val="0096349D"/>
    <w:rsid w:val="009637C2"/>
    <w:rsid w:val="00963AE5"/>
    <w:rsid w:val="00963DA0"/>
    <w:rsid w:val="009644ED"/>
    <w:rsid w:val="00964BCD"/>
    <w:rsid w:val="0096509B"/>
    <w:rsid w:val="00967F64"/>
    <w:rsid w:val="00970B4C"/>
    <w:rsid w:val="0097156F"/>
    <w:rsid w:val="009717DA"/>
    <w:rsid w:val="009719AB"/>
    <w:rsid w:val="009766DF"/>
    <w:rsid w:val="00976EF0"/>
    <w:rsid w:val="009775B4"/>
    <w:rsid w:val="00977D35"/>
    <w:rsid w:val="00977DC5"/>
    <w:rsid w:val="0098010C"/>
    <w:rsid w:val="009808D1"/>
    <w:rsid w:val="009825D9"/>
    <w:rsid w:val="00986176"/>
    <w:rsid w:val="009865CA"/>
    <w:rsid w:val="00986CD4"/>
    <w:rsid w:val="009874A1"/>
    <w:rsid w:val="00987D3E"/>
    <w:rsid w:val="009919C6"/>
    <w:rsid w:val="0099396A"/>
    <w:rsid w:val="00994886"/>
    <w:rsid w:val="0099504D"/>
    <w:rsid w:val="009953CE"/>
    <w:rsid w:val="009973D6"/>
    <w:rsid w:val="009A00C6"/>
    <w:rsid w:val="009A15A5"/>
    <w:rsid w:val="009A16F5"/>
    <w:rsid w:val="009A1730"/>
    <w:rsid w:val="009A3828"/>
    <w:rsid w:val="009A38BA"/>
    <w:rsid w:val="009A3D5B"/>
    <w:rsid w:val="009A3EF0"/>
    <w:rsid w:val="009A541E"/>
    <w:rsid w:val="009A5C1D"/>
    <w:rsid w:val="009A5E7F"/>
    <w:rsid w:val="009A66A5"/>
    <w:rsid w:val="009A6E0E"/>
    <w:rsid w:val="009A74A5"/>
    <w:rsid w:val="009B46CA"/>
    <w:rsid w:val="009B50A3"/>
    <w:rsid w:val="009B5102"/>
    <w:rsid w:val="009B6180"/>
    <w:rsid w:val="009B6DFC"/>
    <w:rsid w:val="009B6F54"/>
    <w:rsid w:val="009B7253"/>
    <w:rsid w:val="009B7FFC"/>
    <w:rsid w:val="009C0539"/>
    <w:rsid w:val="009C0BC8"/>
    <w:rsid w:val="009C11CD"/>
    <w:rsid w:val="009C1758"/>
    <w:rsid w:val="009C24F4"/>
    <w:rsid w:val="009C4F8B"/>
    <w:rsid w:val="009C506D"/>
    <w:rsid w:val="009C6844"/>
    <w:rsid w:val="009D12F7"/>
    <w:rsid w:val="009D134D"/>
    <w:rsid w:val="009D1DAF"/>
    <w:rsid w:val="009D250D"/>
    <w:rsid w:val="009D2BC2"/>
    <w:rsid w:val="009D3481"/>
    <w:rsid w:val="009D4BF5"/>
    <w:rsid w:val="009D540A"/>
    <w:rsid w:val="009D5782"/>
    <w:rsid w:val="009D5B4A"/>
    <w:rsid w:val="009D6645"/>
    <w:rsid w:val="009D6CA2"/>
    <w:rsid w:val="009D7263"/>
    <w:rsid w:val="009E3145"/>
    <w:rsid w:val="009E3796"/>
    <w:rsid w:val="009E41E7"/>
    <w:rsid w:val="009E43BD"/>
    <w:rsid w:val="009E4C0B"/>
    <w:rsid w:val="009E4D59"/>
    <w:rsid w:val="009E6A6F"/>
    <w:rsid w:val="009F1713"/>
    <w:rsid w:val="009F2120"/>
    <w:rsid w:val="009F2839"/>
    <w:rsid w:val="009F295F"/>
    <w:rsid w:val="009F3543"/>
    <w:rsid w:val="009F421F"/>
    <w:rsid w:val="009F43E4"/>
    <w:rsid w:val="009F7589"/>
    <w:rsid w:val="00A007C8"/>
    <w:rsid w:val="00A00C5A"/>
    <w:rsid w:val="00A00D48"/>
    <w:rsid w:val="00A00F68"/>
    <w:rsid w:val="00A01A4E"/>
    <w:rsid w:val="00A0203D"/>
    <w:rsid w:val="00A02612"/>
    <w:rsid w:val="00A02B27"/>
    <w:rsid w:val="00A03AEB"/>
    <w:rsid w:val="00A07340"/>
    <w:rsid w:val="00A10AB3"/>
    <w:rsid w:val="00A10E2E"/>
    <w:rsid w:val="00A12069"/>
    <w:rsid w:val="00A12709"/>
    <w:rsid w:val="00A14D03"/>
    <w:rsid w:val="00A16339"/>
    <w:rsid w:val="00A1708A"/>
    <w:rsid w:val="00A2176D"/>
    <w:rsid w:val="00A22A32"/>
    <w:rsid w:val="00A23207"/>
    <w:rsid w:val="00A235A7"/>
    <w:rsid w:val="00A25883"/>
    <w:rsid w:val="00A25BFB"/>
    <w:rsid w:val="00A26205"/>
    <w:rsid w:val="00A264A4"/>
    <w:rsid w:val="00A27262"/>
    <w:rsid w:val="00A27DDE"/>
    <w:rsid w:val="00A30E07"/>
    <w:rsid w:val="00A31D38"/>
    <w:rsid w:val="00A32C65"/>
    <w:rsid w:val="00A34686"/>
    <w:rsid w:val="00A347A9"/>
    <w:rsid w:val="00A349FD"/>
    <w:rsid w:val="00A35691"/>
    <w:rsid w:val="00A36B8F"/>
    <w:rsid w:val="00A36D22"/>
    <w:rsid w:val="00A36E88"/>
    <w:rsid w:val="00A37506"/>
    <w:rsid w:val="00A37E5D"/>
    <w:rsid w:val="00A41099"/>
    <w:rsid w:val="00A420AD"/>
    <w:rsid w:val="00A424E6"/>
    <w:rsid w:val="00A428D4"/>
    <w:rsid w:val="00A42D88"/>
    <w:rsid w:val="00A43B55"/>
    <w:rsid w:val="00A44381"/>
    <w:rsid w:val="00A44A91"/>
    <w:rsid w:val="00A44B6D"/>
    <w:rsid w:val="00A44FA8"/>
    <w:rsid w:val="00A46C79"/>
    <w:rsid w:val="00A5122D"/>
    <w:rsid w:val="00A51950"/>
    <w:rsid w:val="00A51FF0"/>
    <w:rsid w:val="00A5216A"/>
    <w:rsid w:val="00A54ABB"/>
    <w:rsid w:val="00A5530F"/>
    <w:rsid w:val="00A55D10"/>
    <w:rsid w:val="00A576AD"/>
    <w:rsid w:val="00A578EA"/>
    <w:rsid w:val="00A63CB2"/>
    <w:rsid w:val="00A6463D"/>
    <w:rsid w:val="00A666B2"/>
    <w:rsid w:val="00A70E57"/>
    <w:rsid w:val="00A70E95"/>
    <w:rsid w:val="00A738B9"/>
    <w:rsid w:val="00A746DF"/>
    <w:rsid w:val="00A74D8D"/>
    <w:rsid w:val="00A75384"/>
    <w:rsid w:val="00A77B68"/>
    <w:rsid w:val="00A8175E"/>
    <w:rsid w:val="00A817AC"/>
    <w:rsid w:val="00A83F13"/>
    <w:rsid w:val="00A84242"/>
    <w:rsid w:val="00A84279"/>
    <w:rsid w:val="00A84A1A"/>
    <w:rsid w:val="00A84D50"/>
    <w:rsid w:val="00A86A2A"/>
    <w:rsid w:val="00A8726F"/>
    <w:rsid w:val="00A87EC8"/>
    <w:rsid w:val="00A90341"/>
    <w:rsid w:val="00A905DD"/>
    <w:rsid w:val="00A91877"/>
    <w:rsid w:val="00A91E54"/>
    <w:rsid w:val="00A93EEB"/>
    <w:rsid w:val="00A94442"/>
    <w:rsid w:val="00A9498D"/>
    <w:rsid w:val="00A95CB6"/>
    <w:rsid w:val="00A962E3"/>
    <w:rsid w:val="00A96EB4"/>
    <w:rsid w:val="00A976D2"/>
    <w:rsid w:val="00AA0005"/>
    <w:rsid w:val="00AA09EC"/>
    <w:rsid w:val="00AA1173"/>
    <w:rsid w:val="00AA28F8"/>
    <w:rsid w:val="00AA2BBA"/>
    <w:rsid w:val="00AA36AD"/>
    <w:rsid w:val="00AA3968"/>
    <w:rsid w:val="00AA3ED3"/>
    <w:rsid w:val="00AA4750"/>
    <w:rsid w:val="00AA5F1F"/>
    <w:rsid w:val="00AA6969"/>
    <w:rsid w:val="00AA6D22"/>
    <w:rsid w:val="00AA7DF2"/>
    <w:rsid w:val="00AB0343"/>
    <w:rsid w:val="00AB1A0C"/>
    <w:rsid w:val="00AB1BE9"/>
    <w:rsid w:val="00AB1E61"/>
    <w:rsid w:val="00AB2B33"/>
    <w:rsid w:val="00AB47C1"/>
    <w:rsid w:val="00AB52F9"/>
    <w:rsid w:val="00AB6162"/>
    <w:rsid w:val="00AB7944"/>
    <w:rsid w:val="00AC12E8"/>
    <w:rsid w:val="00AC1816"/>
    <w:rsid w:val="00AC198C"/>
    <w:rsid w:val="00AC20EB"/>
    <w:rsid w:val="00AC3E1C"/>
    <w:rsid w:val="00AC658C"/>
    <w:rsid w:val="00AC68E3"/>
    <w:rsid w:val="00AD17FF"/>
    <w:rsid w:val="00AD280E"/>
    <w:rsid w:val="00AD6C65"/>
    <w:rsid w:val="00AE10DE"/>
    <w:rsid w:val="00AE13B8"/>
    <w:rsid w:val="00AE1B0E"/>
    <w:rsid w:val="00AE1E8A"/>
    <w:rsid w:val="00AE1F5E"/>
    <w:rsid w:val="00AE3BF4"/>
    <w:rsid w:val="00AE4229"/>
    <w:rsid w:val="00AE7696"/>
    <w:rsid w:val="00AF10BF"/>
    <w:rsid w:val="00AF2160"/>
    <w:rsid w:val="00AF2339"/>
    <w:rsid w:val="00AF24D8"/>
    <w:rsid w:val="00AF660B"/>
    <w:rsid w:val="00AF7406"/>
    <w:rsid w:val="00AF7D82"/>
    <w:rsid w:val="00B007DA"/>
    <w:rsid w:val="00B01ECE"/>
    <w:rsid w:val="00B027D5"/>
    <w:rsid w:val="00B02E95"/>
    <w:rsid w:val="00B0342B"/>
    <w:rsid w:val="00B03AB1"/>
    <w:rsid w:val="00B042D3"/>
    <w:rsid w:val="00B04D73"/>
    <w:rsid w:val="00B0517B"/>
    <w:rsid w:val="00B063D5"/>
    <w:rsid w:val="00B108B3"/>
    <w:rsid w:val="00B116C1"/>
    <w:rsid w:val="00B11B7B"/>
    <w:rsid w:val="00B13DF6"/>
    <w:rsid w:val="00B14A12"/>
    <w:rsid w:val="00B14F84"/>
    <w:rsid w:val="00B1549A"/>
    <w:rsid w:val="00B15BBC"/>
    <w:rsid w:val="00B16E24"/>
    <w:rsid w:val="00B20862"/>
    <w:rsid w:val="00B21141"/>
    <w:rsid w:val="00B21F45"/>
    <w:rsid w:val="00B2276B"/>
    <w:rsid w:val="00B227B7"/>
    <w:rsid w:val="00B22D9B"/>
    <w:rsid w:val="00B23A0C"/>
    <w:rsid w:val="00B23E1D"/>
    <w:rsid w:val="00B241E4"/>
    <w:rsid w:val="00B24A0F"/>
    <w:rsid w:val="00B304BE"/>
    <w:rsid w:val="00B30BAC"/>
    <w:rsid w:val="00B31434"/>
    <w:rsid w:val="00B32CC1"/>
    <w:rsid w:val="00B33D26"/>
    <w:rsid w:val="00B360FC"/>
    <w:rsid w:val="00B36326"/>
    <w:rsid w:val="00B36996"/>
    <w:rsid w:val="00B377F0"/>
    <w:rsid w:val="00B41085"/>
    <w:rsid w:val="00B4133A"/>
    <w:rsid w:val="00B41ACE"/>
    <w:rsid w:val="00B437E0"/>
    <w:rsid w:val="00B44256"/>
    <w:rsid w:val="00B4463A"/>
    <w:rsid w:val="00B44D69"/>
    <w:rsid w:val="00B4654A"/>
    <w:rsid w:val="00B4688A"/>
    <w:rsid w:val="00B468BB"/>
    <w:rsid w:val="00B46F5B"/>
    <w:rsid w:val="00B47D24"/>
    <w:rsid w:val="00B50822"/>
    <w:rsid w:val="00B508CE"/>
    <w:rsid w:val="00B52E56"/>
    <w:rsid w:val="00B53DF7"/>
    <w:rsid w:val="00B54C3D"/>
    <w:rsid w:val="00B54D61"/>
    <w:rsid w:val="00B55EE3"/>
    <w:rsid w:val="00B56280"/>
    <w:rsid w:val="00B56436"/>
    <w:rsid w:val="00B57C51"/>
    <w:rsid w:val="00B61342"/>
    <w:rsid w:val="00B613B0"/>
    <w:rsid w:val="00B617BE"/>
    <w:rsid w:val="00B6190F"/>
    <w:rsid w:val="00B61CBB"/>
    <w:rsid w:val="00B61F60"/>
    <w:rsid w:val="00B62D5F"/>
    <w:rsid w:val="00B62ED8"/>
    <w:rsid w:val="00B63336"/>
    <w:rsid w:val="00B63E2D"/>
    <w:rsid w:val="00B66175"/>
    <w:rsid w:val="00B66475"/>
    <w:rsid w:val="00B668CD"/>
    <w:rsid w:val="00B67773"/>
    <w:rsid w:val="00B6779A"/>
    <w:rsid w:val="00B67866"/>
    <w:rsid w:val="00B67F26"/>
    <w:rsid w:val="00B7091B"/>
    <w:rsid w:val="00B70AB2"/>
    <w:rsid w:val="00B70B36"/>
    <w:rsid w:val="00B717B3"/>
    <w:rsid w:val="00B73B6E"/>
    <w:rsid w:val="00B73F4B"/>
    <w:rsid w:val="00B74990"/>
    <w:rsid w:val="00B75C0B"/>
    <w:rsid w:val="00B76F5B"/>
    <w:rsid w:val="00B770B7"/>
    <w:rsid w:val="00B77826"/>
    <w:rsid w:val="00B82C0A"/>
    <w:rsid w:val="00B848D4"/>
    <w:rsid w:val="00B86B36"/>
    <w:rsid w:val="00B9059F"/>
    <w:rsid w:val="00B90A99"/>
    <w:rsid w:val="00B90ECB"/>
    <w:rsid w:val="00B9242A"/>
    <w:rsid w:val="00B92DBA"/>
    <w:rsid w:val="00B93A3A"/>
    <w:rsid w:val="00B95783"/>
    <w:rsid w:val="00B97A2B"/>
    <w:rsid w:val="00BA0A43"/>
    <w:rsid w:val="00BA0B9A"/>
    <w:rsid w:val="00BA4A52"/>
    <w:rsid w:val="00BA5178"/>
    <w:rsid w:val="00BA62D6"/>
    <w:rsid w:val="00BA634E"/>
    <w:rsid w:val="00BA6FCA"/>
    <w:rsid w:val="00BB08BF"/>
    <w:rsid w:val="00BB37B4"/>
    <w:rsid w:val="00BB3905"/>
    <w:rsid w:val="00BB4221"/>
    <w:rsid w:val="00BB4F7D"/>
    <w:rsid w:val="00BB57B6"/>
    <w:rsid w:val="00BB6134"/>
    <w:rsid w:val="00BB62B1"/>
    <w:rsid w:val="00BB7470"/>
    <w:rsid w:val="00BB75A3"/>
    <w:rsid w:val="00BC057F"/>
    <w:rsid w:val="00BC2199"/>
    <w:rsid w:val="00BC3878"/>
    <w:rsid w:val="00BC4842"/>
    <w:rsid w:val="00BC6388"/>
    <w:rsid w:val="00BC6F99"/>
    <w:rsid w:val="00BD03A6"/>
    <w:rsid w:val="00BD0D07"/>
    <w:rsid w:val="00BD26C1"/>
    <w:rsid w:val="00BD4547"/>
    <w:rsid w:val="00BD4F9A"/>
    <w:rsid w:val="00BD6EAF"/>
    <w:rsid w:val="00BD7193"/>
    <w:rsid w:val="00BE0B2A"/>
    <w:rsid w:val="00BE0CD8"/>
    <w:rsid w:val="00BE0F12"/>
    <w:rsid w:val="00BE1F77"/>
    <w:rsid w:val="00BE282D"/>
    <w:rsid w:val="00BE2AEA"/>
    <w:rsid w:val="00BE2B8A"/>
    <w:rsid w:val="00BE44FE"/>
    <w:rsid w:val="00BE4C00"/>
    <w:rsid w:val="00BE5EFB"/>
    <w:rsid w:val="00BF058E"/>
    <w:rsid w:val="00BF1138"/>
    <w:rsid w:val="00BF143A"/>
    <w:rsid w:val="00BF25EF"/>
    <w:rsid w:val="00BF33C4"/>
    <w:rsid w:val="00BF5206"/>
    <w:rsid w:val="00BF5371"/>
    <w:rsid w:val="00BF5840"/>
    <w:rsid w:val="00BF5AD1"/>
    <w:rsid w:val="00BF6523"/>
    <w:rsid w:val="00BF6D69"/>
    <w:rsid w:val="00BF7BFF"/>
    <w:rsid w:val="00C00097"/>
    <w:rsid w:val="00C010E7"/>
    <w:rsid w:val="00C01379"/>
    <w:rsid w:val="00C02D46"/>
    <w:rsid w:val="00C031FC"/>
    <w:rsid w:val="00C04ADA"/>
    <w:rsid w:val="00C063A7"/>
    <w:rsid w:val="00C064C0"/>
    <w:rsid w:val="00C07457"/>
    <w:rsid w:val="00C10731"/>
    <w:rsid w:val="00C1200F"/>
    <w:rsid w:val="00C12A2F"/>
    <w:rsid w:val="00C12D8B"/>
    <w:rsid w:val="00C13750"/>
    <w:rsid w:val="00C13BA7"/>
    <w:rsid w:val="00C154D6"/>
    <w:rsid w:val="00C15C73"/>
    <w:rsid w:val="00C15FDA"/>
    <w:rsid w:val="00C16092"/>
    <w:rsid w:val="00C20C4C"/>
    <w:rsid w:val="00C20F2F"/>
    <w:rsid w:val="00C22061"/>
    <w:rsid w:val="00C224FE"/>
    <w:rsid w:val="00C23078"/>
    <w:rsid w:val="00C23164"/>
    <w:rsid w:val="00C23557"/>
    <w:rsid w:val="00C24BB9"/>
    <w:rsid w:val="00C24C13"/>
    <w:rsid w:val="00C258DE"/>
    <w:rsid w:val="00C25E22"/>
    <w:rsid w:val="00C26038"/>
    <w:rsid w:val="00C2778D"/>
    <w:rsid w:val="00C27DA6"/>
    <w:rsid w:val="00C31893"/>
    <w:rsid w:val="00C31FC2"/>
    <w:rsid w:val="00C321BE"/>
    <w:rsid w:val="00C321F1"/>
    <w:rsid w:val="00C33453"/>
    <w:rsid w:val="00C33960"/>
    <w:rsid w:val="00C36690"/>
    <w:rsid w:val="00C377BE"/>
    <w:rsid w:val="00C37BA3"/>
    <w:rsid w:val="00C41B01"/>
    <w:rsid w:val="00C420B9"/>
    <w:rsid w:val="00C4258A"/>
    <w:rsid w:val="00C45C1A"/>
    <w:rsid w:val="00C45DF1"/>
    <w:rsid w:val="00C4640D"/>
    <w:rsid w:val="00C477CD"/>
    <w:rsid w:val="00C502CD"/>
    <w:rsid w:val="00C5068C"/>
    <w:rsid w:val="00C50E8A"/>
    <w:rsid w:val="00C52411"/>
    <w:rsid w:val="00C5380A"/>
    <w:rsid w:val="00C546FC"/>
    <w:rsid w:val="00C5563E"/>
    <w:rsid w:val="00C55CC3"/>
    <w:rsid w:val="00C57238"/>
    <w:rsid w:val="00C57DF3"/>
    <w:rsid w:val="00C619A9"/>
    <w:rsid w:val="00C61F08"/>
    <w:rsid w:val="00C61FE3"/>
    <w:rsid w:val="00C632E5"/>
    <w:rsid w:val="00C63B92"/>
    <w:rsid w:val="00C6595C"/>
    <w:rsid w:val="00C66250"/>
    <w:rsid w:val="00C66F24"/>
    <w:rsid w:val="00C67466"/>
    <w:rsid w:val="00C70379"/>
    <w:rsid w:val="00C70903"/>
    <w:rsid w:val="00C711D8"/>
    <w:rsid w:val="00C7285E"/>
    <w:rsid w:val="00C74851"/>
    <w:rsid w:val="00C74A42"/>
    <w:rsid w:val="00C74FBC"/>
    <w:rsid w:val="00C7542A"/>
    <w:rsid w:val="00C75749"/>
    <w:rsid w:val="00C75E05"/>
    <w:rsid w:val="00C76564"/>
    <w:rsid w:val="00C76702"/>
    <w:rsid w:val="00C77788"/>
    <w:rsid w:val="00C804C0"/>
    <w:rsid w:val="00C806B6"/>
    <w:rsid w:val="00C80D4E"/>
    <w:rsid w:val="00C81A47"/>
    <w:rsid w:val="00C82DD3"/>
    <w:rsid w:val="00C84635"/>
    <w:rsid w:val="00C84FD7"/>
    <w:rsid w:val="00C85227"/>
    <w:rsid w:val="00C85C51"/>
    <w:rsid w:val="00C86D19"/>
    <w:rsid w:val="00C9064C"/>
    <w:rsid w:val="00C909C3"/>
    <w:rsid w:val="00C9130A"/>
    <w:rsid w:val="00C92741"/>
    <w:rsid w:val="00C9458A"/>
    <w:rsid w:val="00C948FE"/>
    <w:rsid w:val="00C963A7"/>
    <w:rsid w:val="00C96BD9"/>
    <w:rsid w:val="00C9776B"/>
    <w:rsid w:val="00C9784E"/>
    <w:rsid w:val="00C978C8"/>
    <w:rsid w:val="00C97DB2"/>
    <w:rsid w:val="00C97EDE"/>
    <w:rsid w:val="00CA027C"/>
    <w:rsid w:val="00CA13C1"/>
    <w:rsid w:val="00CA3273"/>
    <w:rsid w:val="00CA32A4"/>
    <w:rsid w:val="00CA44CE"/>
    <w:rsid w:val="00CA4CA5"/>
    <w:rsid w:val="00CA66CE"/>
    <w:rsid w:val="00CA7F28"/>
    <w:rsid w:val="00CB0BFC"/>
    <w:rsid w:val="00CB2BB6"/>
    <w:rsid w:val="00CB3E0D"/>
    <w:rsid w:val="00CB4A54"/>
    <w:rsid w:val="00CB52B6"/>
    <w:rsid w:val="00CB576C"/>
    <w:rsid w:val="00CB629A"/>
    <w:rsid w:val="00CB69E6"/>
    <w:rsid w:val="00CB6F9A"/>
    <w:rsid w:val="00CC03DD"/>
    <w:rsid w:val="00CC1BC0"/>
    <w:rsid w:val="00CC2D2A"/>
    <w:rsid w:val="00CC3CC2"/>
    <w:rsid w:val="00CC4037"/>
    <w:rsid w:val="00CC571A"/>
    <w:rsid w:val="00CC5D81"/>
    <w:rsid w:val="00CC6668"/>
    <w:rsid w:val="00CC6FAE"/>
    <w:rsid w:val="00CC7AC2"/>
    <w:rsid w:val="00CD29FA"/>
    <w:rsid w:val="00CD2B43"/>
    <w:rsid w:val="00CD49FF"/>
    <w:rsid w:val="00CD575B"/>
    <w:rsid w:val="00CE1734"/>
    <w:rsid w:val="00CE2452"/>
    <w:rsid w:val="00CE25AE"/>
    <w:rsid w:val="00CE27F9"/>
    <w:rsid w:val="00CE30E4"/>
    <w:rsid w:val="00CE32D3"/>
    <w:rsid w:val="00CE3D45"/>
    <w:rsid w:val="00CE4FF9"/>
    <w:rsid w:val="00CE6974"/>
    <w:rsid w:val="00CE6AC0"/>
    <w:rsid w:val="00CF19A1"/>
    <w:rsid w:val="00CF2072"/>
    <w:rsid w:val="00CF3C6F"/>
    <w:rsid w:val="00CF3EAB"/>
    <w:rsid w:val="00CF44D4"/>
    <w:rsid w:val="00CF4A49"/>
    <w:rsid w:val="00CF4AC4"/>
    <w:rsid w:val="00D00F44"/>
    <w:rsid w:val="00D02406"/>
    <w:rsid w:val="00D02B50"/>
    <w:rsid w:val="00D039EC"/>
    <w:rsid w:val="00D03A47"/>
    <w:rsid w:val="00D05574"/>
    <w:rsid w:val="00D058E1"/>
    <w:rsid w:val="00D058FE"/>
    <w:rsid w:val="00D07917"/>
    <w:rsid w:val="00D07DE4"/>
    <w:rsid w:val="00D10866"/>
    <w:rsid w:val="00D10C77"/>
    <w:rsid w:val="00D10F27"/>
    <w:rsid w:val="00D1117C"/>
    <w:rsid w:val="00D11AC3"/>
    <w:rsid w:val="00D128E4"/>
    <w:rsid w:val="00D13091"/>
    <w:rsid w:val="00D13B5A"/>
    <w:rsid w:val="00D16DF4"/>
    <w:rsid w:val="00D17091"/>
    <w:rsid w:val="00D208B2"/>
    <w:rsid w:val="00D21321"/>
    <w:rsid w:val="00D22DCB"/>
    <w:rsid w:val="00D23AF5"/>
    <w:rsid w:val="00D245A6"/>
    <w:rsid w:val="00D31375"/>
    <w:rsid w:val="00D32458"/>
    <w:rsid w:val="00D32C36"/>
    <w:rsid w:val="00D3366E"/>
    <w:rsid w:val="00D34453"/>
    <w:rsid w:val="00D34B8F"/>
    <w:rsid w:val="00D35082"/>
    <w:rsid w:val="00D36A6F"/>
    <w:rsid w:val="00D377C4"/>
    <w:rsid w:val="00D42BDB"/>
    <w:rsid w:val="00D4544D"/>
    <w:rsid w:val="00D462ED"/>
    <w:rsid w:val="00D51325"/>
    <w:rsid w:val="00D518EC"/>
    <w:rsid w:val="00D5218B"/>
    <w:rsid w:val="00D5222D"/>
    <w:rsid w:val="00D53788"/>
    <w:rsid w:val="00D54199"/>
    <w:rsid w:val="00D543E2"/>
    <w:rsid w:val="00D54CCC"/>
    <w:rsid w:val="00D56DF0"/>
    <w:rsid w:val="00D605E6"/>
    <w:rsid w:val="00D606ED"/>
    <w:rsid w:val="00D61E07"/>
    <w:rsid w:val="00D63DF6"/>
    <w:rsid w:val="00D646F8"/>
    <w:rsid w:val="00D667A0"/>
    <w:rsid w:val="00D75D0C"/>
    <w:rsid w:val="00D76A1D"/>
    <w:rsid w:val="00D76A8D"/>
    <w:rsid w:val="00D807AD"/>
    <w:rsid w:val="00D80E5B"/>
    <w:rsid w:val="00D8174A"/>
    <w:rsid w:val="00D81773"/>
    <w:rsid w:val="00D819A8"/>
    <w:rsid w:val="00D82CAB"/>
    <w:rsid w:val="00D83103"/>
    <w:rsid w:val="00D8384E"/>
    <w:rsid w:val="00D83B1B"/>
    <w:rsid w:val="00D84476"/>
    <w:rsid w:val="00D85BA7"/>
    <w:rsid w:val="00D8738A"/>
    <w:rsid w:val="00D87B37"/>
    <w:rsid w:val="00D90986"/>
    <w:rsid w:val="00D9175C"/>
    <w:rsid w:val="00D93D20"/>
    <w:rsid w:val="00D93EF2"/>
    <w:rsid w:val="00D9480B"/>
    <w:rsid w:val="00D959B4"/>
    <w:rsid w:val="00D9776B"/>
    <w:rsid w:val="00D97C24"/>
    <w:rsid w:val="00DA060B"/>
    <w:rsid w:val="00DA12E9"/>
    <w:rsid w:val="00DA4EDA"/>
    <w:rsid w:val="00DB3CBB"/>
    <w:rsid w:val="00DB5106"/>
    <w:rsid w:val="00DB53B3"/>
    <w:rsid w:val="00DB53F7"/>
    <w:rsid w:val="00DB68BB"/>
    <w:rsid w:val="00DB77B7"/>
    <w:rsid w:val="00DB7BFB"/>
    <w:rsid w:val="00DB7DEB"/>
    <w:rsid w:val="00DC0B32"/>
    <w:rsid w:val="00DC1481"/>
    <w:rsid w:val="00DC1B98"/>
    <w:rsid w:val="00DC2905"/>
    <w:rsid w:val="00DC32C6"/>
    <w:rsid w:val="00DC3B59"/>
    <w:rsid w:val="00DC4200"/>
    <w:rsid w:val="00DC4298"/>
    <w:rsid w:val="00DC5E52"/>
    <w:rsid w:val="00DD15B2"/>
    <w:rsid w:val="00DD1875"/>
    <w:rsid w:val="00DD2299"/>
    <w:rsid w:val="00DD24E9"/>
    <w:rsid w:val="00DD2B7D"/>
    <w:rsid w:val="00DD3995"/>
    <w:rsid w:val="00DD5366"/>
    <w:rsid w:val="00DD55D8"/>
    <w:rsid w:val="00DD57FB"/>
    <w:rsid w:val="00DD72D6"/>
    <w:rsid w:val="00DE040E"/>
    <w:rsid w:val="00DE12CD"/>
    <w:rsid w:val="00DE23B4"/>
    <w:rsid w:val="00DE4618"/>
    <w:rsid w:val="00DE4CC4"/>
    <w:rsid w:val="00DE4E3E"/>
    <w:rsid w:val="00DE61E5"/>
    <w:rsid w:val="00DF0ACC"/>
    <w:rsid w:val="00DF15C5"/>
    <w:rsid w:val="00DF1869"/>
    <w:rsid w:val="00DF1D33"/>
    <w:rsid w:val="00DF2107"/>
    <w:rsid w:val="00DF28DC"/>
    <w:rsid w:val="00DF2CC3"/>
    <w:rsid w:val="00DF396F"/>
    <w:rsid w:val="00DF3995"/>
    <w:rsid w:val="00DF44E9"/>
    <w:rsid w:val="00DF53AC"/>
    <w:rsid w:val="00DF5604"/>
    <w:rsid w:val="00DF57E5"/>
    <w:rsid w:val="00DF594A"/>
    <w:rsid w:val="00DF64BE"/>
    <w:rsid w:val="00DF6F1E"/>
    <w:rsid w:val="00E00284"/>
    <w:rsid w:val="00E0033D"/>
    <w:rsid w:val="00E008A5"/>
    <w:rsid w:val="00E011C9"/>
    <w:rsid w:val="00E026FE"/>
    <w:rsid w:val="00E03704"/>
    <w:rsid w:val="00E0567B"/>
    <w:rsid w:val="00E05BBF"/>
    <w:rsid w:val="00E103F0"/>
    <w:rsid w:val="00E10D55"/>
    <w:rsid w:val="00E10EB9"/>
    <w:rsid w:val="00E11573"/>
    <w:rsid w:val="00E11CE4"/>
    <w:rsid w:val="00E12B1C"/>
    <w:rsid w:val="00E13B61"/>
    <w:rsid w:val="00E156D8"/>
    <w:rsid w:val="00E1650A"/>
    <w:rsid w:val="00E177DD"/>
    <w:rsid w:val="00E2012B"/>
    <w:rsid w:val="00E21AE0"/>
    <w:rsid w:val="00E21CD3"/>
    <w:rsid w:val="00E224CC"/>
    <w:rsid w:val="00E2282E"/>
    <w:rsid w:val="00E2674F"/>
    <w:rsid w:val="00E267FC"/>
    <w:rsid w:val="00E30A11"/>
    <w:rsid w:val="00E328AD"/>
    <w:rsid w:val="00E336D3"/>
    <w:rsid w:val="00E33EAA"/>
    <w:rsid w:val="00E345BB"/>
    <w:rsid w:val="00E34D1B"/>
    <w:rsid w:val="00E3547F"/>
    <w:rsid w:val="00E3549A"/>
    <w:rsid w:val="00E4070D"/>
    <w:rsid w:val="00E41171"/>
    <w:rsid w:val="00E413E6"/>
    <w:rsid w:val="00E42425"/>
    <w:rsid w:val="00E42873"/>
    <w:rsid w:val="00E42876"/>
    <w:rsid w:val="00E42D5C"/>
    <w:rsid w:val="00E4337F"/>
    <w:rsid w:val="00E4458B"/>
    <w:rsid w:val="00E4528C"/>
    <w:rsid w:val="00E4594D"/>
    <w:rsid w:val="00E46A1A"/>
    <w:rsid w:val="00E50CF3"/>
    <w:rsid w:val="00E50CF9"/>
    <w:rsid w:val="00E51458"/>
    <w:rsid w:val="00E5228B"/>
    <w:rsid w:val="00E52724"/>
    <w:rsid w:val="00E52E68"/>
    <w:rsid w:val="00E5541D"/>
    <w:rsid w:val="00E55886"/>
    <w:rsid w:val="00E56CA9"/>
    <w:rsid w:val="00E56F3E"/>
    <w:rsid w:val="00E575D1"/>
    <w:rsid w:val="00E57C9C"/>
    <w:rsid w:val="00E57DF7"/>
    <w:rsid w:val="00E60030"/>
    <w:rsid w:val="00E609ED"/>
    <w:rsid w:val="00E60DAF"/>
    <w:rsid w:val="00E61C9D"/>
    <w:rsid w:val="00E63449"/>
    <w:rsid w:val="00E64CFC"/>
    <w:rsid w:val="00E64DE0"/>
    <w:rsid w:val="00E66BA5"/>
    <w:rsid w:val="00E66E6D"/>
    <w:rsid w:val="00E66EDB"/>
    <w:rsid w:val="00E703FA"/>
    <w:rsid w:val="00E715A4"/>
    <w:rsid w:val="00E72E27"/>
    <w:rsid w:val="00E73348"/>
    <w:rsid w:val="00E743E6"/>
    <w:rsid w:val="00E758B4"/>
    <w:rsid w:val="00E765CA"/>
    <w:rsid w:val="00E767F2"/>
    <w:rsid w:val="00E76949"/>
    <w:rsid w:val="00E7749A"/>
    <w:rsid w:val="00E81647"/>
    <w:rsid w:val="00E825CF"/>
    <w:rsid w:val="00E8480B"/>
    <w:rsid w:val="00E86141"/>
    <w:rsid w:val="00E87A3A"/>
    <w:rsid w:val="00E9042B"/>
    <w:rsid w:val="00E90574"/>
    <w:rsid w:val="00E90680"/>
    <w:rsid w:val="00E90824"/>
    <w:rsid w:val="00E90A84"/>
    <w:rsid w:val="00E9243A"/>
    <w:rsid w:val="00E924EA"/>
    <w:rsid w:val="00E9339C"/>
    <w:rsid w:val="00E933D4"/>
    <w:rsid w:val="00E9457D"/>
    <w:rsid w:val="00E94DEC"/>
    <w:rsid w:val="00E954B4"/>
    <w:rsid w:val="00EA03DB"/>
    <w:rsid w:val="00EA0601"/>
    <w:rsid w:val="00EA0DA0"/>
    <w:rsid w:val="00EA1C52"/>
    <w:rsid w:val="00EA32AA"/>
    <w:rsid w:val="00EA37E1"/>
    <w:rsid w:val="00EA390A"/>
    <w:rsid w:val="00EA45CD"/>
    <w:rsid w:val="00EA4F4B"/>
    <w:rsid w:val="00EA5CF8"/>
    <w:rsid w:val="00EB01F3"/>
    <w:rsid w:val="00EB0ABF"/>
    <w:rsid w:val="00EB1635"/>
    <w:rsid w:val="00EB63BE"/>
    <w:rsid w:val="00EB6B87"/>
    <w:rsid w:val="00EC13B8"/>
    <w:rsid w:val="00EC23F4"/>
    <w:rsid w:val="00EC2440"/>
    <w:rsid w:val="00EC2C42"/>
    <w:rsid w:val="00EC2DDC"/>
    <w:rsid w:val="00EC2F79"/>
    <w:rsid w:val="00EC591A"/>
    <w:rsid w:val="00EC73A4"/>
    <w:rsid w:val="00ED0674"/>
    <w:rsid w:val="00ED2E15"/>
    <w:rsid w:val="00ED318C"/>
    <w:rsid w:val="00ED3F7A"/>
    <w:rsid w:val="00ED5F3A"/>
    <w:rsid w:val="00ED78EB"/>
    <w:rsid w:val="00EE1CAB"/>
    <w:rsid w:val="00EE1E50"/>
    <w:rsid w:val="00EE387E"/>
    <w:rsid w:val="00EE5D8E"/>
    <w:rsid w:val="00EE5E90"/>
    <w:rsid w:val="00EE6104"/>
    <w:rsid w:val="00EE618D"/>
    <w:rsid w:val="00EF1058"/>
    <w:rsid w:val="00EF3D23"/>
    <w:rsid w:val="00EF5CA8"/>
    <w:rsid w:val="00EF6386"/>
    <w:rsid w:val="00F00451"/>
    <w:rsid w:val="00F005B2"/>
    <w:rsid w:val="00F00EC4"/>
    <w:rsid w:val="00F0217D"/>
    <w:rsid w:val="00F02BA2"/>
    <w:rsid w:val="00F0311E"/>
    <w:rsid w:val="00F03B51"/>
    <w:rsid w:val="00F0432F"/>
    <w:rsid w:val="00F10B7F"/>
    <w:rsid w:val="00F12080"/>
    <w:rsid w:val="00F13C67"/>
    <w:rsid w:val="00F1567F"/>
    <w:rsid w:val="00F15FD7"/>
    <w:rsid w:val="00F16DBC"/>
    <w:rsid w:val="00F217C7"/>
    <w:rsid w:val="00F21D81"/>
    <w:rsid w:val="00F22483"/>
    <w:rsid w:val="00F23889"/>
    <w:rsid w:val="00F242B9"/>
    <w:rsid w:val="00F2515E"/>
    <w:rsid w:val="00F2559E"/>
    <w:rsid w:val="00F26709"/>
    <w:rsid w:val="00F27083"/>
    <w:rsid w:val="00F3153E"/>
    <w:rsid w:val="00F3356D"/>
    <w:rsid w:val="00F3434B"/>
    <w:rsid w:val="00F35376"/>
    <w:rsid w:val="00F35573"/>
    <w:rsid w:val="00F35D20"/>
    <w:rsid w:val="00F36364"/>
    <w:rsid w:val="00F369F2"/>
    <w:rsid w:val="00F36A0E"/>
    <w:rsid w:val="00F37B20"/>
    <w:rsid w:val="00F4156C"/>
    <w:rsid w:val="00F418E1"/>
    <w:rsid w:val="00F42672"/>
    <w:rsid w:val="00F42734"/>
    <w:rsid w:val="00F43CAF"/>
    <w:rsid w:val="00F43F75"/>
    <w:rsid w:val="00F4443B"/>
    <w:rsid w:val="00F4454C"/>
    <w:rsid w:val="00F4535D"/>
    <w:rsid w:val="00F464A2"/>
    <w:rsid w:val="00F46A12"/>
    <w:rsid w:val="00F46BD0"/>
    <w:rsid w:val="00F516E5"/>
    <w:rsid w:val="00F52285"/>
    <w:rsid w:val="00F5298F"/>
    <w:rsid w:val="00F54066"/>
    <w:rsid w:val="00F54773"/>
    <w:rsid w:val="00F54843"/>
    <w:rsid w:val="00F55560"/>
    <w:rsid w:val="00F55B14"/>
    <w:rsid w:val="00F5681F"/>
    <w:rsid w:val="00F5735C"/>
    <w:rsid w:val="00F5780B"/>
    <w:rsid w:val="00F579D4"/>
    <w:rsid w:val="00F60185"/>
    <w:rsid w:val="00F602BD"/>
    <w:rsid w:val="00F6046E"/>
    <w:rsid w:val="00F616BB"/>
    <w:rsid w:val="00F62A83"/>
    <w:rsid w:val="00F63F2C"/>
    <w:rsid w:val="00F65581"/>
    <w:rsid w:val="00F65879"/>
    <w:rsid w:val="00F65B5F"/>
    <w:rsid w:val="00F6755E"/>
    <w:rsid w:val="00F702DF"/>
    <w:rsid w:val="00F76186"/>
    <w:rsid w:val="00F7620A"/>
    <w:rsid w:val="00F77030"/>
    <w:rsid w:val="00F77B16"/>
    <w:rsid w:val="00F83A63"/>
    <w:rsid w:val="00F8516E"/>
    <w:rsid w:val="00F85BEB"/>
    <w:rsid w:val="00F908A0"/>
    <w:rsid w:val="00F921EF"/>
    <w:rsid w:val="00F932C8"/>
    <w:rsid w:val="00F947E4"/>
    <w:rsid w:val="00F97815"/>
    <w:rsid w:val="00FA01B4"/>
    <w:rsid w:val="00FA4E58"/>
    <w:rsid w:val="00FA5035"/>
    <w:rsid w:val="00FA68D3"/>
    <w:rsid w:val="00FA6B2C"/>
    <w:rsid w:val="00FA6CB7"/>
    <w:rsid w:val="00FA78A9"/>
    <w:rsid w:val="00FA7E71"/>
    <w:rsid w:val="00FB005F"/>
    <w:rsid w:val="00FB04A5"/>
    <w:rsid w:val="00FB171B"/>
    <w:rsid w:val="00FB2246"/>
    <w:rsid w:val="00FB29FB"/>
    <w:rsid w:val="00FB5161"/>
    <w:rsid w:val="00FB5A47"/>
    <w:rsid w:val="00FB6D72"/>
    <w:rsid w:val="00FB6F61"/>
    <w:rsid w:val="00FB7027"/>
    <w:rsid w:val="00FB7D7E"/>
    <w:rsid w:val="00FC083D"/>
    <w:rsid w:val="00FC08FF"/>
    <w:rsid w:val="00FC2CE3"/>
    <w:rsid w:val="00FC37E1"/>
    <w:rsid w:val="00FC4D4B"/>
    <w:rsid w:val="00FC55DD"/>
    <w:rsid w:val="00FC579F"/>
    <w:rsid w:val="00FC6CDA"/>
    <w:rsid w:val="00FC730D"/>
    <w:rsid w:val="00FC76CA"/>
    <w:rsid w:val="00FC7715"/>
    <w:rsid w:val="00FD048A"/>
    <w:rsid w:val="00FD0E2B"/>
    <w:rsid w:val="00FD1CFD"/>
    <w:rsid w:val="00FD1D2F"/>
    <w:rsid w:val="00FD3560"/>
    <w:rsid w:val="00FD3C9F"/>
    <w:rsid w:val="00FD54D9"/>
    <w:rsid w:val="00FD649B"/>
    <w:rsid w:val="00FD79A3"/>
    <w:rsid w:val="00FD7C8D"/>
    <w:rsid w:val="00FE1981"/>
    <w:rsid w:val="00FE2D26"/>
    <w:rsid w:val="00FE39C5"/>
    <w:rsid w:val="00FE4D25"/>
    <w:rsid w:val="00FE7929"/>
    <w:rsid w:val="00FF4048"/>
    <w:rsid w:val="00FF4088"/>
    <w:rsid w:val="00FF437A"/>
    <w:rsid w:val="00FF4961"/>
    <w:rsid w:val="00FF4D78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0532E"/>
  <w15:chartTrackingRefBased/>
  <w15:docId w15:val="{395761FC-4C49-4244-8F63-7FC6DB9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E7ABF"/>
    <w:pPr>
      <w:widowControl w:val="0"/>
      <w:suppressAutoHyphens/>
    </w:pPr>
    <w:rPr>
      <w:rFonts w:ascii="DejaVu Sans" w:eastAsia="DejaVu Sans" w:hAnsi="DejaVu San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7ABF"/>
    <w:pPr>
      <w:widowControl/>
      <w:suppressAutoHyphens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Zawartotabeli">
    <w:name w:val="Zawartość tabeli"/>
    <w:basedOn w:val="Normalny"/>
    <w:rsid w:val="00B241E4"/>
    <w:pPr>
      <w:suppressLineNumbers/>
    </w:pPr>
  </w:style>
  <w:style w:type="paragraph" w:styleId="Tekstprzypisukocowego">
    <w:name w:val="endnote text"/>
    <w:basedOn w:val="Normalny"/>
    <w:semiHidden/>
    <w:rsid w:val="008365BE"/>
    <w:rPr>
      <w:sz w:val="20"/>
      <w:szCs w:val="20"/>
    </w:rPr>
  </w:style>
  <w:style w:type="character" w:styleId="Odwoanieprzypisukocowego">
    <w:name w:val="endnote reference"/>
    <w:semiHidden/>
    <w:rsid w:val="008365BE"/>
    <w:rPr>
      <w:vertAlign w:val="superscript"/>
    </w:rPr>
  </w:style>
  <w:style w:type="paragraph" w:styleId="Bezodstpw">
    <w:name w:val="No Spacing"/>
    <w:uiPriority w:val="1"/>
    <w:qFormat/>
    <w:rsid w:val="001A1134"/>
    <w:pPr>
      <w:suppressAutoHyphens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93F3F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693F3F"/>
    <w:rPr>
      <w:rFonts w:ascii="DejaVu Sans" w:eastAsia="DejaVu Sans" w:hAnsi="DejaVu Sans"/>
    </w:rPr>
  </w:style>
  <w:style w:type="character" w:styleId="Odwoanieprzypisudolnego">
    <w:name w:val="footnote reference"/>
    <w:rsid w:val="00693F3F"/>
    <w:rPr>
      <w:vertAlign w:val="superscript"/>
    </w:rPr>
  </w:style>
  <w:style w:type="character" w:styleId="Odwoaniedokomentarza">
    <w:name w:val="annotation reference"/>
    <w:rsid w:val="00CE3D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3D4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E3D45"/>
    <w:rPr>
      <w:rFonts w:ascii="DejaVu Sans" w:eastAsia="DejaVu Sans" w:hAnsi="DejaVu Sans"/>
    </w:rPr>
  </w:style>
  <w:style w:type="paragraph" w:styleId="Tematkomentarza">
    <w:name w:val="annotation subject"/>
    <w:basedOn w:val="Tekstkomentarza"/>
    <w:next w:val="Tekstkomentarza"/>
    <w:link w:val="TematkomentarzaZnak"/>
    <w:rsid w:val="00CE3D45"/>
    <w:rPr>
      <w:b/>
      <w:bCs/>
    </w:rPr>
  </w:style>
  <w:style w:type="character" w:customStyle="1" w:styleId="TematkomentarzaZnak">
    <w:name w:val="Temat komentarza Znak"/>
    <w:link w:val="Tematkomentarza"/>
    <w:rsid w:val="00CE3D45"/>
    <w:rPr>
      <w:rFonts w:ascii="DejaVu Sans" w:eastAsia="DejaVu Sans" w:hAnsi="DejaVu Sans"/>
      <w:b/>
      <w:bCs/>
    </w:rPr>
  </w:style>
  <w:style w:type="paragraph" w:styleId="Tekstdymka">
    <w:name w:val="Balloon Text"/>
    <w:basedOn w:val="Normalny"/>
    <w:link w:val="TekstdymkaZnak"/>
    <w:rsid w:val="00CE3D4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E3D45"/>
    <w:rPr>
      <w:rFonts w:ascii="Tahoma" w:eastAsia="DejaVu Sans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52CB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52CBF"/>
    <w:rPr>
      <w:rFonts w:ascii="DejaVu Sans" w:eastAsia="DejaVu Sans" w:hAnsi="DejaVu San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2CB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52CBF"/>
    <w:rPr>
      <w:rFonts w:ascii="DejaVu Sans" w:eastAsia="DejaVu Sans" w:hAnsi="DejaVu Sans"/>
      <w:sz w:val="24"/>
      <w:szCs w:val="24"/>
    </w:rPr>
  </w:style>
  <w:style w:type="character" w:styleId="Hipercze">
    <w:name w:val="Hyperlink"/>
    <w:rsid w:val="003A1ECD"/>
    <w:rPr>
      <w:color w:val="0000FF"/>
      <w:u w:val="single"/>
    </w:rPr>
  </w:style>
  <w:style w:type="character" w:styleId="UyteHipercze">
    <w:name w:val="FollowedHyperlink"/>
    <w:rsid w:val="003A1ECD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FB1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2b9ecfb6670e4099f92313e2c685e324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3ac83886afec6aaadbcb73eb78ac55b2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CB36-A5B2-43DC-AFC8-964AC0CF1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EDCDB-55A9-47D3-BD0D-B8BA3E631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A03D2-9063-41D9-BC1E-69F7A9A184EF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F2C77370-2DED-4533-B9C2-F3D8149B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31</Pages>
  <Words>6882</Words>
  <Characters>41292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 z języka polskiego dla klasy II gimnazjum do programu nauczania „Słowa na czasie”</vt:lpstr>
    </vt:vector>
  </TitlesOfParts>
  <Company/>
  <LinksUpToDate>false</LinksUpToDate>
  <CharactersWithSpaces>48078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z języka polskiego dla klasy II gimnazjum do programu nauczania „Słowa na czasie”</dc:title>
  <dc:subject/>
  <dc:creator>adam</dc:creator>
  <cp:keywords/>
  <dc:description/>
  <cp:lastModifiedBy>Karolina Cierzan</cp:lastModifiedBy>
  <cp:revision>8</cp:revision>
  <cp:lastPrinted>2020-03-25T17:06:00Z</cp:lastPrinted>
  <dcterms:created xsi:type="dcterms:W3CDTF">2024-07-17T08:32:00Z</dcterms:created>
  <dcterms:modified xsi:type="dcterms:W3CDTF">2024-08-02T11:29:00Z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