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06E58" w14:textId="04F7DCD0" w:rsidR="009402AC" w:rsidRPr="00A32873" w:rsidRDefault="009402AC" w:rsidP="009402AC">
      <w:pPr>
        <w:rPr>
          <w:rFonts w:eastAsia="Calibri" w:cstheme="minorHAnsi"/>
          <w:color w:val="1B1B1B"/>
          <w:sz w:val="20"/>
          <w:szCs w:val="20"/>
          <w:shd w:val="clear" w:color="auto" w:fill="FFFFFF"/>
        </w:rPr>
      </w:pPr>
      <w:r w:rsidRPr="00A32873">
        <w:rPr>
          <w:rFonts w:eastAsia="Times New Roman" w:cstheme="minorHAnsi"/>
          <w:sz w:val="20"/>
          <w:szCs w:val="20"/>
        </w:rPr>
        <w:t xml:space="preserve">W związku z uszczupleniem przez MEN podstawy programowej, w </w:t>
      </w:r>
      <w:r>
        <w:rPr>
          <w:rFonts w:eastAsia="Times New Roman" w:cstheme="minorHAnsi"/>
          <w:sz w:val="20"/>
          <w:szCs w:val="20"/>
        </w:rPr>
        <w:t>planie wynikowym</w:t>
      </w:r>
      <w:r w:rsidRPr="00A32873">
        <w:rPr>
          <w:rFonts w:eastAsia="Times New Roman" w:cstheme="minorHAnsi"/>
          <w:sz w:val="20"/>
          <w:szCs w:val="20"/>
        </w:rPr>
        <w:t xml:space="preserve"> zmniejszyła się liczba godzin na realizację obowiązkowych zagadnień. Uzyskane w ten sposób dodatkowe godziny pozostają do dyspozycji nauczyciela w trakcie roku szkolnego. Zgodnie z założeniami MEN: </w:t>
      </w:r>
      <w:r w:rsidRPr="00A32873">
        <w:rPr>
          <w:rFonts w:eastAsia="Times New Roman" w:cstheme="minorHAnsi"/>
          <w:i/>
          <w:iCs/>
          <w:color w:val="1B1B1B"/>
          <w:sz w:val="20"/>
          <w:szCs w:val="20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A32873">
        <w:rPr>
          <w:rFonts w:eastAsia="Times New Roman" w:cstheme="minorHAnsi"/>
          <w:color w:val="1B1B1B"/>
          <w:sz w:val="20"/>
          <w:szCs w:val="20"/>
          <w:shd w:val="clear" w:color="auto" w:fill="FFFFFF"/>
        </w:rPr>
        <w:t>.</w:t>
      </w:r>
    </w:p>
    <w:p w14:paraId="4AC5EF19" w14:textId="53C632BA" w:rsidR="009402AC" w:rsidRPr="00126880" w:rsidRDefault="009402AC" w:rsidP="009402AC">
      <w:p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Plan wynikowy</w:t>
      </w:r>
      <w:r w:rsidRPr="00126880">
        <w:rPr>
          <w:rFonts w:eastAsia="Times New Roman" w:cstheme="minorHAnsi"/>
          <w:sz w:val="20"/>
          <w:szCs w:val="20"/>
        </w:rPr>
        <w:t xml:space="preserve"> uwzględnia zmiany z 2024 r. wynikające z uszczuplenia podstawy programowej. </w:t>
      </w:r>
    </w:p>
    <w:p w14:paraId="267276B6" w14:textId="77777777" w:rsidR="009402AC" w:rsidRPr="00126880" w:rsidRDefault="009402AC" w:rsidP="009402AC">
      <w:pPr>
        <w:rPr>
          <w:rFonts w:eastAsia="Times New Roman" w:cstheme="minorHAnsi"/>
          <w:sz w:val="20"/>
          <w:szCs w:val="20"/>
        </w:rPr>
      </w:pPr>
      <w:r w:rsidRPr="00126880">
        <w:rPr>
          <w:rFonts w:eastAsia="Times New Roman" w:cstheme="minorHAnsi"/>
          <w:sz w:val="20"/>
          <w:szCs w:val="20"/>
          <w:highlight w:val="lightGray"/>
        </w:rPr>
        <w:t>Szarym kolorem</w:t>
      </w:r>
      <w:r w:rsidRPr="00126880">
        <w:rPr>
          <w:rFonts w:eastAsia="Times New Roman" w:cstheme="minorHAnsi"/>
          <w:sz w:val="20"/>
          <w:szCs w:val="20"/>
        </w:rPr>
        <w:t xml:space="preserve"> oznaczono treści, o których realizacji decyduje nauczyciel.</w:t>
      </w:r>
    </w:p>
    <w:p w14:paraId="1040FBC9" w14:textId="77777777" w:rsidR="009402AC" w:rsidRPr="00126880" w:rsidRDefault="009402AC" w:rsidP="009402AC">
      <w:pPr>
        <w:rPr>
          <w:rFonts w:eastAsia="Times New Roman" w:cstheme="minorHAnsi"/>
          <w:sz w:val="20"/>
          <w:szCs w:val="20"/>
        </w:rPr>
      </w:pPr>
    </w:p>
    <w:p w14:paraId="2808156E" w14:textId="77777777" w:rsidR="009402AC" w:rsidRPr="00A32873" w:rsidRDefault="009402AC" w:rsidP="009402AC">
      <w:pPr>
        <w:rPr>
          <w:rFonts w:eastAsia="Times New Roman" w:cstheme="minorHAnsi"/>
          <w:sz w:val="20"/>
          <w:szCs w:val="20"/>
        </w:rPr>
      </w:pPr>
      <w:r w:rsidRPr="00A32873">
        <w:rPr>
          <w:rFonts w:eastAsia="Times New Roman" w:cstheme="minorHAnsi"/>
          <w:sz w:val="20"/>
          <w:szCs w:val="20"/>
        </w:rPr>
        <w:t xml:space="preserve">Symbolem </w:t>
      </w:r>
      <w:r w:rsidRPr="00A32873">
        <w:rPr>
          <w:rFonts w:eastAsia="Times New Roman" w:cstheme="minorHAnsi"/>
          <w:sz w:val="20"/>
          <w:szCs w:val="20"/>
          <w:vertAlign w:val="superscript"/>
        </w:rPr>
        <w:t>R</w:t>
      </w:r>
      <w:r w:rsidRPr="00A32873">
        <w:rPr>
          <w:rFonts w:eastAsia="Times New Roman" w:cstheme="minorHAnsi"/>
          <w:sz w:val="20"/>
          <w:szCs w:val="20"/>
        </w:rPr>
        <w:t xml:space="preserve"> oznaczono treści spoza podstawy programowej.</w:t>
      </w:r>
    </w:p>
    <w:p w14:paraId="11B4320A" w14:textId="77777777" w:rsidR="009402AC" w:rsidRDefault="009402AC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8255"/>
        <w:gridCol w:w="925"/>
        <w:gridCol w:w="1074"/>
        <w:gridCol w:w="1155"/>
        <w:gridCol w:w="1058"/>
      </w:tblGrid>
      <w:tr w:rsidR="009740C5" w:rsidRPr="00C16023" w14:paraId="69B83BFF" w14:textId="77777777" w:rsidTr="00824C51">
        <w:trPr>
          <w:trHeight w:val="230"/>
          <w:tblHeader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8E7C0" w:fill="auto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</w:tcPr>
          <w:p w14:paraId="0EEC2984" w14:textId="77777777" w:rsidR="009740C5" w:rsidRPr="00824C51" w:rsidRDefault="009740C5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Zagadnienie (tematy lekcji)</w:t>
            </w:r>
          </w:p>
        </w:tc>
        <w:tc>
          <w:tcPr>
            <w:tcW w:w="8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8E7C0" w:fill="auto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</w:tcPr>
          <w:p w14:paraId="1501776F" w14:textId="77777777" w:rsidR="009740C5" w:rsidRPr="00824C51" w:rsidRDefault="009740C5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Cele operacyjne</w:t>
            </w:r>
          </w:p>
          <w:p w14:paraId="744FA5ED" w14:textId="77777777" w:rsidR="009740C5" w:rsidRPr="00824C51" w:rsidRDefault="009740C5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Uczeń: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8E7C0" w:fill="auto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</w:tcPr>
          <w:p w14:paraId="2E9D75AD" w14:textId="77777777" w:rsidR="009740C5" w:rsidRPr="00824C51" w:rsidRDefault="009740C5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Wymagania</w:t>
            </w:r>
          </w:p>
        </w:tc>
      </w:tr>
      <w:tr w:rsidR="009740C5" w:rsidRPr="00C16023" w14:paraId="5CEACD89" w14:textId="77777777" w:rsidTr="00824C51">
        <w:trPr>
          <w:trHeight w:val="230"/>
          <w:tblHeader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90C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 w:cstheme="majorHAnsi"/>
                <w:color w:val="auto"/>
                <w:lang w:val="en-US"/>
              </w:rPr>
            </w:pPr>
          </w:p>
        </w:tc>
        <w:tc>
          <w:tcPr>
            <w:tcW w:w="82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E8B418"/>
              <w:right w:val="single" w:sz="4" w:space="0" w:color="000000"/>
            </w:tcBorders>
          </w:tcPr>
          <w:p w14:paraId="1DD93F1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 w:cstheme="majorHAnsi"/>
                <w:color w:val="auto"/>
                <w:lang w:val="en-US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8E7C0" w:fill="auto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</w:tcPr>
          <w:p w14:paraId="32574268" w14:textId="77777777" w:rsidR="009740C5" w:rsidRPr="00824C51" w:rsidRDefault="009740C5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podstawowe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8E7C0" w:fill="auto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</w:tcPr>
          <w:p w14:paraId="589B67D2" w14:textId="77777777" w:rsidR="009740C5" w:rsidRPr="00824C51" w:rsidRDefault="009740C5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ponadpodstawowe</w:t>
            </w:r>
          </w:p>
        </w:tc>
      </w:tr>
      <w:tr w:rsidR="009740C5" w:rsidRPr="00C16023" w14:paraId="7977CE45" w14:textId="77777777" w:rsidTr="00824C51">
        <w:trPr>
          <w:trHeight w:val="230"/>
          <w:tblHeader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F05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 w:cstheme="majorHAnsi"/>
                <w:color w:val="auto"/>
                <w:lang w:val="en-US"/>
              </w:rPr>
            </w:pPr>
          </w:p>
        </w:tc>
        <w:tc>
          <w:tcPr>
            <w:tcW w:w="8255" w:type="dxa"/>
            <w:vMerge/>
            <w:tcBorders>
              <w:top w:val="single" w:sz="8" w:space="0" w:color="E8B418"/>
              <w:left w:val="single" w:sz="4" w:space="0" w:color="auto"/>
              <w:bottom w:val="single" w:sz="8" w:space="0" w:color="E8B418"/>
              <w:right w:val="single" w:sz="4" w:space="0" w:color="000000"/>
            </w:tcBorders>
          </w:tcPr>
          <w:p w14:paraId="2E9FFED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 w:cstheme="majorHAnsi"/>
                <w:color w:val="auto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8" w:space="0" w:color="E8B418"/>
              <w:right w:val="single" w:sz="4" w:space="0" w:color="000000"/>
            </w:tcBorders>
            <w:shd w:val="solid" w:color="F8E7C0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0051A6" w14:textId="77777777" w:rsidR="009740C5" w:rsidRPr="00824C51" w:rsidRDefault="009740C5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konieczne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8" w:space="0" w:color="E8B418"/>
              <w:right w:val="single" w:sz="4" w:space="0" w:color="000000"/>
            </w:tcBorders>
            <w:shd w:val="solid" w:color="F8E7C0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6493B72" w14:textId="77777777" w:rsidR="009740C5" w:rsidRPr="00824C51" w:rsidRDefault="009740C5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podstawowe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E8B418"/>
              <w:right w:val="single" w:sz="4" w:space="0" w:color="000000"/>
            </w:tcBorders>
            <w:shd w:val="solid" w:color="F8E7C0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27A8511" w14:textId="77777777" w:rsidR="009740C5" w:rsidRPr="00824C51" w:rsidRDefault="009740C5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rozszerzające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8" w:space="0" w:color="E8B418"/>
              <w:right w:val="single" w:sz="4" w:space="0" w:color="000000"/>
            </w:tcBorders>
            <w:shd w:val="solid" w:color="F8E7C0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4FB24B" w14:textId="77777777" w:rsidR="009740C5" w:rsidRPr="00824C51" w:rsidRDefault="009740C5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dopełniające</w:t>
            </w:r>
          </w:p>
        </w:tc>
      </w:tr>
      <w:tr w:rsidR="009740C5" w:rsidRPr="00824C51" w14:paraId="6C3B320D" w14:textId="77777777" w:rsidTr="00824C51">
        <w:trPr>
          <w:trHeight w:val="234"/>
          <w:jc w:val="center"/>
        </w:trPr>
        <w:tc>
          <w:tcPr>
            <w:tcW w:w="1373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043123E8" w14:textId="5284FA96" w:rsidR="009740C5" w:rsidRPr="00C16023" w:rsidRDefault="00BD1EBF">
            <w:pPr>
              <w:pStyle w:val="tabeladzialtabela"/>
            </w:pPr>
            <w:r w:rsidRPr="00824C51">
              <w:rPr>
                <w:b/>
              </w:rPr>
              <w:t>I</w:t>
            </w:r>
            <w:r w:rsidR="009740C5" w:rsidRPr="00824C51">
              <w:rPr>
                <w:b/>
              </w:rPr>
              <w:t xml:space="preserve">. </w:t>
            </w:r>
            <w:r w:rsidRPr="00824C51">
              <w:rPr>
                <w:b/>
              </w:rPr>
              <w:t>PIERWSZE SPOTKANIE Z FIZYKĄ</w:t>
            </w:r>
            <w:r w:rsidRPr="00C16023">
              <w:t xml:space="preserve"> </w:t>
            </w:r>
            <w:r w:rsidR="009740C5" w:rsidRPr="00C16023">
              <w:t xml:space="preserve">(6 godzin + 2 godziny łącznie na powtórzenie i sprawdzian) </w:t>
            </w:r>
          </w:p>
        </w:tc>
      </w:tr>
      <w:tr w:rsidR="005F7EAA" w:rsidRPr="00C16023" w14:paraId="68DE0EB4" w14:textId="77777777" w:rsidTr="00824C51">
        <w:trPr>
          <w:trHeight w:val="23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22A9B089" w14:textId="77777777" w:rsidR="005F7EAA" w:rsidRPr="00824C51" w:rsidRDefault="005F7EAA">
            <w:pPr>
              <w:pStyle w:val="tabelatresctabela"/>
              <w:rPr>
                <w:rFonts w:cs="Calibri"/>
                <w:b/>
                <w:bCs/>
              </w:rPr>
            </w:pPr>
            <w:r w:rsidRPr="00824C51">
              <w:rPr>
                <w:rFonts w:cs="Calibri"/>
                <w:b/>
                <w:bCs/>
              </w:rPr>
              <w:t>Czym zajmuje się fizyka;</w:t>
            </w:r>
          </w:p>
          <w:p w14:paraId="62E63E0D" w14:textId="77777777" w:rsidR="005F7EAA" w:rsidRPr="00824C51" w:rsidRDefault="005F7EAA">
            <w:pPr>
              <w:pStyle w:val="tabelatresctabela"/>
              <w:rPr>
                <w:rFonts w:cs="Calibri"/>
                <w:b/>
                <w:bCs/>
              </w:rPr>
            </w:pPr>
            <w:r w:rsidRPr="00824C51">
              <w:rPr>
                <w:rFonts w:cs="Calibri"/>
                <w:b/>
                <w:bCs/>
              </w:rPr>
              <w:t>Wielkości fizyczne, jednostki i pomiary;</w:t>
            </w:r>
          </w:p>
          <w:p w14:paraId="35E76119" w14:textId="77777777" w:rsidR="005F7EAA" w:rsidRPr="00824C51" w:rsidRDefault="005F7EAA">
            <w:pPr>
              <w:pStyle w:val="tabelatresctabela"/>
              <w:suppressAutoHyphens w:val="0"/>
              <w:rPr>
                <w:rFonts w:cs="Calibri"/>
                <w:b/>
                <w:bCs/>
              </w:rPr>
            </w:pPr>
            <w:r w:rsidRPr="00824C51">
              <w:rPr>
                <w:rFonts w:cs="Calibri"/>
                <w:b/>
                <w:bCs/>
              </w:rPr>
              <w:t xml:space="preserve">Jak przeprowadzać doświadczenia </w:t>
            </w:r>
          </w:p>
          <w:p w14:paraId="0884D6E6" w14:textId="77777777" w:rsidR="005F7EAA" w:rsidRPr="00C16023" w:rsidRDefault="005F7EAA">
            <w:pPr>
              <w:pStyle w:val="tabelatresctabela"/>
            </w:pPr>
            <w:r w:rsidRPr="00824C51">
              <w:rPr>
                <w:rFonts w:cs="Calibri"/>
              </w:rPr>
              <w:t>(3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6B34EEB9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określa, czym zajmuje się fizyka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8B71FBF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5449DBF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308997E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9958A0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1207F762" w14:textId="77777777" w:rsidTr="00824C51">
        <w:trPr>
          <w:trHeight w:val="23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048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1EA49F08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podaje przykłady powiązań fizyki z życiem codziennym, techniką, medycyną oraz innymi dziedzinami wiedzy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C75CB6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3E08EB8F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741AF2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DEA569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6AB846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3F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5833CCB8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wymienia podstawowe metody badań stosowane w fizyce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56419BF0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E08320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B735F2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417232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39AA842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2DF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5E077908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pojęcia: obserwacja, pomiar, doświadczenie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5FBAFDF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3AF1487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EB3404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DB6D23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340EEF1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C58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08AEDC2E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pojęcia: ciało fizyczne i substancja oraz podaje odpowiednie przykłady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37417CEB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66223A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5DFEA72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D5FECD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767B223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B8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16B321F4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osiągnięć fizyków cennych dla rozwoju cywilizacji (współczesnej techniki i technologii)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12A4FC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F44543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B5FE62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90D18BF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5F7EAA" w:rsidRPr="00C16023" w14:paraId="706A61B9" w14:textId="77777777" w:rsidTr="00824C51">
        <w:trPr>
          <w:trHeight w:val="43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99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05294B6F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wyjaśnia, co to są wielkości fizyczne i na czym polegają pomiary wielkości fizycznych; rozróżnia pojęcia: wielkość fizyczna i jednostka danej wielkości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1C3F9900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4EDD46E7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19F5E4B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953D6F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477E757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58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2DFA2911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charakteryzuje układ jednostek SI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10638A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16B869D0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3BC00FE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522DF0D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CDC70BF" w14:textId="77777777" w:rsidTr="00824C51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9FD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373C8D2A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wielkości fizycznych wraz z ich jednostkami w układzie SI; zapisuje podstawowe wielkości fizyczne (posługując się odpowiednimi symbolami) wraz z jednostkami (długość, masa, temperatura, czas)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900557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CDC25A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49C5213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C0592C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B24BDC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3FC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6C41A0D0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przelicza wielokrotności i podwielokrotności (mikro-, mili-, centy-, hekto-, kilo-, mega-)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CC33E8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5941A6EA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46AD46D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084365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7DA3854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5C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3CBC6479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przelicza jednostki czasu (sekunda, minuta, godzina)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2675D6F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2783F3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A1F182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5EE2F90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9205388" w14:textId="77777777" w:rsidTr="00824C51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9FB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01C87F8F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wybrane pomiary i doświadczenia, korzystając z ich opisów (np. pomiar długości ołówka, czasu staczania się ciała po pochylni)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3D2546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36FC1FBA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159F12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285913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4EE4F89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4D1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56684107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szacuje rząd wielkości spodziewanego wyniku pomiaru, np. długości, czasu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8938E2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4FC205A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15F9F39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C6C397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6B6375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D1A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6FD241CB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wybiera właściwe przyrządy pomiarowe (np. do pomiaru długości, czasu)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032FD2F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F27D86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6A5C9A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135C43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879433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127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0153389E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wskazuje czynniki istotne i nieistotne dla wyniku pomiaru lub doświadczenia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0AFB02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1F055A1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B5EF011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42C745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37E8213" w14:textId="77777777" w:rsidTr="00824C51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12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7CB57E81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przebieg przeprowadzonego doświadczenia; wyróżnia kluczowe kroki i sposób postępowania oraz wskazuje rolę użytych przyrządów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59C3112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B76BDFF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563A08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5A121A0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1EC55AF0" w14:textId="77777777" w:rsidTr="00824C51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D77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6366AB6C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dlaczego żaden pomiar nie jest idealnie dokładny i co to jest niepewność pomiarowa oraz uzasadnia, że dokładność wyniku pomiaru nie może być większa niż dokładność przyrządu pomiarowego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4CB3B1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33A751BA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34F71B0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06D46F7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555C05C2" w14:textId="77777777" w:rsidTr="00824C51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64D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38AF0955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niepewności pomiarowej; zapisuje wynik pomiaru wraz z jego jednostką oraz z uwzględnieniem informacji o niepewności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E05E66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3366010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B420EB5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03B1330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78AA963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BDD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6260BD31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w jakim celu powtarza się pomiar kilka razy, a następnie z uzyskanych wyników oblicza średnią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3446E3B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1E9A679B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485586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A9D895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D704B5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E8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4C667506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oblicza wartość średnią wyników pomiaru (np. długości, czasu)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11A4546E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847ACF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0C46C7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A828D3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905902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836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2348D9D1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niepewność pomiarową przy pomiarach wielokrotnych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3CD8E0C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733C81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48903B7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04598D8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5F7EAA" w:rsidRPr="00C16023" w14:paraId="1090D93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016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37DAD96F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co to są cyfry znaczące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61D44B5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85A5405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2C56056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B19319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7AE765B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8E4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14:paraId="5E03692B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zaokrągla wartości wielkości fizycznych do podanej liczby cyfr znaczących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43E685B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7DA58BCF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52F1707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14:paraId="1374979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DFD3F1C" w14:textId="77777777" w:rsidTr="00824C51">
        <w:trPr>
          <w:trHeight w:val="5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1A355D9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0C535FEA" w14:textId="1306CCB5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wykonuje obliczenia i zapisuje wynik </w:t>
            </w:r>
            <w:r w:rsidR="00AB634F" w:rsidRPr="00AB634F">
              <w:t>zaokrąglony do zadanej liczby cyfr znaczących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5935E7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19CAA0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23335BD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1A18F2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5563AD2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BF4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65390A24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przestrzega zasad bezpieczeństwa podczas wykonywania obserwacji, pomiarów i doświadczeń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846F0E0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493AD7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2073BF1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1376F36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D5DADA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6DA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67D8D018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wyodrębnia z tekstów, tabel i rysunków informacje kluczowe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3B40675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2C6872E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E0CA47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60E4AF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53C2E954" w14:textId="77777777" w:rsidTr="00824C51">
        <w:trPr>
          <w:trHeight w:val="49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EE8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12FD8065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selekcjonuje informacje uzyskane z różnych źródeł, np. na lekcji, z podręcznika, z literatury popularnonaukowej, z internetu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223363E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288B89A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C2BA5A1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17DD78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91259B8" w14:textId="77777777" w:rsidTr="00824C51">
        <w:trPr>
          <w:trHeight w:val="43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777E22B1" w14:textId="77777777" w:rsidR="009740C5" w:rsidRPr="00824C51" w:rsidRDefault="009740C5">
            <w:pPr>
              <w:pStyle w:val="tabelatresctabela"/>
              <w:suppressAutoHyphens w:val="0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Rodzaje oddziaływań i ich wzajemność </w:t>
            </w:r>
          </w:p>
          <w:p w14:paraId="3D05CA2D" w14:textId="77777777" w:rsidR="009740C5" w:rsidRPr="00C16023" w:rsidRDefault="009740C5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2229ED2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wymienia i rozróżnia rodzaje oddziaływań (elektrostatyczne, grawitacyjne, magnetyczne, mechaniczne) oraz podaje przykłady oddziaływań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D7BAB9D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C73739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4261B4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4F07DA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A8238A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DC0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5EEEFAB9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(badanie różnego rodzaju oddziaływań), korzystając z jego opisu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11156BC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DD50363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FEFF97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441C72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7537A96" w14:textId="77777777" w:rsidTr="00824C51">
        <w:trPr>
          <w:trHeight w:val="274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207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7F1DEE69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opisuje przebieg doświadczenia (badanie różnego rodzaju oddziaływań); ilustruje jego wyniki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A501E0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2E9D609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68F5D7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25018B8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BE1DB2F" w14:textId="77777777" w:rsidTr="00824C51">
        <w:trPr>
          <w:trHeight w:val="28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A89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5D5A18A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klasyfikuje podstawowe oddziaływania występujące w przyrodzie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4714F5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9FD495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4F38A2A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E0834E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6D4326E" w14:textId="77777777" w:rsidTr="00824C51">
        <w:trPr>
          <w:trHeight w:val="294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512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680FE5AF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wykazuje na przykładach, że oddziaływania są wzajemne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4EB645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1574F11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251BB8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493D80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DB0C5D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794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61FC9865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wymienia i rozróżnia skutki oddziaływań (statyczne i dynamiczne)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26F415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12AA0F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B6DEEF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137514E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24AC7E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27E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54E203F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odróżnia oddziaływania bezpośrednie i na odległość; podaje odpowiednie przykłady tych oddziaływań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DBDF66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BA30D62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945508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32F227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AC4ED0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1FD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3FA57D8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skutków oddziaływań w życiu codziennym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ACD6D6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5EAB53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8373D5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A3A546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C62C93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F7D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28C0D156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różne rodzaje oddziaływań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82BA3D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D3A240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A85437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578F52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493A45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253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2376678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na czym polega wzajemność oddziaływań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106F6B7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1D7A3C2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563479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CBD488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E4C62D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032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2DC9EAC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przewiduje skutki różnego rodzaju oddziaływań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641891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B34662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43F041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08CA2C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4E3F3E8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8ED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4CAFC0AC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rodzajów i skutków oddziaływań (bezpośrednich i na odległość) inne niż poznane na lekcji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D7F55F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91273A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3EC602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1E30B93E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221A5733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6B4F04C1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Siła i jej cechy </w:t>
            </w:r>
          </w:p>
          <w:p w14:paraId="51764B09" w14:textId="77777777" w:rsidR="009740C5" w:rsidRPr="00C16023" w:rsidRDefault="009740C5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422979E7" w14:textId="79B137DF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siły jako miar</w:t>
            </w:r>
            <w:r w:rsidR="002D24CC">
              <w:t>y</w:t>
            </w:r>
            <w:r w:rsidRPr="00C16023">
              <w:t xml:space="preserve"> oddziaływań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C366065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D1CD57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636EB3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3EB39E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CDDA85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FD3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19F12D7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wykonuje doświadczenie (badanie rozciągania gumki lub sprężyny), korzystając z jego opisu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46956CA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8335E3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15B183B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616343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1A5274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490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104E849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jednostką siły; wskazuje siłomierz jako przyrząd służący do pomiaru siły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2F4034D2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D37321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98928A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DE913A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4FCCE42" w14:textId="77777777" w:rsidTr="00824C51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58D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4B1AF06C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doświadczalnie wyznacza wartość siły za pomocą siłomierza albo wagi analogowej lub cyfrowej (mierzy wartość siły za pomocą siłomierza)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3864CC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23C5D9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0DE2D0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672964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38EF6B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7C2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2F84337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(badanie cech sił, wyznaczanie średniej siły), korzystając z ich opisu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DB7338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840669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9AD3AB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5B2B32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80B72F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C2B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688ABAF4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pojęcie siły jako działania skierowanego (wektor); wskazuje wartość, kierunek i zwrot wektora siły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2D330AD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1A34B38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72D8037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40968E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728DA4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34E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0268BDE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przedstawia siłę graficznie (rysuje wektor siły)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74A89B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192AEF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34F170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0C3277C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BEC93D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3C0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724B1D2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porównuje siły na podstawie ich wektorów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6AB66F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389927D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69AE382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F16E21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3285BA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EF1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48B39B8C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odróżnia wielkości skalarne (liczbowe) od wektorowych i podaje odpowiednie przykłady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2D63161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D52333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584735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2548C13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DCB9CD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E4B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14:paraId="56C1589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rozpoznaje i nazywa siłę ciężkości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52716829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3B5C0A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4EAD167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14:paraId="6142E15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A371873" w14:textId="77777777" w:rsidTr="00824C51">
        <w:trPr>
          <w:trHeight w:val="294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674D0D4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1203D5A2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niepewności pomiarowej; zapisuje wynik pomiaru siły wraz z jej jednostką oraz z uwzględnieniem informacji o niepewności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827641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A37C80E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2902AB0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6684BF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CE883B0" w14:textId="77777777" w:rsidTr="00824C51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C5D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44FF0585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przebieg przeprowadzonego doświadczenia; wyróżnia kluczowe kroki i sposób postępowania oraz wskazuje rolę użytych przyrządów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6839F4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2831A9A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AA0405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0D02A0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10BE0E5" w14:textId="77777777" w:rsidTr="00824C51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E59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46455016" w14:textId="1252C254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oblicza średnią siłę i zapisuje wynik </w:t>
            </w:r>
            <w:r w:rsidR="002D24CC" w:rsidRPr="002D24CC">
              <w:t>zaokrąglony do zadanej liczby cyfr znaczących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C1E41A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FCA299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9AB6CD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07B30C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5BA9A5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827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70FDD252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szacuje niepewność pomiarową wyznaczonej wartości średniej siły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47A769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9257BB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2E08000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3F62A1F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6430D14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B6F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263882D1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buduje prosty siłomierz i wyznacza przy jego użyciu wartość siły, korzystając z opisu doświadczenia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0FF584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EEA792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4436B372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18EF3E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631A44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104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2BB0280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szacuje rząd wielkości spodziewanego wyniku pomiaru siły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1FFD388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06EDA5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47BB8ED4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163369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FF37C2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3F4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7EC49C0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buduje siłomierz według własnego projektu i wyznacza za jego pomocą wartość siły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7A1B83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22403F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AB8341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7B2C31A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2CC598E5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1AEE0D54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lastRenderedPageBreak/>
              <w:t xml:space="preserve">Siły wypadkowa i równoważąca </w:t>
            </w:r>
          </w:p>
          <w:p w14:paraId="39821559" w14:textId="77777777" w:rsidR="009740C5" w:rsidRPr="00C16023" w:rsidRDefault="009740C5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4E79DC4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rozpoznaje i nazywa siły ciężkości i sprężystości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403C384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F707C3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95B0F7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56D4A3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52F8561" w14:textId="77777777" w:rsidTr="00824C51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4C6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688AE2A2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(wyznaczanie siły wypadkowej i siły równoważącej za pomocą siłomierza), korzystając z jego opisu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3254B2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8C1CD8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DF64EC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D3995A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21C03E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C65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39F29562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siłę wypadkową i siłę równoważącą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2A59A1E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4BA4D17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D04A51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63D20B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FEFB2F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F04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7287EBA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wyznacza i rysuje siłę wypadkową dla dwóch sił o jednakowych kierunkach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369067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4F28F8B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1D9576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9FAA74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20B166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AB9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266CA5B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i rysuje siły, które się równoważą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11EB86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295D7A3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497E37D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A322D9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190354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2C0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3D6D55D1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określa cechy siły wypadkowej dwóch sił działających wzdłuż tej samej prostej i siły równoważącej inną siłę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26820DE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65BAAEF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5B97B1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17B54E7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FB35B4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A20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20F0C9B5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sił wypadkowych i równoważących się z życia codziennego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076D75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A2FA2A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107FEB8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167ACA6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6971DD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BEA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3018646F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określa zachowanie się ciała w przypadku działania na nie sił równoważących się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2D1BB69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30F70C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2656C2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7F2544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5C3D78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FEA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7A16FB7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i rysuje siłę wypadkową dla kilku sił o jednakowych kierunkach; określa jej cechy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EB96B5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A58503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909EC6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CBEFB8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838200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81C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00EF956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określa cechy siły wypadkowej kilku (więcej niż dwóch) sił działających wzdłuż tej samej prostej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24419D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99F28A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9E6E605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A130F2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62C644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B1D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3980645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i rysuje siłę równoważącą kilka sił działających wzdłuż tej samej prostej o różnych zwrotach; określa jej cechy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D96324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6138B0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46C8B4E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1CD1C2D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2A6301F0" w14:textId="77777777" w:rsidTr="00824C51">
        <w:trPr>
          <w:trHeight w:val="240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6010F8FF" w14:textId="77777777" w:rsidR="009740C5" w:rsidRPr="00C16023" w:rsidRDefault="009740C5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>Powtórzenie</w:t>
            </w:r>
            <w:r w:rsidRPr="00824C51">
              <w:rPr>
                <w:rFonts w:cs="Humanst521EUBold"/>
                <w:b/>
                <w:bCs/>
              </w:rPr>
              <w:br/>
            </w: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062D47BA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zadania dotyczące treści rozdziału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12254C1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BE3E312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08AFA8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EBA412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9E1BCD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1C9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56AAD259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bardziej złożone, ale typowe, dotyczące treści rozdziału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2547AD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2DF99A7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BA8AE83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713BB02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071A83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0A2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5C912F2C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złożone, nietypowe, dotyczące treści rozdziału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48CB881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4331DEA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B36D0B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0F274A5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420EF74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603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70CE77A5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wyodrębnia z tekstów i rysunków informacje kluczowe dla opisywanego problemu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BD0E85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86DEB4E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BE8F4C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0303C0F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DB0F19D" w14:textId="77777777" w:rsidTr="00824C51">
        <w:trPr>
          <w:trHeight w:val="27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80E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06CE44A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informacjami pochodzącymi z analizy tekstu: </w:t>
            </w:r>
            <w:r w:rsidRPr="00824C51">
              <w:rPr>
                <w:rFonts w:cs="Humanst521EUItalic"/>
                <w:i/>
                <w:iCs/>
              </w:rPr>
              <w:t>Jak mierzono czas i jak mierzy się go obecnie</w:t>
            </w:r>
            <w:r w:rsidRPr="00C16023">
              <w:t xml:space="preserve"> lub innego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322BDA7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5768B20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6682126D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14:paraId="2709CAA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824C51" w14:paraId="401D696D" w14:textId="77777777" w:rsidTr="00824C51">
        <w:trPr>
          <w:trHeight w:val="276"/>
          <w:jc w:val="center"/>
        </w:trPr>
        <w:tc>
          <w:tcPr>
            <w:tcW w:w="13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4831F8AA" w14:textId="21ED1BAE" w:rsidR="009740C5" w:rsidRPr="00C16023" w:rsidRDefault="009740C5">
            <w:pPr>
              <w:pStyle w:val="tabeladzialtabela"/>
            </w:pPr>
            <w:r w:rsidRPr="00824C51">
              <w:rPr>
                <w:b/>
              </w:rPr>
              <w:t xml:space="preserve">II. </w:t>
            </w:r>
            <w:r w:rsidR="00667112" w:rsidRPr="00824C51">
              <w:rPr>
                <w:b/>
              </w:rPr>
              <w:t>WŁAŚCIWOŚCI I BUDOWA MATERII</w:t>
            </w:r>
            <w:r w:rsidR="00667112" w:rsidRPr="00C16023">
              <w:t xml:space="preserve"> </w:t>
            </w:r>
            <w:r w:rsidRPr="00C16023">
              <w:t>(</w:t>
            </w:r>
            <w:r w:rsidR="003344CE">
              <w:t>5</w:t>
            </w:r>
            <w:r w:rsidRPr="00C16023">
              <w:t xml:space="preserve"> godzin + 2 godziny łącznie na powtórzenie i sprawdzian) </w:t>
            </w:r>
          </w:p>
        </w:tc>
      </w:tr>
      <w:tr w:rsidR="009740C5" w:rsidRPr="00C16023" w14:paraId="3FFF7F83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43624201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Atomy i cząsteczki </w:t>
            </w:r>
          </w:p>
          <w:p w14:paraId="2B8AFE2D" w14:textId="77777777" w:rsidR="009740C5" w:rsidRPr="00C16023" w:rsidRDefault="009740C5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0E45C7B6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przeprowadza doświadczenia wykazujące cząsteczkową budowę materii, korzystając z ich opisów i przestrzegając zasad bezpieczeństwa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60B4FE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1B05595D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74215B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7D47A12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F73D38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CB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66E3522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przebieg przeprowadzonych doświadczeń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9D3890C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33D53E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2C85D6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BB4BAE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D48EA6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CE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11D15BC1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zjawisk świadczące o cząsteczkowej budowie materii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7B9AE7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1965E8C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75A048A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10FFC2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D2C689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B4B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59A6189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 zjawisko zmiany objętości cieczy w wyniku mieszania się, opierając się na doświadczeniu modelowym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540B1F2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9B7902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223339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B7E090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BA0403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708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344D833F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pojęciem hipotezy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1CB0D51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6EAA419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2A6326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CE801F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C0C02E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5B0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6D6F594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podstawowe założenia cząsteczkowej teorii budowy materii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3C1EFA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213F6A5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72E9E00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114415F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2B45AF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D45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39F9326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wyjaśnia, na czym polega zjawisko dyfuzji i od czego zależy jego szybkość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8100A9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A73F76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1DE750D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E14E57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C48A69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101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4C0121B2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podaje przykłady zjawiska dyfuzji w przyrodzie i w życiu codziennym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276787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75F9308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73C83C3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3BB877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654867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B7D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7A38636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projektuje i przeprowadza doświadczenia (inne niż opisane w podręczniku), wykazujące cząsteczkową budowę materii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04B794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A79996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5FEC5C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9F565F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01BE68E7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0" w:type="dxa"/>
            </w:tcMar>
          </w:tcPr>
          <w:p w14:paraId="13B6B096" w14:textId="77777777" w:rsidR="009740C5" w:rsidRPr="00D77DBE" w:rsidRDefault="009740C5">
            <w:pPr>
              <w:pStyle w:val="tabelatresctabela"/>
              <w:suppressAutoHyphens w:val="0"/>
              <w:rPr>
                <w:rFonts w:cs="Humanst521EUBold"/>
                <w:b/>
                <w:bCs/>
                <w:highlight w:val="lightGray"/>
              </w:rPr>
            </w:pPr>
            <w:r w:rsidRPr="00D77DBE">
              <w:rPr>
                <w:rFonts w:cs="Humanst521EUBold"/>
                <w:b/>
                <w:bCs/>
                <w:highlight w:val="lightGray"/>
              </w:rPr>
              <w:t xml:space="preserve">Oddziaływania międzycząsteczkowe </w:t>
            </w:r>
          </w:p>
          <w:p w14:paraId="62A136EB" w14:textId="77777777" w:rsidR="009740C5" w:rsidRPr="00D77DBE" w:rsidRDefault="009740C5">
            <w:pPr>
              <w:pStyle w:val="tabelatresctabela"/>
              <w:rPr>
                <w:highlight w:val="lightGray"/>
              </w:rPr>
            </w:pPr>
            <w:r w:rsidRPr="00D77DBE">
              <w:rPr>
                <w:highlight w:val="lightGray"/>
              </w:rPr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5DC4B9B3" w14:textId="77777777" w:rsidR="009740C5" w:rsidRPr="00D77DBE" w:rsidRDefault="009740C5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D77DBE">
              <w:rPr>
                <w:highlight w:val="lightGray"/>
              </w:rPr>
              <w:t>przeprowadza doświadczenia wykazujące istnienie oddziaływań międzycząsteczkowych, korzystając z opisów doświadczeń i przestrzegając zasad bezpieczeństwa oraz opisuje ich przebieg i 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5F14EA2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068E4F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1324B40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21BDB7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E850C1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1A26" w14:textId="77777777" w:rsidR="009740C5" w:rsidRPr="00D77DBE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highlight w:val="lightGray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0AB6DF12" w14:textId="77777777" w:rsidR="009740C5" w:rsidRPr="00D77DBE" w:rsidRDefault="009740C5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D77DBE">
              <w:rPr>
                <w:highlight w:val="lightGray"/>
              </w:rPr>
              <w:t xml:space="preserve">posługuje się pojęciem oddziaływań międzycząsteczkowych; odróżnia siły spójności od sił przylegania; rozpoznaje i opisuje te siły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4987B6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8C265E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4CC8E4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5679ECF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56344A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F1FF" w14:textId="77777777" w:rsidR="009740C5" w:rsidRPr="00D77DBE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highlight w:val="lightGray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0AA9B874" w14:textId="77777777" w:rsidR="009740C5" w:rsidRPr="00D77DBE" w:rsidRDefault="009740C5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D77DBE">
              <w:rPr>
                <w:highlight w:val="lightGray"/>
              </w:rPr>
              <w:t>wskazuje w otaczającej rzeczywistości przykłady zjawisk opisywanych za pomocą oddziaływań międzycząsteczkowych (sił spójności i przylegania)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C15F48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1520C2C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3A9D1D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4E5225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28C15B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3AB" w14:textId="77777777" w:rsidR="009740C5" w:rsidRPr="00D77DBE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highlight w:val="lightGray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6192AAE2" w14:textId="77777777" w:rsidR="009740C5" w:rsidRPr="00D77DBE" w:rsidRDefault="009740C5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D77DBE">
              <w:rPr>
                <w:highlight w:val="lightGray"/>
              </w:rPr>
              <w:t> </w:t>
            </w:r>
            <w:r w:rsidRPr="00D77DBE">
              <w:rPr>
                <w:highlight w:val="lightGray"/>
                <w:vertAlign w:val="superscript"/>
              </w:rPr>
              <w:t>R</w:t>
            </w:r>
            <w:r w:rsidRPr="00D77DBE">
              <w:rPr>
                <w:highlight w:val="lightGray"/>
              </w:rPr>
              <w:t>wymienia rodzaje menisków; opisuje występowanie menisku jako skutek oddziaływań międzycząsteczkowych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52B2925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7A5FA1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5771074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3BF076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C6D539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89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64F67322" w14:textId="77777777" w:rsidR="009740C5" w:rsidRPr="003344CE" w:rsidRDefault="009740C5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> </w:t>
            </w:r>
            <w:r w:rsidRPr="003344CE">
              <w:rPr>
                <w:highlight w:val="lightGray"/>
                <w:vertAlign w:val="superscript"/>
              </w:rPr>
              <w:t>R</w:t>
            </w:r>
            <w:r w:rsidRPr="003344CE">
              <w:rPr>
                <w:highlight w:val="lightGray"/>
              </w:rPr>
              <w:t>na podstawie widocznego menisku danej cieczy w cienkiej rurce określa, czy większe są siły przylegania czy siły spójności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5DABC21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1426F1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CAC5A5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B1269B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188B73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7D3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512A4069" w14:textId="77777777" w:rsidR="009740C5" w:rsidRPr="003344CE" w:rsidRDefault="009740C5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>posługuje się pojęciem napięcia powierzchniowego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5CF5DF4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5F83662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EF3E62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7DD222A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1723AE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7C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17ADA0E2" w14:textId="77777777" w:rsidR="009740C5" w:rsidRPr="003344CE" w:rsidRDefault="009740C5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>wyjaśnia napięcie powierzchniowe jako skutek działania sił spójności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7B01B6F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BD5432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F7D065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A69A1D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95751F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7CB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6C41598E" w14:textId="77777777" w:rsidR="009740C5" w:rsidRPr="003344CE" w:rsidRDefault="009740C5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>opisuje zjawisko napięcia powierzchniowego; ilustruje istnienie sił spójności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21592D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0AE7468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2FB485C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B7C445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D2F1B3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603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1B4A293F" w14:textId="77777777" w:rsidR="009740C5" w:rsidRPr="003344CE" w:rsidRDefault="009740C5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 xml:space="preserve">podaje przykłady występowania napięcia powierzchniowego wody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71D0984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002C63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57A63A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34EB2D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9432F1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260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6C46C4B7" w14:textId="77777777" w:rsidR="009740C5" w:rsidRPr="003344CE" w:rsidRDefault="009740C5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 xml:space="preserve">określa wpływ detergentu na napięcie powierzchniowe wody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71F58914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7398B3F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43D9DC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ADB471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421FCF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A19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65ADA040" w14:textId="77777777" w:rsidR="009740C5" w:rsidRPr="003344CE" w:rsidRDefault="009740C5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 xml:space="preserve">wyodrębnia z tekstów lub rysunków (związanych z oddziaływaniami międzycząsteczkowymi) informacje kluczowe dla opisywanego zjawiska bądź problemu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50E9B04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01BBB3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2EA857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A0E5D6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56C30159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66F2E460" w14:textId="77777777" w:rsidR="005F7EAA" w:rsidRPr="003344CE" w:rsidRDefault="005F7EAA">
            <w:pPr>
              <w:pStyle w:val="tabelatresctabela"/>
              <w:suppressAutoHyphens w:val="0"/>
              <w:rPr>
                <w:rFonts w:cs="Humanst521EUBold"/>
                <w:b/>
                <w:bCs/>
                <w:highlight w:val="lightGray"/>
              </w:rPr>
            </w:pPr>
            <w:r w:rsidRPr="003344CE">
              <w:rPr>
                <w:rFonts w:cs="Humanst521EUBold"/>
                <w:b/>
                <w:bCs/>
                <w:highlight w:val="lightGray"/>
              </w:rPr>
              <w:t xml:space="preserve">Badanie napięcia powierzchniowego </w:t>
            </w:r>
          </w:p>
          <w:p w14:paraId="0F3023C0" w14:textId="77777777" w:rsidR="005F7EAA" w:rsidRPr="00C16023" w:rsidRDefault="005F7EAA">
            <w:pPr>
              <w:pStyle w:val="tabelatresctabela"/>
            </w:pPr>
            <w:r w:rsidRPr="003344CE">
              <w:rPr>
                <w:highlight w:val="lightGray"/>
              </w:rPr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44D82D4E" w14:textId="77777777" w:rsidR="005F7EAA" w:rsidRPr="003344CE" w:rsidRDefault="005F7EAA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>doświadczalnie demonstruje zjawisko napięcia powierzchniowego, korzystając z opisu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44ED7C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FB91AAD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0B4144D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1FA34A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3B46E7B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97E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2E2AB02A" w14:textId="77777777" w:rsidR="005F7EAA" w:rsidRPr="003344CE" w:rsidRDefault="005F7EAA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 xml:space="preserve">ilustruje istnienie sił spójności i w tym kontekście opisuje (na wybranym przykładzie) zjawisko napięcia powierzchniowego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6B506C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59D22A74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EB3916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79DD565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251D2C7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CDF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207153F3" w14:textId="77777777" w:rsidR="005F7EAA" w:rsidRPr="003344CE" w:rsidRDefault="005F7EAA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 xml:space="preserve">przeprowadza doświadczenia (badanie, jak detergent wpływa na napięcie powierzchniowe oraz od czego zależy kształt kropli), korzystając z ich opisów i przestrzegając zasad bezpieczeństwa; formułuje wnioski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6AE553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5908D55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42ED055B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19F347F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7AB4BF6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D71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14:paraId="64CEB112" w14:textId="77777777" w:rsidR="005F7EAA" w:rsidRPr="003344CE" w:rsidRDefault="005F7EAA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 xml:space="preserve">projektuje i wykonuje doświadczenie potwierdzające istnienie napięcia powierzchniowego wody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686BFB6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1198353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173DA16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14:paraId="32657E8D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5F7EAA" w:rsidRPr="00C16023" w14:paraId="4AFB210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0320175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012BD8D9" w14:textId="77777777" w:rsidR="005F7EAA" w:rsidRPr="003344CE" w:rsidRDefault="005F7EAA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 xml:space="preserve">wymienia czynniki zmniejszające napięcie powierzchniowe wody i wskazuje sposoby ich wykorzystywania w codziennym życiu człowieka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A2A9C75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FC0F1A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802EFA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33B1E71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5779F10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711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53B65D7F" w14:textId="77777777" w:rsidR="005F7EAA" w:rsidRPr="003344CE" w:rsidRDefault="005F7EAA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>ilustruje działanie sił spójności na przykładzie mechanizmu tworzenia się kropli; tłumaczy formowanie się kropli w kontekście istnienia sił spójności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62DA390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6FE8774B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43569F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02FDE8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1F410A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CA7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6AA82BC6" w14:textId="77777777" w:rsidR="005F7EAA" w:rsidRPr="003344CE" w:rsidRDefault="005F7EAA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 xml:space="preserve">uzasadnia kształt spadającej kropli wody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0A4294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4CFE37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656ADF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65DA79C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5F7EAA" w:rsidRPr="00C16023" w14:paraId="0270CF4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59D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58F398A0" w14:textId="77777777" w:rsidR="005F7EAA" w:rsidRPr="003344CE" w:rsidRDefault="005F7EAA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 xml:space="preserve">wyodrębnia z tekstów lub rysunków (związanych z napięciem powierzchniowym) informacje kluczowe dla </w:t>
            </w:r>
            <w:r w:rsidRPr="003344CE">
              <w:rPr>
                <w:highlight w:val="lightGray"/>
              </w:rPr>
              <w:lastRenderedPageBreak/>
              <w:t>opisywanego zjawiska bądź problemu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43304D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44D64AE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81C200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A04BA6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7DF38BC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3CCD7F6F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Stany skupienia. Właściwości ciał stałych, cieczy i gazów </w:t>
            </w:r>
          </w:p>
          <w:p w14:paraId="329EA396" w14:textId="77777777" w:rsidR="009740C5" w:rsidRPr="00C16023" w:rsidRDefault="009740C5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0AF68F4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trzy stany skupienia substancji; podaje przykłady ciał stałych, cieczy, gazów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FE466B3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68449FD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BB3F70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3217D8A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C9C26C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BB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26E7A34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(badanie właściwości ciał stałych, cieczy i gazów), korzystając z ich opisów i przestrzegając zasad bezpieczeństwa; opisuje wyniki i 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F70B02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1232A6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D1D8D0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1B80B7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A00D7E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3D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5E0E5C5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projektuje i wykonuje doświadczenia wykazujące właściwości ciał stałych, cieczy i gazów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67F94DA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62249D3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31AF2A0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7EB53F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66F0054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F3C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780066A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rozróżnia substancje kruche, sprężyste i plastyczne; podaje przykłady ciał plastycznych, sprężystych, kruchych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26FA99A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0CA5FF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ED0A3E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52DBE7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0E8E84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B49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3FA89E8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charakteryzuje ciała sprężyste, plastyczne i kruche; posługuje się pojęciem siły sprężystości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2D5D94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0FCB8B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A47AC2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AA46CA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22DD2A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F30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582F9B2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wyjaśnia, że podział na ciała sprężyste, plastyczne i kruche jest podziałem nieostrym; </w:t>
            </w:r>
            <w:r w:rsidRPr="00C16023">
              <w:rPr>
                <w:vertAlign w:val="superscript"/>
              </w:rPr>
              <w:t>R</w:t>
            </w:r>
            <w:r w:rsidRPr="00C16023">
              <w:t>posługuje się pojęciem twardości minerałów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355FFCD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3E7282A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A0AA79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5CB454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54A34E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91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1484B8C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opisuje budowę mikroskopową ciał stałych, cieczy i gazów (strukturę mikroskopową substancji w różnych jej fazach)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2B20CE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3A4D20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519480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5ED225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ADC464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38B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171C6974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różnice w budowie mikroskopowej ciał stałych, cieczy i gazów; posługuje się pojęciem powierzchni swobodnej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380642D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633FC2D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022B8E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6F1C46F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682A77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010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73129289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określa i porównuje właściwości ciał stałych, cieczy i gazów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A8C75C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698FFFD4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456575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F623B1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269C10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871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4E70A264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analizuje różnice gęstości (ułożenia cząsteczek) substancji w różnych stanach skupienia wynikające z budowy mikroskopowej ciał stałych, cieczy i gazów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212C2E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34CBD2F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A69064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A23972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F99740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77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5B66B2E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wyodrębnia z tekstów lub rysunków (związanych z właściwościami ciał stałych, cieczy i gazów) informacje kluczowe dla opisywanego zjawiska bądź problemu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DEB2E9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267912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A3767E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A998BE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02D5655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1D0569EB" w14:textId="77777777" w:rsidR="005F7EAA" w:rsidRPr="00824C51" w:rsidRDefault="005F7EAA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Masa a siła ciężkości</w:t>
            </w:r>
          </w:p>
          <w:p w14:paraId="73BD1E61" w14:textId="77777777" w:rsidR="005F7EAA" w:rsidRPr="00C16023" w:rsidRDefault="005F7EAA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3943706A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masy oraz jej jednostkami; podaje jej jednostkę w układzie SI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6B3C720A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8EFDA2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491C39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709707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FFB9E32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5DC6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66F67B31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rozróżnia pojęcia: masa, ciężar ciała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8E10415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B66681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2B3A7E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13DEEB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A493251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F0DB8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0D228B29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(badanie zależności wskazania siłomierza od masy obciążników), korzystając z jego opisu; opisuje wyniki i 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1415175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1DE936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2C99C1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B7673E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79C4703A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C3F9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77C16357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wyznacza masę ciała za pomocą wagi laboratoryjnej; szacuje rząd wielkości spodziewanego wyniku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10D03B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B54F1F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4D3E3E2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FDA037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2CD54710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26C8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5DD9B8C7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przelicza wielokrotności i podwielokrotności (przedrostki: mikro-, mili-, kilo-, mega-); przelicza jednostki masy i ciężaru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492864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43747EA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7CE8CD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9FEBE3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BFFE35E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3F1E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5134E504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niepewności pomiarowej; zapisuje wynik pomiaru wraz z jego jednostką oraz z uwzględnieniem informacji o niepewności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542B51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B2985F4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2304926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171F63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319573A6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C24DE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2332E069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rozpoznaje zależność rosnącą bądź malejącą na podstawie danych (wyników doświadczenia); rozpoznaje proporcjonalność prostą oraz posługuje się proporcjonalnością prostą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1D7DD6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155C0A4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51CC0FB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C84E6C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1501F6C5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2729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14:paraId="20739334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siły ciężkości; podaje wzór na ciężar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0CE30524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7C48E1F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13126B5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14:paraId="44ABFC7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5F1A208D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07648F4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37D8601E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do obliczeń związek między siłą ciężkości, masą i przyspieszeniem grawitacyjnym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2EC3EE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C3531BA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FC18D4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F56C6E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8135D9D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FB2B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5A58DD9E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 zastosowaniem wzoru na siłę ciężkości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E3AD1E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192C2FC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64F2F5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6D8D94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21E02026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B496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483C719A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(złożone) zadania z zastosowaniem wzoru na siłę ciężkości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1DEF1B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0EBF25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6BCCCEC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40E40FE" w14:textId="77777777" w:rsidR="005F7EAA" w:rsidRPr="00C16023" w:rsidRDefault="005F7EAA">
            <w:pPr>
              <w:pStyle w:val="tabelatresctabela"/>
              <w:jc w:val="center"/>
            </w:pPr>
            <w:r w:rsidRPr="00C16023">
              <w:t>(X)</w:t>
            </w:r>
          </w:p>
        </w:tc>
      </w:tr>
      <w:tr w:rsidR="005F7EAA" w:rsidRPr="00C16023" w14:paraId="5F3A91CB" w14:textId="77777777" w:rsidTr="00F22976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1D6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1FFB0330" w14:textId="72E217E1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wykonuje obliczenia i zapisuje wynik </w:t>
            </w:r>
            <w:r w:rsidR="00C7049C" w:rsidRPr="00C7049C">
              <w:t>zaokrąglony do zadanej liczby cyfr znaczących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BB60B3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1D8774D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8657B7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83DA04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C311374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64F7F5F4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Gęstość</w:t>
            </w:r>
          </w:p>
          <w:p w14:paraId="17A39059" w14:textId="77777777" w:rsidR="009740C5" w:rsidRPr="00C16023" w:rsidRDefault="009740C5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78E55FB9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określa pojęcie gęstości; podaje związek gęstości z masą i objętością oraz jednostkę gęstości w układzie SI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29641A8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96190D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EFE548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DFDC9B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4B1DEB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210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0C340C39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gęstości oraz jej jednostkami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3C591C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D76DD3C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411FB0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0D7DFC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997159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F0F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0CBC358A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przelicza wielokrotności i podwielokrotności (mili-, centy-, decy-, kilo-); przelicza jednostki gęstości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B5EACE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A1ADAA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342106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87B346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E673C9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DD9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75567EA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do obliczeń związek gęstości z masą i objętością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24532A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3B5A2EA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A37A7D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42F1C8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230C5F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5D8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228F7ECD" w14:textId="580EC883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wykonuje obliczenia, korzystając ze związku gęstości z masą i objętością, i zapisuje wynik </w:t>
            </w:r>
            <w:r w:rsidR="009A4EC8" w:rsidRPr="009A4EC8">
              <w:t>zaokrąglony do zadanej liczby cyfr znaczących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6003CE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22CB612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8518FB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C02CAF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DAD668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EB9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54290AC6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tabelami wielkości fizycznych w celu odszukania gęstości substancji; porównuje gęstości substancji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58F1EA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E96D20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B03C0E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A0BB1B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91A614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8FD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4496478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dlaczego ciała zbudowane z różnych substancji mają różną gęstość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4423CD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C24CC3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ABA1D3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10071C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19B6261" w14:textId="77777777" w:rsidTr="00824C51">
        <w:trPr>
          <w:trHeight w:val="724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7CD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744B353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mikroskopowej)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445704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6F0F97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59FCB8A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E50175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8C251D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08E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6ED4E58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wyodrębnia z tekstów, tabel i 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875604C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9FC4D1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F26C44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D44858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3D3CE3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BD3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79C9901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lub problemy, korzystając ze związku gęstości z masą i objętością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4AA9E0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07D1ED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B146BE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97C624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B06F00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B985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0F30BC9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(złożone) zadania, korzystając ze związku gęstości z masą i objętością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BC0C00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C94BDF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1478CC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0EFCFE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0425952C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14336882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Wyznaczanie gęstości</w:t>
            </w:r>
          </w:p>
          <w:p w14:paraId="133CF189" w14:textId="77777777" w:rsidR="009740C5" w:rsidRPr="00C16023" w:rsidRDefault="009740C5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240AD1F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mierzy: długość, masę, objętość cieczy; wyznacza objętość dowolnego ciała za pomocą cylindra miarowego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E2699BF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9E50F2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382173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0C0811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A3BAAE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5A7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7713DB9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(wyznacza gęstość substancji, z jakiej wykonany jest przedmiot o kształcie regularnym za pomocą wagi i przymiaru lub o nieregularnym kształcie za pomocą wagi, cieczy i cylindra miarowego oraz wyznacza gęstość cieczy za pomocą wagi i cylindra miarowego), korzystając z ich opisów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FDB8DC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4DA595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7A14C5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1FAB69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FD3C65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6E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31FF5E1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doświadczenia związane z wyznaczeniem gęstości ciał stałych o regularnych i nieregularnych kształtach oraz cieczy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CC8685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F5804B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EB88C1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8E1F729" w14:textId="77777777" w:rsidR="009740C5" w:rsidRPr="00C16023" w:rsidRDefault="009740C5">
            <w:pPr>
              <w:pStyle w:val="tabelatresctabela"/>
              <w:jc w:val="center"/>
            </w:pPr>
            <w:r w:rsidRPr="00C16023">
              <w:t>(X)</w:t>
            </w:r>
          </w:p>
        </w:tc>
      </w:tr>
      <w:tr w:rsidR="009740C5" w:rsidRPr="00C16023" w14:paraId="17FBD89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1D3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10AAAB45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przebieg doświadczenia; wyróżnia kluczowe kroki i sposób postępowania oraz wskazuje rolę użytych przyrządów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E791E1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783BEF5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44180D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FF7942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100F9A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23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47DA068F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pojęciem niepewności pomiarowej; zapisuje wyniki pomiarów wraz z ich jednostkami oraz z uwzględnieniem informacji o niepewności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23A647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52D95ED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  <w:p w14:paraId="20DD9DBC" w14:textId="77777777" w:rsidR="009740C5" w:rsidRPr="00C16023" w:rsidRDefault="009740C5">
            <w:pPr>
              <w:pStyle w:val="tabelatresctabela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0F8F9B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A90686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4EA10C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454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66F023BD" w14:textId="425CBF75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  <w:suppressAutoHyphens w:val="0"/>
            </w:pPr>
            <w:r w:rsidRPr="00C16023">
              <w:t xml:space="preserve">stosuje do obliczeń związek gęstości z masą i objętością; wykonuje obliczenia i zapisuje wynik </w:t>
            </w:r>
            <w:r w:rsidR="009A4EC8" w:rsidRPr="009A4EC8">
              <w:t>zaokrąglony do zadanej liczby cyfr znaczących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597ED2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072467D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B07084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7D5174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FBE521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96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777513B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szacuje wyniki pomiarów; ocenia wyniki doświadczeń, porównując wyznaczone gęstości z odpowiednimi wartościami tabelarycznymi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18359D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71B0DE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3F08373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CEF9F4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72835A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A6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58E146A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(lub nietypowe) zadania lub problemy, korzystając ze związku gęstości z masą i objętością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560EDE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292AFD4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06FF86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298B36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D81338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79B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036AB7C8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zadania lub problemy, korzystając ze związku gęstości z masą i objętością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01913A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D13B6A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852D50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CC21A8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2AA4DD5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10A233E2" w14:textId="77777777" w:rsidR="009740C5" w:rsidRPr="00C16023" w:rsidRDefault="009740C5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lastRenderedPageBreak/>
              <w:t xml:space="preserve">Powtórzenie </w:t>
            </w:r>
            <w:r w:rsidRPr="00C16023">
              <w:t>(1 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39AD325A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zadania (lub problemy) dotyczące treści rozdziału 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44718AF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52EC677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524A1C3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002A527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D52C41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E3D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5AC9498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(lub problemy) bardziej złożone, ale typowe, dotyczące treści rozdziału 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7717AAF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6207CD6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605EECDC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34B19FF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74A950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556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318E79AF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złożone, nietypowe zadania (lub problemy) dotyczące treści rozdziału 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41DEEE9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2072E8C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7359B5D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53A11FB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5C00DEE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4C4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37D26F3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wyodrębnia z tekstów, tabel i rysunków informacje kluczowe dla opisywanego zjawiska bądź problemu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1F00D9D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7EB1A634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0042135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01EC298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55510A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B9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14:paraId="67C2C07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realizuje projekt: </w:t>
            </w:r>
            <w:r w:rsidRPr="00824C51">
              <w:rPr>
                <w:rFonts w:cs="Humanst521EUItalic"/>
                <w:i/>
                <w:iCs/>
              </w:rPr>
              <w:t>Woda – białe bogactwo</w:t>
            </w:r>
            <w:r w:rsidRPr="00C16023">
              <w:t xml:space="preserve"> (lub inny związany z treścią rozdziału II)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355D70B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5CB8EE4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3D99C13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14:paraId="4E95D68F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824C51" w14:paraId="6474349F" w14:textId="77777777" w:rsidTr="00824C51">
        <w:trPr>
          <w:trHeight w:val="229"/>
          <w:jc w:val="center"/>
        </w:trPr>
        <w:tc>
          <w:tcPr>
            <w:tcW w:w="13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14:paraId="0B6CB54E" w14:textId="7512F578" w:rsidR="009740C5" w:rsidRPr="00C16023" w:rsidRDefault="00667112">
            <w:pPr>
              <w:pStyle w:val="tabeladzialtabela"/>
            </w:pPr>
            <w:r w:rsidRPr="00667112">
              <w:rPr>
                <w:b/>
              </w:rPr>
              <w:t>III. HYDROSTATYKA I AEROSTATYKA</w:t>
            </w:r>
            <w:r w:rsidRPr="00C16023">
              <w:t xml:space="preserve"> </w:t>
            </w:r>
            <w:r w:rsidR="009740C5" w:rsidRPr="00C16023">
              <w:t xml:space="preserve">(6 godzin + 2 godziny łącznie na powtórzenie i sprawdzian) </w:t>
            </w:r>
          </w:p>
        </w:tc>
      </w:tr>
      <w:tr w:rsidR="009740C5" w:rsidRPr="00C16023" w14:paraId="3FC9568D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591395F2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Siła nacisku na podłoże.</w:t>
            </w:r>
          </w:p>
          <w:p w14:paraId="5F6C4B1D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Parcie i ciśnienie </w:t>
            </w:r>
          </w:p>
          <w:p w14:paraId="588A8E72" w14:textId="77777777" w:rsidR="009740C5" w:rsidRPr="00C16023" w:rsidRDefault="009740C5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56878F5E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przeprowadza doświadczenie (badanie zależności ciśnienia od pola powierzchni), korzystając z jego opisu i formułuje wniosek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2993EED4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2B3E012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4BEE93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2B06D29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02D490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307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63F15B5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rozpoznaje i nazywa siły ciężkości i nacisku, podaje ich przykłady w różnych sytuacjach praktycznych (w otaczającej rzeczywistości); wskazuje przykłady z życia codziennego obrazujące działanie siły nacisku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D4A9903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71DCD19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F61955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1DAA7A9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CD3E7E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1D8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5372ECBC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 przeprowadza doświadczenie w celu zbadania zależności ciśnienia od siły nacisku i pola powierzchni; opisuje przebieg doświadczenia i 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7AF0D6D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46DE6B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737FB55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9B195F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B7B8FE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25F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4AE24708" w14:textId="74949B51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pojęciem </w:t>
            </w:r>
            <w:r w:rsidR="006F5C61">
              <w:t xml:space="preserve">siły </w:t>
            </w:r>
            <w:r w:rsidRPr="00C16023">
              <w:t xml:space="preserve">parcia (nacisku)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65CBDBD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58BEA4F2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24CAB4D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F87E57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7C33E1E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54A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77B6927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parcie i ciśnienie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21DD7C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DEC444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2C039D0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21ACC5F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28AF85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81A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1D14BD51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ciśnienia wraz z jego jednostką w układzie SI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FAF7C7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4A46588A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7BF7D4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5835C9C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B25E82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FC2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652AAEB2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przelicza wielokrotności i podwielokrotności (centy-, hekto-, kilo-, mega-)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17CE1E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1EF2D20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646F329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18F5074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B9DE64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9EB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7EA1CDEA" w14:textId="6FE1742F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stosuje do obliczeń związek między parciem a ciśnieniem; oblicza i zapisuje wynik </w:t>
            </w:r>
            <w:r w:rsidR="006F5C61" w:rsidRPr="006F5C61">
              <w:t>zaokrąglony do zadanej liczby cyfr znaczących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2065839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717716BE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0B068C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AAFF6D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C2A0C7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47E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2DAD7964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typowe zadania z wykorzystaniem zależności między ciśnieniem, parciem i polem powierzchni; wyodrębnia z tekstów i rysunków informacje kluczowe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7316A9B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47798C09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1CFE207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5C3158D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589A3A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E163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1716162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złożone zadania lub problemy z wykorzystaniem zależności między ciśnieniem, parciem i polem powierzchni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455D243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214365D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1A5C4DD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F7E262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F0404EC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6C57BABE" w14:textId="77777777" w:rsidR="005F7EAA" w:rsidRPr="00C16023" w:rsidRDefault="005F7EAA">
            <w:pPr>
              <w:pStyle w:val="tabelatresctabela"/>
              <w:suppressAutoHyphens w:val="0"/>
            </w:pPr>
            <w:r w:rsidRPr="00824C51">
              <w:rPr>
                <w:rFonts w:cs="Humanst521EUBold"/>
                <w:b/>
                <w:bCs/>
              </w:rPr>
              <w:t xml:space="preserve">Ciśnienie hydrostatyczne, ciśnienie atmosferyczne </w:t>
            </w:r>
            <w:r w:rsidRPr="00C16023">
              <w:t>(1 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7CA40800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przeprowadza doświadczenie (badanie zależności ciśnienia hydrostatycznego od wysokości słupa cieczy), korzystając z jego opisu i formułuje wniosek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BD3E74E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4B5D6630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59262AE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28480C1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6232CAF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1A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46A03674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ciśnienia w cieczach i gazach wraz z jego jednostką; posługuje się pojęciem ciśnienia hydrostatycznego i atmosferycznego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B55CA9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754AFE5D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590D365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6AEB5BE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4FB367E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82B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3C2021D6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wymienia nazwy przyrządów służących do pomiaru ciśnienia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7BEDE8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06C3F2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43BEBD83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779335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446C1F5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AD7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5EFD3A19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doświadczalnie demonstruje zależność ciśnienia hydrostatycznego od wysokości słupa cieczy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3AAB8E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7857939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168855B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74D882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219BA00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60F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2721D62E" w14:textId="3C9D280F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stosuje do obliczeń związek między ciśnieniem hydrostatycznym a wysokością słupa cieczy i jej gęstością; wykonuje obliczenia i zapisuje wynik </w:t>
            </w:r>
            <w:r w:rsidR="006F5C61" w:rsidRPr="006F5C61">
              <w:t>zaokrąglony do zadanej liczby cyfr znaczących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5822576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87F560B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814BF1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1EF46A3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140AA4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743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3812B1AF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doświadczalnie demonstruje istnienie ciśnienia atmosferycznego, korzystając z opisu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40374D8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24A634C6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174345A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AD3FA9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2BE7BB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32B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14:paraId="56366BAD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przelicza wielokrotności i podwielokrotności (mili-, centy-, hekto-, kilo-, mega-)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00CD9EFC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6B58DE2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4B4F1EE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14:paraId="3561C48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492EE4B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609CE62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7E377695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wskazuje w otaczającej rzeczywistości przykłady zjawisk opisywanych za pomocą praw i zależności dotyczących ciśnienia hydrostatycznego i atmosferycznego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0CD3D5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CB745B0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DF9604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52EF80D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73753C6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13A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48A1DF10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 zależność ciśnienia atmosferycznego od wysokości nad poziomem morza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4F7556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F93720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68995A8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73F538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3996DEC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63F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51B3B519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znaczenie ciśnienia hydrostatycznego i ciśnienia atmosferycznego w przyrodzie i w życiu codziennym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6376D1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761634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E2B4754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5D5C50D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EF6020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CA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76753A5A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opisuje paradoks hydrostatyczny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A4C7460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2194D1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FAF000A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7A1383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2240E37E" w14:textId="77777777" w:rsidTr="00824C51">
        <w:trPr>
          <w:trHeight w:val="28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A6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7C9A68EF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opisuje doświadczenie Torricellego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AB881A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3529BA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329B05B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615F5B5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1FFC4462" w14:textId="77777777" w:rsidTr="00824C51">
        <w:trPr>
          <w:trHeight w:val="28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110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4FEEBCA5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wyodrębnia z tekstów i 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4C7E42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538785D4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125E69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60B064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26552FD1" w14:textId="77777777" w:rsidTr="00824C51">
        <w:trPr>
          <w:trHeight w:val="48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29D0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1EC8CB9C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 wykorzystaniem związku między ciśnieniem hydrostatycznym a wysokością słupa cieczy i jej gęstością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837D83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16FA1AF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29A844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CD1592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464C636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1CD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11169176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 zadania lub problemy z wykorzystaniem związku między ciśnieniem hydrostatycznym a wysokością słupa cieczy i jej gęstością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9D7284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E31A99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2434E90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B299BD7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5F7EAA" w:rsidRPr="00C16023" w14:paraId="2565C87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D15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3100FB46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 analizy przeczytanych tekstów (w tym popularnonaukowych) dotyczących ciśnienia hydrostatycznego i atmosferycznego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DB4872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61B2552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17AE0BE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20C8562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C9A0E03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4CC811C3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Prawo Pascala </w:t>
            </w:r>
          </w:p>
          <w:p w14:paraId="325E36D7" w14:textId="77777777" w:rsidR="009740C5" w:rsidRPr="00C16023" w:rsidRDefault="009740C5">
            <w:pPr>
              <w:pStyle w:val="tabelatresctabela"/>
              <w:suppressAutoHyphens w:val="0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636A9724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przeprowadza doświadczenie polegające na badaniu przenoszenia w cieczy działającej na nią siły zewnętrznej, korzystając z opisu doświadczenia i przestrzegając zasad bezpieczeństwa; wyciąga wniosek i formułuje prawo Pascala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B353365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301721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982083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C81DA2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966BD1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63C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1BB7B4B6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doświadczalnie demonstruje prawo Pascala; opisuje przebieg pokazu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19C7C8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B628C7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EB4162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DC2132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772C8B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7B4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2736834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projektuje i przeprowadza doświadczenie potwierdzające słuszność prawa Pascala dla cieczy lub gazów; opisuje jego przebieg oraz analizuje i ocenia wynik; formułuje komunikat o swoim doświadczeniu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155FF0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B255BA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33AD53D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313536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73720E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06E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0594670C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prawem Pascala, zgodnie z którym zwiększenie ciśnienia zewnętrznego powoduje jednakowy przyrost ciśnienia w całej objętości cieczy lub gazu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941E16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5F70B5B5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1F7CEA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AC0883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D632FB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ADE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3A7ABBF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zastosowania prawa Pascala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18A5B1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3D518B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122B18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B022C1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C15644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A83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6C844847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zastosowanie prawa Pascala w prasie hydraulicznej i hamulcach hydraulicznych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9D5C72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944EFD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4B2D7F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C12E62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DAC4FF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C5E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7775DFE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 wykorzystaniem prawa Pascala; wyodrębnia z tekstów i 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01C32A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54CF38D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CC518C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0537B4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0E89A1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B16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7B960A1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obliczeniowe lub problemy z wykorzystaniem prawa Pascala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60D059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C9D575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B2C6F62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2B9E73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A04D65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C9ED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6016EF01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informacjami pochodzącymi z analizy przeczytanych tekstów (w tym popularnonaukowych) dotyczących wykorzystywania prawa Pascala w otaczającej rzeczywistości i w życiu codziennym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6ADBE31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0A3A82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17675A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688D265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5F7EAA" w:rsidRPr="00C16023" w14:paraId="62D6174B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769E7474" w14:textId="77777777" w:rsidR="005F7EAA" w:rsidRPr="00C16023" w:rsidRDefault="005F7EAA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 xml:space="preserve">Prawo Archimedesa </w:t>
            </w:r>
            <w:r w:rsidRPr="00C16023">
              <w:t>(2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37E68B97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(wyznaczanie siły wyporu, badanie, od czego zależy jej wartość, i wykazanie, że jest ona równa ciężarowi wypartej cieczy), korzystając z ich opisów i przestrzegając zasad bezpieczeństwa; zapisuje wynik pomiaru wraz z jego jednostką oraz z uwzględnieniem informacji o niepewności; wyciąga wnioski i formułuje prawo Archimedesa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285E6A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5EED430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364EF36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DDC989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74B2D17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748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58AC6365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występowania siły wyporu w otaczającej rzeczywistości w życiu codziennym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686E0489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5FB0FCB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3DC0FD6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C585B4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74EE25D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9DA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3D7CB3AA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wymienia cechy siły wyporu; ilustruje graficznie siłę wyporu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740554F9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0B99DAF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8719E4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9D1E94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3E45C78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E6DE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4EFEBCF9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siły działające na ciała zanurzone w cieczach lub gazach, posługując się pojęciem siły wyporu i prawem Archimedesa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1DA46CB5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47EB23D6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22CA988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514AD12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4FB7E77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1603D55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2C1C41E6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oblicza wartość siły wyporu dla ciał zanurzonych w cieczy lub gazie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318DF7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C426419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1A06FAEF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18D57360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2A28001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A5E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3AE4A1C7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gęstość cieczy lub ciał stałych, korzystając z prawa Archimedesa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01F29BB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690CDFC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C3B41D9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859DAB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7445B4D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32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502D6C7C" w14:textId="4BE8901B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typowe zadania z wykorzystaniem prawa Archimedesa; wyodrębnia z tekstów i rysunków informacje kluczowe; przelicza wielokrotności i podwielokrotności; wykonuje obliczenia i zapisuje wynik </w:t>
            </w:r>
            <w:r w:rsidR="006F5C61" w:rsidRPr="006F5C61">
              <w:t>zaokrąglony do zadanej liczby cyfr znaczących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9A7A38A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F39E4D0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B0BC6D1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6DD73629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63C50F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406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560B7939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 zadania lub problemy z wykorzystaniem prawa Archimedesa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11365654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6C9A8717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F3D6E7E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2C4E2C3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5F7EAA" w:rsidRPr="00C16023" w14:paraId="0861389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225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61052A71" w14:textId="77777777" w:rsidR="005F7EAA" w:rsidRPr="00C16023" w:rsidRDefault="005F7EAA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 analizy przeczytanych tekstów (w tym popularnonaukowych) dotyczących prawa Archimedesa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1E3A170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3592498D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481C702D" w14:textId="77777777" w:rsidR="005F7EAA" w:rsidRPr="00C16023" w:rsidRDefault="005F7EAA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60852E8" w14:textId="77777777" w:rsidR="005F7EAA" w:rsidRPr="00824C51" w:rsidRDefault="005F7EAA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ABD07C7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14C5D0EE" w14:textId="77777777" w:rsidR="009740C5" w:rsidRPr="00C16023" w:rsidRDefault="009740C5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 xml:space="preserve">Prawo Archimedesa a pływanie ciał </w:t>
            </w:r>
            <w:r w:rsidRPr="00C16023">
              <w:t>(1 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03ECF18A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przeprowadza doświadczenia (badanie warunków pływania ciał), korzystając z ich opisów, opisuje przebieg i wyniki; formułuje wnioski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33FADBA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39C9691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ED06B0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1CA6815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25C4AB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2BF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3303984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doświadczalnie demonstruje prawo Archimedesa i na tej podstawie analizuje pływanie ciał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BF64ED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33C3C8E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8EBE19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6C3B84A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E86847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1EB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64C6B40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warunki pływania ciał: kiedy ciało tonie, kiedy pływa częściowo zanurzone w cieczy i kiedy pływa całkowicie zanurzone w cieczy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35F4CD4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B72FB4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51D886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69070CE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28FC1A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53F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10C369E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rysuje siły działające na ciało, które pływa w cieczy, tkwi w niej zanurzone lub tonie; wyznacza, rysuje i opisuje siłę wypadkową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33C177D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02029A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CEBF498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31332C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A8633B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EB5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7E21DB6A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wyjaśnia, kiedy ciało tonie, kiedy pływa częściowo zanurzone w cieczy i kiedy pływa całkowicie w niej zanurzone, na podstawie prawa Archimedesa, posługując się pojęciami siły ciężkości i gęstości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3EB72E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AA4309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7E8992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31490D0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1995C3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C43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4C230A55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uzasadnia, kiedy ciało tonie, kiedy pływa częściowo zanurzone w cieczy i kiedy pływa całkowicie w niej zanurzone, korzystając z wzorów na siły wyporu i ciężkości oraz gęstość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75039F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BCD9A5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9A5F58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6ECA4A82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4E73BAD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18C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27E75FD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praktyczne zastosowanie prawa Archimedesa i warunków pływania ciał; podaje przykłady wykorzystywania ich w 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255656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11FB1CD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47F4E4B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18F6C86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F8860F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A6C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54546194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wyodrębnia z tekstów i 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44304355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A93E22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6658D16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867572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2C7B68A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DB3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0873A88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 analizy przeczytanych tekstów (w tym popularnonaukowych) dotyczących pływania ciał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813FB3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11990FC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37FDF70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4FA2C1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0FE218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45E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4F66A52F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zadania z wykorzystaniem warunków pływania ciał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FDBE13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15C502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6D7BB91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3E7887C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836E00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2D6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182ECD50" w14:textId="2A1788FE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typowe zadania obliczeniowe z wykorzystaniem warunków pływania ciał; oblicza i zapisuje wynik </w:t>
            </w:r>
            <w:r w:rsidR="009A4EC8" w:rsidRPr="009A4EC8">
              <w:t>zaokrąglony do zadanej liczby cyfr znaczących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6873F3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1D901F6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3D1296A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D2965E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DE1CF3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49B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6FE5235C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zadania złożone lub problemy z wykorzystaniem warunków pływania ciał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448A628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BF1BFD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45A425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5AF371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098671F2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6AD6501B" w14:textId="77777777" w:rsidR="009740C5" w:rsidRPr="00C16023" w:rsidRDefault="009740C5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 xml:space="preserve">Powtórzenie </w:t>
            </w:r>
            <w:r w:rsidRPr="00C16023">
              <w:t>(1 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3ACC1CB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zadania dotyczące treści rozdziału III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43754F9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67B7B40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4A33F17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45C3F47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DD1D83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F5E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49607AF6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bardziej złożone, ale typowe, dotyczące treści rozdziału III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1559FE7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3884FA6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6087C21F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32F04A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8AF9AA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077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2D0AA856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złożone, nietypowe zadania (problemy) dotyczące treści rozdziału III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CE8B1C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55F7E9A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2CC139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A17A8B3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9740C5" w:rsidRPr="00C16023" w14:paraId="5505644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679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23AEAF7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wyodrębnia z tekstów i rysunków informacje kluczowe dla opisywanego problemu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F8D8CF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465D6CA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1EDF55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20EA3BD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63FF41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77E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14:paraId="6035868C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informacjami pochodzącymi z analizy tekstu: </w:t>
            </w:r>
            <w:r w:rsidRPr="00824C51">
              <w:rPr>
                <w:rFonts w:cs="Humanst521EUItalic"/>
                <w:i/>
                <w:iCs/>
              </w:rPr>
              <w:t>Podciśnienie, nadciśnienie i próżnia</w:t>
            </w:r>
            <w:r w:rsidRPr="00C16023">
              <w:t xml:space="preserve"> lub innego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0779A7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076D15B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7EE671C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14:paraId="69A6FCD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824C51" w14:paraId="250CE2A7" w14:textId="77777777" w:rsidTr="00824C51">
        <w:trPr>
          <w:trHeight w:val="229"/>
          <w:jc w:val="center"/>
        </w:trPr>
        <w:tc>
          <w:tcPr>
            <w:tcW w:w="13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1E831016" w14:textId="43EAD5DC" w:rsidR="009740C5" w:rsidRPr="00C16023" w:rsidRDefault="00667112">
            <w:pPr>
              <w:pStyle w:val="tabeladzialtabela"/>
            </w:pPr>
            <w:r w:rsidRPr="00824C51">
              <w:rPr>
                <w:b/>
              </w:rPr>
              <w:t>IV. KINEMATYKA</w:t>
            </w:r>
            <w:r w:rsidRPr="00C16023">
              <w:t xml:space="preserve"> </w:t>
            </w:r>
            <w:r w:rsidR="009740C5" w:rsidRPr="00C16023">
              <w:t xml:space="preserve">(8 godzin + 2 godziny łącznie na powtórzenie i sprawdzian) </w:t>
            </w:r>
          </w:p>
        </w:tc>
      </w:tr>
      <w:tr w:rsidR="009740C5" w:rsidRPr="00C16023" w14:paraId="582A8E0B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A5FDF28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Ruch i jego względność </w:t>
            </w:r>
          </w:p>
          <w:p w14:paraId="4B00EE1A" w14:textId="77777777" w:rsidR="009740C5" w:rsidRPr="00C16023" w:rsidRDefault="009740C5">
            <w:pPr>
              <w:pStyle w:val="tabelatresctabela"/>
            </w:pPr>
            <w:r w:rsidRPr="00C16023">
              <w:t>(2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DBB3CEC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wskazuje przykłady ciał będących w ruchu w 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31D3601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2AD790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40942B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250FDE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7A9C5D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1C2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2D7BF98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na czym polega względność ruchu; podaje przykłady układów odniesienia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8216ED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5A6E98F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F5ABB2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6CBE8A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DE7209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455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6927F756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wskazuje i opisuje przykłady względności ruchu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D487FF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16161B9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FEEC4E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603E14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1A58A3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FD9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23E3A284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układy odniesienia: jedno-, dwu- i trójwymiarowy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EDE6F3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65D0225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92820C8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37E5C3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C8C545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5C1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203CA3DC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wyróżnia pojęcia toru i drogi i wykorzystuje je do opisu ruchu; podaje jednostkę drogi w układzie SI; przelicza jednostki drogi (wielokrotności i podwielokrotności: mili-, centy-, kilo-)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16704CA" w14:textId="77777777" w:rsidR="009740C5" w:rsidRPr="00C16023" w:rsidRDefault="009740C5">
            <w:pPr>
              <w:pStyle w:val="tabelatresctabela"/>
              <w:jc w:val="center"/>
            </w:pPr>
            <w:r w:rsidRPr="00824C51">
              <w:rPr>
                <w:rFonts w:cs="Calibri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82F995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51B78C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9F524AA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0968DA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6B7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4C048B2D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  <w:jc w:val="distribute"/>
            </w:pPr>
            <w:r w:rsidRPr="00C16023">
              <w:t>odróżnia ruch prostoliniowy od ruchu krzywoliniowego; podaje przykłady ruchów prostoliniowego i krzywoliniowego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55C2559" w14:textId="77777777" w:rsidR="009740C5" w:rsidRPr="00C16023" w:rsidRDefault="009740C5">
            <w:pPr>
              <w:pStyle w:val="tabelatresctabela"/>
              <w:jc w:val="center"/>
            </w:pPr>
            <w:r w:rsidRPr="00824C51">
              <w:rPr>
                <w:rFonts w:cs="Calibri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B11A5A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F0D5EE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EFE65D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904064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11C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0EEA2921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proste zadania dotyczące względności ruchu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8388EC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CCB8167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6301CF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ED413A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5AD7FF5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B1B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505FC6D3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zadania (problemy) dotyczące względności ruchu i wyznaczania drogi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55B6FC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FDC3169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D60563F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3D9853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8A7FD28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2B6AC80E" w14:textId="77777777" w:rsidR="009740C5" w:rsidRPr="00824C51" w:rsidRDefault="009740C5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Ruch jednostajny prostoliniowy </w:t>
            </w:r>
          </w:p>
          <w:p w14:paraId="3A897DB4" w14:textId="77777777" w:rsidR="009740C5" w:rsidRPr="00C16023" w:rsidRDefault="009740C5">
            <w:pPr>
              <w:pStyle w:val="tabelatresctabela"/>
            </w:pPr>
            <w:r w:rsidRPr="00C16023">
              <w:t>(2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47A83A35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nazywa ruchem jednostajnym ruch, w którym droga przebyta w jednostkowych przedziałach czasu jest stała; podaje przykłady ruchu jednostajnego w 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BCDD89A" w14:textId="77777777" w:rsidR="009740C5" w:rsidRPr="00C16023" w:rsidRDefault="009740C5">
            <w:pPr>
              <w:pStyle w:val="tabelatresctabela"/>
              <w:jc w:val="center"/>
            </w:pPr>
            <w:r w:rsidRPr="00824C51">
              <w:rPr>
                <w:rFonts w:cs="Calibri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2FB3B26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B190B4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AD280E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2DB6AA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95D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4B2C1652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przeprowadza doświadczenie (wyznaczanie prędkości ruchu pęcherzyka powietrza w zamkniętej rurce wypełnionej wodą), korzystając z jego opisu; zapisuje wyniki pomiarów i obliczeń w tabeli oraz formułuje wniosek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56130F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CA134A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F6D9CF2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B2AC52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E397D4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3728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6888B7DF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prędkości do opisu ruchu prostoliniowego; opisuje ruch jednostajny prostoliniowy; podaje jednostkę prędkości w układzie SI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002C4A5" w14:textId="77777777" w:rsidR="009740C5" w:rsidRPr="00C16023" w:rsidRDefault="009740C5">
            <w:pPr>
              <w:pStyle w:val="tabelatresctabela"/>
              <w:jc w:val="center"/>
            </w:pPr>
            <w:r w:rsidRPr="00824C51">
              <w:rPr>
                <w:rFonts w:cs="Calibri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53ED79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6E19A0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7DF57D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6118702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63D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16AEE6B" w14:textId="46844AA1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oblicza wartość prędkości i przelicza jej jednostki (przelicza wielokrotności i podwielokrotności oraz jednostki czasu: sekunda, minuta, godzina); wykonuje obliczenia i zapisuje wynik </w:t>
            </w:r>
            <w:r w:rsidR="001A0EF3" w:rsidRPr="001A0EF3">
              <w:t>zaokrąglony do zadanej liczby cyfr znaczących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E496B5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1A8CF96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430908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62629A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154C0D5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D134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1ECD787B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 przeprowadza doświadczenie w celu wyznaczenia prędkości z pomiaru czasu i drogi z użyciem przyrządów analogowych lub cyfrowych bądź programu do analizy materiałów wideo; szacuje rząd wielkości spodziewanego wyniku, zapisuje wyniki pomiarów wraz z ich jednostkami oraz z uwzględnieniem informacji o niepewności; opisuje przebieg doświadczenia i ocenia jego wyniki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B93D030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0A6AE0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56FD409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E26104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42C6A18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76AF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56DDD444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odczytuje prędkość i przebytą odległość z wykresów zależności drogi i prędkości od czasu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725137D" w14:textId="77777777" w:rsidR="009740C5" w:rsidRPr="00C16023" w:rsidRDefault="009740C5">
            <w:pPr>
              <w:pStyle w:val="tabelatresctabela"/>
              <w:jc w:val="center"/>
            </w:pPr>
            <w:r w:rsidRPr="00824C51">
              <w:rPr>
                <w:rFonts w:cs="Calibri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46973A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C85E3CB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780C9B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36C7056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BF83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17D2EE04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wartość prędkości i drogę z wykresów zależności prędkości i drogi od czasu dla ruchu prostoliniowego odcinkami jednostajnego oraz rysuje te wykresy na podstawie podanych informacji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201D8BC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BE4707F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5BCADE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2692541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9740C5" w:rsidRPr="00C16023" w14:paraId="0C5CF914" w14:textId="77777777" w:rsidTr="00824C51">
        <w:trPr>
          <w:trHeight w:val="70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411E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329CDE70" w14:textId="77777777" w:rsidR="009740C5" w:rsidRPr="00C16023" w:rsidRDefault="009740C5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sporządza wykresy zależności prędkości i drogi od czasu dla ruchu prostoliniowego odcinkami jednostajnego na podstawie podanych informacji (oznacza wielkości i skale na osiach, zaznacza punkty i rysuje wykres, uwzględnia niepewność pomiarową)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70E2D8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5F66347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84B413B" w14:textId="77777777" w:rsidR="009740C5" w:rsidRPr="00C16023" w:rsidRDefault="009740C5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A12553D" w14:textId="77777777" w:rsidR="009740C5" w:rsidRPr="00824C51" w:rsidRDefault="009740C5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DF7D36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27A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641A95D3" w14:textId="4849B23A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EB2C57">
              <w:t xml:space="preserve">rozwiązuje typowe zadania z wykorzystaniem zależności między drogą, prędkością i czasem w ruchu jednostajnym prostoliniowym; wyodrębnia z tekstów i rysunków informacje kluczowe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AF29D2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884221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01D5B8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14CE4F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24235D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2D8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BBDBD74" w14:textId="4E472686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>
              <w:t>rozwiązuje typowe zadania z wykorzystaniem zależności między drogą, prędkością i czasem w ruchu jednostajnym prostoliniowym; wyodrębnia z tekstów i 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919FF6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568F534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693A85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9AE641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646A81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875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B6A4B5A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nietypowe zadania (problemy) z wykorzystaniem zależności między drogą, prędkością i czasem w ruchu jednostajnym prostoliniowym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7D9BCC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72CB6C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96BB90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4A5C36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1A38A95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FABCB2D" w14:textId="77777777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Ruch</w:t>
            </w:r>
            <w:r w:rsidRPr="00C16023">
              <w:t xml:space="preserve"> </w:t>
            </w:r>
            <w:r w:rsidRPr="00824C51">
              <w:rPr>
                <w:rFonts w:cs="Humanst521EUBold"/>
                <w:b/>
                <w:bCs/>
              </w:rPr>
              <w:t xml:space="preserve">prostoliniowy zmienny </w:t>
            </w:r>
          </w:p>
          <w:p w14:paraId="7C9E8677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68996CA7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odróżnia ruch niejednostajny (zmienny) od ruchu jednostajnego; podaje przykłady ruchu niejednostajnego w 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0EA326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39BD32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BFFB10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B36D55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29A87C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221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25117DE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rozróżnia pojęcia: prędkość chwilowa i prędkość średnia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B18550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F837B6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223358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BC86A1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3B5A8C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1F6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525C8AE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nazywa ruchem jednostajnie przyspieszonym ruch, w którym wartość prędkości rośnie w jednostkowych przedziałach czasu o tę samą wartość, a ruchem jednostajnie opóźnionym – ruch, w którym wartość prędkości maleje w jednostkowych przedziałach czasu o tę samą wartość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349D3F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255F4A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697E53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C4239F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62E817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504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5529C08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pojęciem przyspieszenia do opisu ruchu prostoliniowego jednostajnie przyspieszonego i jednostajnie opóźnionego; podaje jednostkę przyspieszenia w układzie SI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DCB19B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3A636D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A92497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918598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9393E9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25F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02A1707C" w14:textId="1732F5F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oblicza wartość przyspieszenia wraz z jednostką (oblicza i zapisuje wynik </w:t>
            </w:r>
            <w:r w:rsidR="009A4EC8" w:rsidRPr="009A4EC8">
              <w:t>zaokrąglony do zadanej liczby cyfr znaczących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665080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CF2039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B80527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4E7BC8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05ED98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11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651F6ACA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1A0EF3">
              <w:rPr>
                <w:highlight w:val="lightGray"/>
              </w:rPr>
              <w:t>odczytuje przyspieszenie i prędkość z wykresów zależności przyspieszenia i prędkości od czasu dla ruchu prostoliniowego jednostajnie przyspieszonego;</w:t>
            </w:r>
            <w:r w:rsidRPr="00C16023">
              <w:t xml:space="preserve"> rozpoznaje proporcjonalność prostą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150B80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0AFB21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F4EF66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34F32D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B7D237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949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2A1127F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zmianę prędkości dla ruchu prostoliniowego jednostajnie zmiennego (przyspieszonego lub opóźnionego); oblicza prędkość końcową w ruchu jednostajnie przyspieszonym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F3651B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1EAD64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92ACC6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9F1C77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2276B4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C8A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570D680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1A0EF3">
              <w:rPr>
                <w:highlight w:val="lightGray"/>
              </w:rPr>
              <w:t>wyznacza przyspieszenie z wykresów zależności prędkości od czasu dla ruchu prostoliniowego jednostajnie zmiennego (przyspieszonego lub opóźnionego)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85C531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8ED94C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D7202F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9E99C8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BF6893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09C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12C25390" w14:textId="496C7CDF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stosuje do obliczeń związek przyspieszenia ze zmianą prędkości i czasem, w którym ta zmiana nastąpiła </w:t>
            </w:r>
            <w:r w:rsidRPr="00C16023">
              <w:br/>
              <w:t>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C16023">
              <w:t xml:space="preserve">); przelicza wielokrotności i podwielokrotności oraz jednostki czasu; wykonuje obliczenia i zapisuje </w:t>
            </w:r>
            <w:r w:rsidRPr="00C16023">
              <w:lastRenderedPageBreak/>
              <w:t xml:space="preserve">wynik </w:t>
            </w:r>
            <w:r w:rsidR="001A0EF3" w:rsidRPr="001A0EF3">
              <w:t>zaokrąglony do zadanej liczby cyfr znaczących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40C66F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AD81A8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F7DA6D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276A07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5042B8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AFB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191E9E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rozpoznaje zależność rosnącą na podstawie danych z tabeli lub na podstawie wykresu zależności drogi od czasu w ruchu jednostajnie przyspieszonym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5C759F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BD3867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CDB4BD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3FA510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499059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932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59A5B56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opisuje zależność drogi od czasu w ruchu jednostajnie przyspieszonym, gdy prędkość początkowa jest równa zero; stosuje tę zależność do obliczeń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52C457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E72EB4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9B81FD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7A94A6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B3371B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9BC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66FD9316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 wykorzystaniem związku przyspieszenia ze zmianą prędkości i czasem; wyodrębnia z tekstów i 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90092C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60AAED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2E20E7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55223C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FEC533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67C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015E254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nietypowe zadania (problemy) z wykorzystaniem związku przyspieszenia ze zmianą prędkości i czasem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3C7D2C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3EEF86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1BCB5B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F94F0F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4484FF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8D5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5D84880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rozwiązuje nietypowe zadania (problemy) z wykorzystaniem zależności drogi od czasu w ruchu jednostajnie przyspieszonym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562470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64C443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6E2D0C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670E68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6E8B4D2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F78F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293F655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 analizy tekstów (w tym popularnonaukowych) dotyczących urządzeń do pomiaru przyspieszenia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0020298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CE6E9B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71A166C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7F1B3C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2C3C9439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11CE720" w14:textId="77777777" w:rsidR="008A0324" w:rsidRPr="00C16023" w:rsidRDefault="008A0324" w:rsidP="008A0324">
            <w:pPr>
              <w:pStyle w:val="tabelatresctabela"/>
              <w:suppressAutoHyphens w:val="0"/>
            </w:pPr>
            <w:r w:rsidRPr="00824C51">
              <w:rPr>
                <w:rFonts w:cs="Humanst521EUBold"/>
                <w:b/>
                <w:bCs/>
              </w:rPr>
              <w:t>Badanie ruchu prostoliniowego jednostajnie przyspieszonego</w:t>
            </w:r>
            <w:r w:rsidRPr="00C16023">
              <w:t xml:space="preserve"> (1 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CDBBBEB" w14:textId="07057D4A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przeprowadza doświadczenie (badanie ruchu staczającej się kulki), korzystając z jego opisu; zapisuje wyniki pomiarów i obliczeń w tabeli, formułuje wnioski z otrzymanych wyników; oblicza i zapisuje wynik </w:t>
            </w:r>
            <w:r w:rsidR="009A4EC8" w:rsidRPr="009A4EC8">
              <w:t>zaokrąglony do zadanej liczby cyfr znaczących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14C52BF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6B349DD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C98054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F0FCD1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D2D733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1B8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7D9F2B0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ruch ciała na podstawie filmu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E42C5D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42ABE32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7353AA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0183EC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053C65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03A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14:paraId="12B7768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 demonstruje doświadczenie związane z badaniem ruchu z użyciem przyrządów analogowych lub cyfrowych, programu do analizy materiałów wideo;</w:t>
            </w:r>
            <w:r w:rsidRPr="00824C51">
              <w:rPr>
                <w:rFonts w:cs="Humanst521EUBold"/>
                <w:b/>
                <w:bCs/>
              </w:rPr>
              <w:t xml:space="preserve"> </w:t>
            </w:r>
            <w:r w:rsidRPr="00C16023">
              <w:t xml:space="preserve">opisuje przebieg doświadczenia; analizuje i ocenia wyniki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234C067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6A0FE1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5941742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14:paraId="3F12D3C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0CE0CAD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38EE0A1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1F071869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stosuje do obliczeń związek przyspieszenia ze zmianą prędkości i czasem, w którym ta zmiana nastąpiła </w:t>
            </w:r>
            <w:r w:rsidR="00F22976">
              <w:br/>
            </w:r>
            <w:r w:rsidRPr="00C16023">
              <w:t>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C16023">
              <w:t>); wyznacza prędkość końcową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6E40431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25BC0F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506D9A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72D913F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6594A66" w14:textId="77777777" w:rsidTr="00824C51">
        <w:trPr>
          <w:trHeight w:val="2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A22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534646B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 xml:space="preserve">posługuje się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C16023">
              <w:t xml:space="preserve">, </w:t>
            </w:r>
            <w:r w:rsidRPr="00C16023">
              <w:rPr>
                <w:vertAlign w:val="superscript"/>
              </w:rPr>
              <w:t>R</w:t>
            </w:r>
            <w:r w:rsidRPr="00C16023">
              <w:t xml:space="preserve">wyznacza przyspieszenie ciała na 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4A13120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58A7579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6D7BC1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D573A0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1C9540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059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0F4A75B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że w ruchu jednostajnie przyspieszonym bez prędkości początkowej odcinki drogi pokonywane w kolejnych sekundach mają się do siebie jak kolejne liczby nieparzyste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6922EB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1160DE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662002F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751F032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8A2458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53A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4B9DE45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 wykorzystaniem zależności prędkości od czasu; wyodrębnia z tekstów i rysunków (wykresów)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34EB48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7D716D3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378020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DF344C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732A25C" w14:textId="77777777" w:rsidTr="00824C51">
        <w:trPr>
          <w:trHeight w:val="23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57E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56044A62" w14:textId="2FD4B1CF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rPr>
                <w:position w:val="4"/>
              </w:rPr>
              <w:t xml:space="preserve">rozwiązuje proste zadania z wykorzystaniem wzorów: </w:t>
            </w:r>
            <w:r w:rsidRPr="00C16023">
              <w:rPr>
                <w:position w:val="4"/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 xml:space="preserve"> 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C16023">
              <w:rPr>
                <w:position w:val="4"/>
              </w:rPr>
              <w:t xml:space="preserve"> i 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7DA6744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75C7D07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D9524B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DAD94C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BE1A932" w14:textId="77777777" w:rsidTr="00824C51">
        <w:trPr>
          <w:trHeight w:val="8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97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44F138C9" w14:textId="72CEDEAC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zadania złożone lub problemy z wykorzystaniem wzorów: </w:t>
            </w:r>
            <w:r w:rsidR="00F22976" w:rsidRPr="00716E2D">
              <w:rPr>
                <w:position w:val="4"/>
                <w:vertAlign w:val="superscript"/>
              </w:rPr>
              <w:t xml:space="preserve"> R</w:t>
            </w:r>
            <m:oMath>
              <m:r>
                <w:rPr>
                  <w:rFonts w:ascii="Cambria Math" w:hAnsi="Cambria Math"/>
                </w:rPr>
                <m:t xml:space="preserve"> 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22976" w:rsidRPr="00716E2D">
              <w:rPr>
                <w:position w:val="4"/>
              </w:rPr>
              <w:t xml:space="preserve"> i 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751C48E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5926274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7BE9D3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56A17A67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3C65299B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6B24AC97" w14:textId="77777777" w:rsidR="008A0324" w:rsidRPr="00824C51" w:rsidRDefault="008A0324" w:rsidP="008A0324">
            <w:pPr>
              <w:pStyle w:val="tabelatresctabela"/>
              <w:suppressAutoHyphens w:val="0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Analiza wykresów ruchów prostoliniowych: jednostajnego i jednostajnie zmiennego </w:t>
            </w:r>
          </w:p>
          <w:p w14:paraId="78FE1D5B" w14:textId="77777777" w:rsidR="008A0324" w:rsidRPr="00C16023" w:rsidRDefault="008A0324" w:rsidP="008A0324">
            <w:pPr>
              <w:pStyle w:val="tabelatresctabela"/>
            </w:pPr>
            <w:r w:rsidRPr="00C16023">
              <w:t>(2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47B919A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identyfikuje rodzaj ruchu na podstawie wykresów zależności drogi, prędkości i przyspieszenia od czasu; rozpoznaje proporcjonalność prostą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31AF82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5CAF0F7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42F1288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8AC131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0D5756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E76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012EB72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odczytuje dane z wykresów zależności drogi, prędkości i przyspieszenia od czasu dla ruchów prostoliniowych: jednostajnego i jednostajnie przyspieszonego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7834319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560894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637FA9E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3A5205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70B8C4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D02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12102D6F" w14:textId="77777777" w:rsidR="008A0324" w:rsidRPr="00F22976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wykresy zależności drogi i prędkości od czasu dla ruchu prostoliniowego jednostajnego; porównuje ruchy na podstawie nachylenia wykresu zależności drogi od</w:t>
            </w:r>
            <w:r w:rsidRPr="00F22976">
              <w:t> czasu do osi czasu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11ABC22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5435EC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497DCA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50F7A1E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02DF1D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C2A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1B08521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wykresy zależności prędkości, przyspieszenia i </w:t>
            </w:r>
            <w:r w:rsidRPr="00C16023">
              <w:rPr>
                <w:vertAlign w:val="superscript"/>
              </w:rPr>
              <w:t>R</w:t>
            </w:r>
            <w:r w:rsidRPr="00C16023">
              <w:t>drogi od czasu dla ruchu prostoliniowego jednostajnie przyspieszonego bez prędkości początkowej; porównuje ruchy na podstawie nachylenia wykresu zależności prędkości i </w:t>
            </w:r>
            <w:r w:rsidRPr="00C16023">
              <w:rPr>
                <w:vertAlign w:val="superscript"/>
              </w:rPr>
              <w:t>R</w:t>
            </w:r>
            <w:r w:rsidRPr="00C16023">
              <w:t>drogi od czasu do osi czasu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9430D6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C65433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3CF796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rPr>
                <w:vertAlign w:val="superscript"/>
              </w:rPr>
              <w:t>R</w:t>
            </w: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6972478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256483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6DA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61B210A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że droga w dowolnym ruchu jest liczbowo równa polu pod wykresem zależności prędkości od czasu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736D6D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5DDC40E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65B2DF7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1A33DA9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960925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6DD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516943A6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analizuje wykres zależności prędkości od czasu dla ruchu prostoliniowego jednostajnie przyspieszonego z prędkością początkową i na tej podstawie wyprowadza wzór na obliczanie drogi w tym ruchu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4E55100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0546C0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1C21F9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7F41C647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09BB18D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14A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1E11828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wykres zależności prędkości od czasu dla ruchu prostoliniowego jednostajnie opóźnionego; oblicza prędkość końcową w tym ruchu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0C9DE9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7B6D4DB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B4BB09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11C33B0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A079B5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A4A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2BC154C5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sporządza wykresy zależności drogi, prędkości i przyspieszenia od czasu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2DDCDD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22E03B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A50C10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4709B23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C0FCD6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0F8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38638D5A" w14:textId="7EB775CD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proste zadania z wykorzystaniem zależności prędkości i drogi od czasu; wyodrębnia z tekstów i wykresów informacje kluczowe, przelicza wielokrotności i podwielokrotności oraz jednostki czasu; wykonuje obliczenia i zapisuje wynik </w:t>
            </w:r>
            <w:r w:rsidR="00E81A92" w:rsidRPr="00E81A92">
              <w:t>zaokrąglony do zadanej liczby cyfr znaczących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5E32915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54FE495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A5051D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65F962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AC636A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B89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3B816055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typowe zadania związane z analizą wykresów zależności drogi i prędkości od czasu dla ruchów prostoliniowych: jednostajnego i jednostajnie zmiennego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6D5970C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1B492CB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6145EE0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52CA6D0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139185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A7F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14:paraId="62D6AB6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złożone lub problemy związane z analizą wykresów zależności drogi i prędkości od czasu dla ruchów prostoliniowych: jednostajnego i jednostajnie zmiennego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6079987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33DB844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076E1FE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14:paraId="26CA129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75285A94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7668368B" w14:textId="77777777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Powtórzenie </w:t>
            </w:r>
          </w:p>
          <w:p w14:paraId="17016A62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2C5AFD0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zadania (lub problemy) dotyczące treści rozdziału IV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9AAD88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A428A9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5CB95E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E41961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3FE1B3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D8A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1BAE4B8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(lub problemy) bardziej złożone, ale typowe, dotyczące treści rozdziału IV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0893D52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A66117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8B8CE3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54CBA82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D7BB58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A27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30CF942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złożone, nietypowe zadania (lub problemy) dotyczące treści rozdziału IV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6728FF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40A496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9AFD21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91C4B2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18DC3BA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521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212CD44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wyodrębnia z tekstów, tabel i rysunków informacje kluczowe dla opisywanego zjawiska bądź problemu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FD7BFA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2DFE45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0248082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06D36C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F0A42C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623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150C797A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realizuje projekt: </w:t>
            </w:r>
            <w:r w:rsidRPr="00824C51">
              <w:rPr>
                <w:rFonts w:cs="Humanst521EUItalic"/>
                <w:i/>
                <w:iCs/>
              </w:rPr>
              <w:t>Prędkość wokół nas</w:t>
            </w:r>
            <w:r w:rsidRPr="00C16023">
              <w:t xml:space="preserve"> (lub inny związany z treścią rozdziału IV)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A9CF83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2EB26F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2432C3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60453A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824C51" w14:paraId="0BCE9B76" w14:textId="77777777" w:rsidTr="00824C51">
        <w:trPr>
          <w:trHeight w:val="229"/>
          <w:jc w:val="center"/>
        </w:trPr>
        <w:tc>
          <w:tcPr>
            <w:tcW w:w="13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37B0919A" w14:textId="484EE84D" w:rsidR="008A0324" w:rsidRPr="00C16023" w:rsidRDefault="00667112">
            <w:pPr>
              <w:pStyle w:val="tabeladzialtabela"/>
            </w:pPr>
            <w:r w:rsidRPr="00824C51">
              <w:rPr>
                <w:b/>
              </w:rPr>
              <w:t>V. DYNAMIKA</w:t>
            </w:r>
            <w:r w:rsidRPr="00C16023">
              <w:t xml:space="preserve"> </w:t>
            </w:r>
            <w:r w:rsidR="008A0324" w:rsidRPr="00C16023">
              <w:t xml:space="preserve">(7 godzin + 2 godziny łącznie na powtórzenie i sprawdzian) </w:t>
            </w:r>
          </w:p>
        </w:tc>
      </w:tr>
      <w:tr w:rsidR="008A0324" w:rsidRPr="00C16023" w14:paraId="50004B67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102EC188" w14:textId="77777777" w:rsidR="008A0324" w:rsidRPr="00C16023" w:rsidRDefault="008A0324" w:rsidP="008A0324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 xml:space="preserve">Pierwsza zasada dynamiki Newtona – bezwładność </w:t>
            </w:r>
            <w:r w:rsidRPr="00824C51">
              <w:rPr>
                <w:rFonts w:cs="Humanst521EUBold"/>
                <w:b/>
                <w:bCs/>
              </w:rPr>
              <w:br/>
            </w:r>
            <w:r w:rsidRPr="00C16023">
              <w:t>(2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6CC332B4" w14:textId="20180A2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symbolem siły; stosuje pojęcie siły </w:t>
            </w:r>
            <w:r w:rsidR="00E81A92" w:rsidRPr="00E81A92">
              <w:t>jako wielkości opisującej oddziaływanie na ciało, uwzględnia wektorowy charakter siły – wskazuje wartość, kierunek i zwrot wektora siły oraz ciało, do którego przyłożona jest siła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77D1B5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58F1E3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E86171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0931A12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BAAA86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A06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276AB40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 pojęcie siły wypadkowej; opisuje i rysuje siły, które się równoważą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388737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4C3562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4CDFF6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5DCBB9F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0E23D6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3A1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291C30F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i rysuje siłę wypadkową sił o jednakowych kierunkach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98FFDB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4059BA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631B37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7BBE5C2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793A88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6E5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3248A660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wyznacza i rysuje siłę wypadkową sił o różnych kierunkach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8237A6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741ABC5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0B8656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7D169D0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E54ABB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34D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10B9B26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rozpoznaje i nazywa siły oporów ruchu, podaje ich przykłady w 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EFD715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BF19CE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F1D074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7AD4C4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5BF163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715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7301DDD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(badanie bezwładności ciał), korzystając z ich opisu i przestrzegając zasad bezpieczeństwa;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9A9372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5BB5EBA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D1E0B4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4A3AA0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34E7CB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8BA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252F7F89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treść pierwszej zasady dynamiki Newtona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A3C5EC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90C87A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0BCF49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0BFF7C4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B2F088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4DA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6097AD7A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 przeprowadza doświadczenie w celu zilustrowania I zasady dynamiki; opisuje przebieg doświadczenia; wskazuje czynniki istotne i nieistotne dla jego przebiegu;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5E7140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7CF87AA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38558C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0DAB2EC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76C396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C4C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65F562C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na czym polega bezwładność ciał; wskazuje przykłady bezwładności w 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1DC687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FA102E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EF88DE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50682BF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E86695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78D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144181FB" w14:textId="1CB19562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pojęciem masy </w:t>
            </w:r>
            <w:r w:rsidR="001A7D4F" w:rsidRPr="001A7D4F">
              <w:t>i wyjaśnia jej związek z bezwładnością ciała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024396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78BBC9C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57381C6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EA657E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209160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328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2B94467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zachowanie się ciał na podstawie pierwszej zasady dynamiki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7260AEC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021EF1A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782A2F6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056A173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C5727E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141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352EA91E" w14:textId="38D9BA5C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(typowe) zadania z wykorzystaniem pierwszej zasady dynamiki Newtona; wyodrębnia z tekstów i</w:t>
            </w:r>
            <w:r w:rsidR="00595EE2">
              <w:t> </w:t>
            </w:r>
            <w:r w:rsidRPr="00C16023">
              <w:t>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5A1AAEA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CAC075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7EA1EB3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4CA9F8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2140AD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C0A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2CC5AA8D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 zadania lub problemy z wykorzystaniem pierwszej zasady dynamiki Newtona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62C9B9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858FA4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3886E95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AB1624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0CEDCC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FE9A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5FE2F9D7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tekstów (w tym popularnonaukowych) dotyczących bezwładności ciał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1978EF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E5455B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46A6D3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51EB740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009387F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2AF79209" w14:textId="77777777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Druga zasada dynamiki Newtona </w:t>
            </w:r>
          </w:p>
          <w:p w14:paraId="76AA2667" w14:textId="77777777" w:rsidR="008A0324" w:rsidRPr="00C16023" w:rsidRDefault="008A0324" w:rsidP="008A0324">
            <w:pPr>
              <w:pStyle w:val="tabelatresctabela"/>
            </w:pPr>
            <w:r w:rsidRPr="00C16023">
              <w:t>(2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78903407" w14:textId="0D7D9110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(badanie ruchu ciała pod wpływem działania sił, które się nie równoważą), korzystając z ich opisów i przestrzegając zasad bezpieczeństwa; zapisuje wyniki pomiarów (wraz z ich jednostkami i</w:t>
            </w:r>
            <w:r w:rsidR="00595EE2">
              <w:t> </w:t>
            </w:r>
            <w:r w:rsidRPr="00C16023">
              <w:t>z</w:t>
            </w:r>
            <w:r w:rsidR="00595EE2">
              <w:t> </w:t>
            </w:r>
            <w:r w:rsidRPr="00C16023">
              <w:t>uwzględnieniem informacji o niepewności) w tabeli;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F28DF1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E023FA7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750D78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368A18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94EB57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70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498679C2" w14:textId="68CB77BA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analizuje wyniki przeprowadzonych doświadczeń (oblicza przyspieszenie ze wzoru na drogę w ruchu jednostajnie przyspieszonym i zapisuje wyniki </w:t>
            </w:r>
            <w:r w:rsidR="00485F15" w:rsidRPr="00485F15">
              <w:t>zaokrąglon</w:t>
            </w:r>
            <w:r w:rsidR="00485F15">
              <w:t>e</w:t>
            </w:r>
            <w:r w:rsidR="00485F15" w:rsidRPr="00485F15">
              <w:t xml:space="preserve"> do zadanej liczby cyfr znaczących</w:t>
            </w:r>
            <w:r w:rsidRPr="00C16023">
              <w:t>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46F9F0E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7D9B973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55044BB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20DA146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BF14ED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F6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14:paraId="4089497C" w14:textId="2532B86E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 przeprowadza doświadczenie w celu zilustrowania II zasady dynamiki; opisuje przebieg doświadczenia i</w:t>
            </w:r>
            <w:r w:rsidR="00595EE2">
              <w:t> </w:t>
            </w:r>
            <w:r w:rsidRPr="00C16023">
              <w:t>ocenia jego wyniki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6DD4FF6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1F57C93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05CF544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14:paraId="7DE0964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8DEBAF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636AB1D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0F34C11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treść drugiej zasady dynamiki Newtona; definiuje jednostkę siły w układzie SI (1 N) i posługuje się jednostką siły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5DFAC1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0D93B4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8C30B3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D93598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53139E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08E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0FDDF6E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rozpoznaje zależność rosnącą bądź malejącą oraz proporcjonalność prostą na podstawie danych z tabeli; posługuje się proporcjonalnością prostą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5155424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EDD43A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1979935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6817695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64147E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9B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5127583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zachowanie się ciał na podstawie II zasady dynamiki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6D703BA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05AD514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6514FCD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135C13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ABE20F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06F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41C8055A" w14:textId="4C86D679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stosuje do obliczeń związek między siłą i masą a przyspieszeniem; przelicza wielokrotności i podwielokrotności oraz jednostki czasu (sekunda, minuta, godzina); oblicza i zapisuje wynik </w:t>
            </w:r>
            <w:r w:rsidR="008B5ABE" w:rsidRPr="008B5ABE">
              <w:t>zaokrąglony do zadanej liczby cyfr znaczących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31821C7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678A230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396F50D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E7CF48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E9E340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42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14F41A74" w14:textId="25DA0E7B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 wykorzystaniem związku między siłą i masą a przyspieszeniem; wyodrębnia z tekstów i</w:t>
            </w:r>
            <w:r w:rsidR="00595EE2">
              <w:t> </w:t>
            </w:r>
            <w:r w:rsidRPr="00C16023">
              <w:t>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3A791A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E8BB8B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513B1B4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63924CE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827EA4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9A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629E8BA6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zadania (problemy) z wykorzystaniem związku między siłą i masą a przyspieszeniem lub umiarkowanie trudne zadania obliczeniowe z wykorzystaniem tego związku i związku przyspieszenia ze zmianą prędkości i czasem, w 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C16023">
              <w:t>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7604A4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40F547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1B2974F7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078DFA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0D74ED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320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4F106799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złożone zadania obliczeniowe, stosując do obliczeń związek między siłą i masą a przyspieszeniem oraz związek: 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3633AB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50D13C8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060CC98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339C5E3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44DEB361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2EF7F59B" w14:textId="77777777" w:rsidR="008A0324" w:rsidRPr="00C16023" w:rsidRDefault="008A0324" w:rsidP="008A0324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 xml:space="preserve">Swobodne spadanie ciał </w:t>
            </w:r>
            <w:r w:rsidRPr="00C16023">
              <w:t>(1 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799605E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(badanie spadania ciał), korzystając z ich opisów i przestrzegając zasad bezpieczeństwa;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0B6E9EB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DCC3DF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0F729C0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3AD97EB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65AB29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70F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0FBEC70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rozpoznaje i nazywa siły działające na spadające ciała (siły ciężkości i oporów ruchu)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4E6A88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3FDBC0A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6C7A5AF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D00E4E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7BC04D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F1B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5DC5C42F" w14:textId="5E0EEA19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opisuje spadanie swobodne </w:t>
            </w:r>
            <w:r w:rsidR="008B5ABE">
              <w:t xml:space="preserve">(bez oporów ruchu) </w:t>
            </w:r>
            <w:r w:rsidRPr="00C16023">
              <w:t>jako przykład ruchu jednostajnie przyspieszonego</w:t>
            </w:r>
            <w:r w:rsidR="008B5ABE">
              <w:t xml:space="preserve"> </w:t>
            </w:r>
            <w:r w:rsidR="008B5ABE" w:rsidRPr="008B5ABE">
              <w:t>pod wpływem siły grawitacji, z przyspieszeniem niezależnym od masy ciała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07041C9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3C9745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281233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F31E21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47CDB9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AC0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28025EAB" w14:textId="04CDCAFA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siły ciężkości; stosuje do obliczeń związek między siłą</w:t>
            </w:r>
            <w:r w:rsidR="008B5ABE">
              <w:t xml:space="preserve"> ciężkości</w:t>
            </w:r>
            <w:r w:rsidRPr="00C16023">
              <w:t>, masą i przyspieszeniem grawitacyjnym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DF687D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5C5DBA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289923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32BBAA3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EB7F18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F5C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30E125BD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porównuje czas spadania swobodnego i rzeczywistego różnych ciał z danej wysokości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8718CB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7302624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1D340ED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12B21A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8F4AFF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398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303E2705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lub problemy dotyczące swobodnego spadania ciał; wyodrębnia z tekstów i 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5B6BB40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DE60F6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0DEA290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6B35C5D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C6F034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5F6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786DFA3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obliczeniowe dotyczące swobodnego spadania ciał (oblicza wysokość, z jakiej spada ciało, oraz jego prędkość końcową)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E259C2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3E43B3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15C1806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3B67E95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9EF0C2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DE54E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116BD0AD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tekstów (w tym popularnonaukowych) dotyczących spadania ciał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0313D8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C119B1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3A7691F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1C9E8A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F6F05B9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12B345DD" w14:textId="77777777" w:rsidR="008A0324" w:rsidRPr="00C16023" w:rsidRDefault="008A0324" w:rsidP="008A0324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lastRenderedPageBreak/>
              <w:t xml:space="preserve">Trzecia zasada dynamiki Newtona. Zjawisko odrzutu </w:t>
            </w:r>
            <w:r w:rsidRPr="00824C51">
              <w:rPr>
                <w:rFonts w:cs="Humanst521EUBold"/>
                <w:b/>
                <w:bCs/>
              </w:rPr>
              <w:br/>
            </w: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028BDA26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(badanie wzajemnego oddziaływania ciał), korzystając z ich opisów i przestrzegając zasad bezpieczeństwa;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A3C936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10EEFD8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3B82111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07D69DC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3A73A3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79C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11BB8C8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i wyjaśnia wyniki przeprowadzonych doświadczeń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630AEA9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34D66AA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0C5C98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5ED02EF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8C2D86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FA1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1637217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treść trzeciej zasady dynamiki Newtona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5C0CB03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6DD13F3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0F72156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6AB680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612AB4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EB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2ED9DE7C" w14:textId="396A5934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 przeprowadza doświadczenie w celu zilustrowania III zasady dynamiki; opisuje przebieg doświadczenia i</w:t>
            </w:r>
            <w:r w:rsidR="00595EE2">
              <w:t> </w:t>
            </w:r>
            <w:r w:rsidRPr="00C16023">
              <w:t>ocenia jego wyniki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738F54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5F2610B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525BFC3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DE8C67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891F54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B4A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0B18C13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wzajemne oddziaływanie ciał, posługując się III zasadą dynamiki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FB9E37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2958A08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8123EE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F039C5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5D1EAC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4A7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14:paraId="6EE5388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w celu zademonstrowania zjawiska odrzutu, korzystając z opisu doświadczenia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6AB6B02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7D9137B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713360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14:paraId="470BABF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BA85D4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0128439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00B597E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opisuje zjawisko odrzutu i wskazuje jego przykłady w otaczającej rzeczywistości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51922F0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023BD6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2626FCE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40C1F38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0AA8D6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5C5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4FB26751" w14:textId="3FECF589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lub problemy dotyczące wzajemnego oddziaływania ciał; wyodrębnia z tekstów i</w:t>
            </w:r>
            <w:r w:rsidR="00595EE2">
              <w:t> </w:t>
            </w:r>
            <w:r w:rsidRPr="00C16023">
              <w:t>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0A326AB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4B35A61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643244A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780BB9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FD74C8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0BD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58773BFB" w14:textId="1E62801B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obliczeniowe dotyczące wzajemnego oddziaływania ciał; przelicza wielokrotności i</w:t>
            </w:r>
            <w:r w:rsidR="00595EE2">
              <w:t> </w:t>
            </w:r>
            <w:r w:rsidRPr="00C16023">
              <w:t xml:space="preserve">podwielokrotności; oblicza i zapisuje wynik </w:t>
            </w:r>
            <w:r w:rsidR="008B5ABE" w:rsidRPr="008B5ABE">
              <w:t>zaokrąglony do zadanej liczby cyfr znaczących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145017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F55568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07E4F99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647140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7E69CB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625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7A8D274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tekstów (w tym popularnonaukowych) dotyczących przykładów wykorzystania zasady odrzutu w przyrodzie i technice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1429CAE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2259EB9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6EAFDA5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6B59322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72524D01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45173DD9" w14:textId="77777777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Opory ruchu</w:t>
            </w:r>
          </w:p>
          <w:p w14:paraId="27AC831A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202E4B0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sił oporów ruchu; podaje ich przykłady w różnych sytuacjach praktycznych i opisuje wpływ na poruszające się ciała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2B01D39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001F259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45F1F49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6E41EDF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0AA1B4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156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597DE102" w14:textId="556185D2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(badanie, od czego zależy tarcie), korzystając z jego opisu; zapisuje wyniki pomiarów i</w:t>
            </w:r>
            <w:r w:rsidR="00595EE2">
              <w:t> </w:t>
            </w:r>
            <w:r w:rsidRPr="00C16023">
              <w:t>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4D2E017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8FAEFB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4DCC511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24FF65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EEEE7E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65E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19E08F09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i wyjaśnia wyniki przeprowadzonego doświadczenia; podaje przyczynę działania siły tarcia i wyjaśnia, od czego zależy jej wartość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56DC1B9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551C63F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D333C2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197FDC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386340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361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537F4B4D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pojęcie siły tarcia jako działania skierowanego (wektor); wskazuje wartość, kierunek i zwrot wektora siły tarcia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5578AA3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11276A6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02AE55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8ADEDB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B97CE5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4F7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77FFFD96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tarcie statyczne i kinetyczne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2B06BA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51E27B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60E5F5E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117DD7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303570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846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528AF7A6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i rysuje siły działające na ciało wprawiane w ruch (lub poruszające się) oraz wyznacza i rysuje siłę wypadkową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84B76C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42191B4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5837F18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53951C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C9B6DD6" w14:textId="77777777" w:rsidTr="00824C51">
        <w:trPr>
          <w:trHeight w:val="28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544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6663EC20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podaje wzór na obliczanie siły tarcia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22667AA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507BB87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55FE99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B905F0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CF8092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64B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391270C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opisuje znaczenie tarcia w życiu codziennym; wyjaśnia na przykładach, kiedy tarcie i inne opory ruchu są pożyteczne, a kiedy niepożądane oraz wymienia sposoby zmniejszania lub zwiększania oporów ruchu (tarcia)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137CDB5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7F7145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1CD3F38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0A320BB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3D3122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F45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6B405E0D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opór powietrza podczas ruchu spadochroniarza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1F65136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03A5576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9175BE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102E1B1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563390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749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52C128C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lub problemy dotyczące występowania oporów ruchu; wyodrębnia z tekstów i 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57456FE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1DE280B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157145E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5944D3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C23185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B48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3C69EB0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tekstów (w tym popularnonaukowych) dotyczących występowania oporów ruchu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466ADC9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0C9D4D4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09AB182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03CB5FB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2192ED9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596991ED" w14:textId="77777777" w:rsidR="008A0324" w:rsidRPr="00C16023" w:rsidRDefault="008A0324" w:rsidP="008A0324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>Powtórzenie</w:t>
            </w:r>
            <w:r w:rsidRPr="00824C51">
              <w:rPr>
                <w:rFonts w:cs="Humanst521EUBold"/>
                <w:b/>
                <w:bCs/>
              </w:rPr>
              <w:br/>
            </w: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4210268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zadania (lub problemy) dotyczące treści rozdziału V; wyodrębnia z tekstów, tabel i rysunków informacje kluczowe dla opisywanego zjawiska bądź problemu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00A23B4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6AC88B1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2A8C3CE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61096FF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706AA9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05A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0311F607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(lub problemy) bardziej złożone, ale typowe, dotyczące treści rozdziału V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631809C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2C3C5A6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2265385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202E9B4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6B22B8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92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292AA350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nietypowe, złożone zadania (lub problemy) dotyczące treści rozdziału V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63C809D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0C2EEF9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7FA9AC2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2B3E0E2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7E3014D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1AA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14:paraId="28D75F3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informacjami pochodzącymi z analizy tekstu: </w:t>
            </w:r>
            <w:r w:rsidRPr="00824C51">
              <w:rPr>
                <w:rFonts w:cs="Humanst521EUItalic"/>
                <w:i/>
                <w:iCs/>
              </w:rPr>
              <w:t>Czy opór powietrza zawsze przeszkadza sportowcom</w:t>
            </w:r>
            <w:r w:rsidRPr="00C16023">
              <w:t xml:space="preserve"> (lub innego związanego z treścią rozdziału V)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696DC0F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3291803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12F1148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14:paraId="45AC4DC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824C51" w14:paraId="0C8DA528" w14:textId="77777777" w:rsidTr="00824C51">
        <w:trPr>
          <w:trHeight w:val="229"/>
          <w:jc w:val="center"/>
        </w:trPr>
        <w:tc>
          <w:tcPr>
            <w:tcW w:w="13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159B941C" w14:textId="01CFA39B" w:rsidR="008A0324" w:rsidRPr="00C16023" w:rsidRDefault="00667112">
            <w:pPr>
              <w:pStyle w:val="tabeladzialtabela"/>
            </w:pPr>
            <w:r w:rsidRPr="00824C51">
              <w:rPr>
                <w:b/>
              </w:rPr>
              <w:t>VI. PRACA, MOC, ENERGIA</w:t>
            </w:r>
            <w:r w:rsidRPr="00C16023">
              <w:t xml:space="preserve"> </w:t>
            </w:r>
            <w:r w:rsidR="008A0324" w:rsidRPr="00C16023">
              <w:t xml:space="preserve">(8 godzin + 2 godziny łącznie na powtórzenie i sprawdzian) </w:t>
            </w:r>
          </w:p>
        </w:tc>
      </w:tr>
      <w:tr w:rsidR="008A0324" w:rsidRPr="00C16023" w14:paraId="04954682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31059EBD" w14:textId="77777777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Energia i praca </w:t>
            </w:r>
          </w:p>
          <w:p w14:paraId="3FA77CC5" w14:textId="77777777" w:rsidR="008A0324" w:rsidRPr="00C16023" w:rsidRDefault="008A0324" w:rsidP="008A0324">
            <w:pPr>
              <w:pStyle w:val="tabelatresctabela"/>
            </w:pPr>
            <w:r w:rsidRPr="00C16023">
              <w:lastRenderedPageBreak/>
              <w:t>(1 godzina)</w:t>
            </w:r>
          </w:p>
          <w:p w14:paraId="176A6FAE" w14:textId="77777777" w:rsidR="008A0324" w:rsidRPr="00C16023" w:rsidRDefault="008A0324" w:rsidP="008A0324">
            <w:pPr>
              <w:pStyle w:val="tabelatresctabela"/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694B1F1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lastRenderedPageBreak/>
              <w:t xml:space="preserve">posługuje się pojęciem energii; podaje przykłady różnych jej form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1F43D4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1E0703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6A3CCAA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3936C0F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250171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91F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42F3698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odróżnia pracę w sensie fizycznym od pracy w języku potocznym; wskazuje przykłady wykonania pracy mechanicznej w 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F2553E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2610FDF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4ECC5C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3A6C283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145753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3F1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6CE794B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podaje wzór na obliczanie pracy, gdy kierunek działającej na ciało siły jest zgodny z kierunkiem jego ruchu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B402D8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381E9A9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91D357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09939A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1F82BE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85A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7249A31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pracy mechanicznej wraz z jej jednostką w układzie SI; wyjaśnia, kiedy została wykonana praca 1 J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E01AFE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1C5D39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D53E55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2691C9D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15DD87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C94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140EA7E0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kiedy mimo działającej na ciało siły praca jest równa zero; wskazuje odpowiednie przykłady w 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14AF24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33C4BB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3B320D8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A3E415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131956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EF2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345095E9" w14:textId="77777777" w:rsidR="008A0324" w:rsidRPr="005643B8" w:rsidRDefault="008A0324" w:rsidP="00824C51">
            <w:pPr>
              <w:pStyle w:val="tabelapunktytabela"/>
              <w:numPr>
                <w:ilvl w:val="0"/>
                <w:numId w:val="2"/>
              </w:numPr>
              <w:jc w:val="distribute"/>
            </w:pPr>
            <w:r w:rsidRPr="00824C51">
              <w:t> </w:t>
            </w:r>
            <w:r w:rsidRPr="00824C51">
              <w:rPr>
                <w:vertAlign w:val="superscript"/>
              </w:rPr>
              <w:t>R</w:t>
            </w:r>
            <w:r w:rsidRPr="00824C51">
              <w:t>wyjaśnia sposób obliczania pracy, gdy kierunek działającej na ciało siły nie jest zgodny z kierunkiem jego ruchu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293EC1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FD48C5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2818AD9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55C928D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D33D03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789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7F473EF2" w14:textId="1957A8E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pojęciami siły ciężkości i oporów ruchu; stosuje do obliczeń związek między siłą, masą i</w:t>
            </w:r>
            <w:r w:rsidR="00595EE2">
              <w:t> </w:t>
            </w:r>
            <w:r w:rsidRPr="00C16023">
              <w:t>przyspieszeniem grawitacyjnym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6B46B5C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2B9B59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9794C2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3D6A971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D5EB51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571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2BC16678" w14:textId="4F8F2064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do obliczeń związek pracy z siłą i drogą, na jakiej została wykonana; przelicza wielokrotności i</w:t>
            </w:r>
            <w:r w:rsidR="00595EE2">
              <w:t> </w:t>
            </w:r>
            <w:r w:rsidRPr="00C16023">
              <w:t xml:space="preserve">podwielokrotności (przedrostki: mili-, centy-, kilo-, mega-); oblicza i zapisuje wynik </w:t>
            </w:r>
            <w:r w:rsidR="009A4EC8" w:rsidRPr="009A4EC8">
              <w:t>zaokrąglony do zadanej liczby cyfr znaczących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3584D90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4865CF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1A9933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181D89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F11F9C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92A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15448282" w14:textId="7697A493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 wykorzystaniem związku pracy z siłą i drogą, na jakiej została wykonana; wyodrębnia z</w:t>
            </w:r>
            <w:r w:rsidR="00595EE2">
              <w:t> </w:t>
            </w:r>
            <w:r w:rsidRPr="00C16023">
              <w:t xml:space="preserve">tekstów i rysunków informacje kluczowe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04F827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54D6694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564F09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C6EBB3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FD9827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329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32AA60D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zadania (problemy) z wykorzystaniem związku pracy z siłą i drogą, na jakiej została wykonana lub umiarkowanie trudne zadania obliczeniowe z wykorzystaniem tego związku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D52A58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6A5CC9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51A6A9C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1CCFB8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2624EC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F49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50063285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złożone zadania obliczeniowe dotyczące energii i pracy; wykorzystuje </w:t>
            </w:r>
            <w:r w:rsidRPr="00C16023">
              <w:rPr>
                <w:vertAlign w:val="superscript"/>
              </w:rPr>
              <w:t>R</w:t>
            </w:r>
            <w:r w:rsidRPr="00C16023">
              <w:t>geometryczną interpretację pracy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8CCFBF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AEB494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F6665F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66240F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1C37145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A0A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3543EC47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  <w:jc w:val="distribute"/>
            </w:pPr>
            <w:r w:rsidRPr="00C16023">
              <w:t xml:space="preserve">posługuje się informacjami pochodzącymi z analizy tekstów (w tym popularnonaukowych) dotyczących energii i pracy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9CC2FD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9533E7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990376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CA9E15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8E7DF35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0814DF2C" w14:textId="77777777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Moc i jej jednostki </w:t>
            </w:r>
          </w:p>
          <w:p w14:paraId="23C254FB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7142EB49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pojęcia: praca i moc; odróżnia moc w sensie fizycznym od mocy w języku potocznym; wskazuje odpowiednie przykłady w 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2F49420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2876358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59F1082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0ED1FD1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341A30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CB6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3609C50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mocy wraz z jej jednostką w układzie SI; wyjaśnia, kiedy urządzenie ma moc 1 W; porównuje moce różnych urządzeń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2FD931A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3A52BAC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2D3EF0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6784F89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0EF653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2C2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126250CD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wyjaśnia, co to jest koń mechaniczny (1 KM)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60C2754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F1A167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6DC756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2909D4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AFBF11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E64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628EC53A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i opisuje wzór na obliczanie mocy (iloraz pracy i czasu, w którym praca została wykonana)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A31373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6D1EDC3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53F40C0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547DD90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5B75F3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738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52269A80" w14:textId="32919C21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podaje, opisuje i stosuje wzór na 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C16023">
              <w:t>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2E01F5C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C3E552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E561AD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6850FAE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1F23A5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AA4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54AC6152" w14:textId="70386E10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do obliczeń związek mocy z pracą i czasem, w którym została wykonana; przelicza wielokrotności i</w:t>
            </w:r>
            <w:r w:rsidR="00595EE2">
              <w:t> </w:t>
            </w:r>
            <w:r w:rsidRPr="00C16023">
              <w:t xml:space="preserve">podwielokrotności oraz jednostki czasu (sekunda, minuta, godzina); wykonuje obliczenia i zapisuje wynik </w:t>
            </w:r>
            <w:r w:rsidR="009A4EC8" w:rsidRPr="009A4EC8">
              <w:t>zaokrąglony do zadanej liczby cyfr znaczących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41E5B3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B9EDB7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2856804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98517E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25967B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753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205DEB96" w14:textId="0CFA62D5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 wykorzystaniem związku pracy z siłą i drogą, na jakiej została wykonana; wyodrębnia z</w:t>
            </w:r>
            <w:r w:rsidR="00595EE2">
              <w:t> </w:t>
            </w:r>
            <w:r w:rsidRPr="00C16023">
              <w:t xml:space="preserve">tekstów i rysunków informacje kluczowe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E23ACF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9AF408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634BF2E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3B2830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56FFDF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2FC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584F8E2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nietypowe zadania (problemy) z wykorzystaniem związku pracy z siłą i drogą, na jakiej została wykonana lub umiarkowanie trudne zadania obliczeniowe z wykorzystaniem tego związku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7F0D87B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51B987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EB5278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16B97FF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7952B3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3D5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0A90B3B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 zadania obliczeniowe dotyczące mocy; szacuje rząd wielkości spodziewanego wyniku i na tej podstawie ocenia wyniki obliczeń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6C4BDC3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354BBDD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35BE99D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6C2020B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5CBB02D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78C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14:paraId="53D1530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przeczytanych tekstów (w tym popularnonaukowych) dotyczących mocy różnych urządzeń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206BA44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5C8A75C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46D6789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14:paraId="2CDE06E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50DDA3C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0D69AE4E" w14:textId="7CAE393A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Energia potencjalna grawitacji i</w:t>
            </w:r>
            <w:r w:rsidR="00BD0B15">
              <w:rPr>
                <w:rFonts w:cs="Humanst521EUBold"/>
                <w:b/>
                <w:bCs/>
              </w:rPr>
              <w:t> </w:t>
            </w:r>
            <w:r w:rsidRPr="00824C51">
              <w:rPr>
                <w:rFonts w:cs="Humanst521EUBold"/>
                <w:b/>
                <w:bCs/>
              </w:rPr>
              <w:t xml:space="preserve">potencjalna sprężystości </w:t>
            </w:r>
          </w:p>
          <w:p w14:paraId="2A50ADE5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</w:p>
          <w:p w14:paraId="742BEF92" w14:textId="77777777" w:rsidR="008A0324" w:rsidRPr="00C16023" w:rsidRDefault="008A0324" w:rsidP="008A0324">
            <w:pPr>
              <w:pStyle w:val="tabelatresctabela"/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5492BBE2" w14:textId="42D65A95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pojęcia: praca i energia; wyjaśnia, co rozumiemy przez pojęcie energii oraz kiedy ciało zyskuje energię, a</w:t>
            </w:r>
            <w:r w:rsidR="00595EE2">
              <w:t> </w:t>
            </w:r>
            <w:r w:rsidRPr="00C16023">
              <w:t xml:space="preserve">kiedy ją traci; wskazuje odpowiednie przykłady w otaczającej rzeczywistości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C3EB31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2C68E84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4FA38F6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50C0872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832E42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D4F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7FEBBECD" w14:textId="345DF15A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(badanie, od czego zależy energia potencjalna ciężkości), korzystając z jego opisu i</w:t>
            </w:r>
            <w:r w:rsidR="00595EE2">
              <w:t> </w:t>
            </w:r>
            <w:r w:rsidRPr="00C16023">
              <w:t>przestrzegając zasad bezpieczeństwa; opisuje wyniki;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203ABC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1E2653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55509F2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0F593C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4A6964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821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04F7532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energii kinetycznej, potencjalnej grawitacji (ciężkości) i potencjalnej sprężystości wraz z ich jednostką w układzie SI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F3CBC2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780A1F1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757C52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D32E5C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216EC2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137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60575E65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wyjaśnia, kiedy ciało ma energię potencjalną grawitacji, a kiedy ma energię potencjalną sprężystości; </w:t>
            </w:r>
            <w:r w:rsidRPr="00C16023">
              <w:br/>
              <w:t>opisuje wykonaną pracę jako zmianę energii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2CD424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6775563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B7A734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43A5FE3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011178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9D3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58F0290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przemiany energii ciała podniesionego na pewną wysokość, a następnie upuszczonego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06261F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2954D63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6AB9AA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7058F73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686B11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7D5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55966B7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 przeprowadza doświadczenie związane z badaniem, od czego zależy energia potencjalna sprężystości, opisuje jego przebieg i wyniki;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06A6B3A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44465F8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5ACB02A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9308C6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19C9B0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AF1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345B652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wykorzystuje zasadę zachowania energii do opisu zjawisk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144EB9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C0F49A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188D22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68F1DC4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CB7FA0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884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0CC0AD05" w14:textId="1300E0C4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pojęciami siły ciężkości i siły sprężystości; stosuje do obliczeń związek między siłą, masą i</w:t>
            </w:r>
            <w:r w:rsidR="00595EE2">
              <w:t> </w:t>
            </w:r>
            <w:r w:rsidRPr="00C16023">
              <w:t>przyspieszeniem grawitacyjnym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56BA516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44D1222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2616F35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59819ED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04D54C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701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1A7B761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zmianę energii potencjalnej grawitacji ciała podczas zmiany jego wysokości (wyprowadza wzór)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0D6D835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D5411D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5D3D6DA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8A36B0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2325D0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B4A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0C542F2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i opisuje zależność przyrostu energii potencjalnej grawitacji ciała od jego masy i wysokości, na 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C16023">
              <w:t>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4A1C5C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D2C6E1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4C88D85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8E0C6A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0D2EED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6CE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608A66FC" w14:textId="2561983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stosuje do obliczeń związek wykonanej pracy ze zmianą energii oraz wzór na energię potencjalną grawitacji (przelicza wielokrotności i podwielokrotności; oblicza i zapisuje wynik </w:t>
            </w:r>
            <w:r w:rsidR="005118AC" w:rsidRPr="005118AC">
              <w:t>zaokrąglony do zadanej liczby cyfr znaczących</w:t>
            </w:r>
            <w:r w:rsidRPr="00C16023">
              <w:t>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89DB5C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554602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60F87F9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844C1F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4BBB21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5F1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564A871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 wykorzystaniem związku wykonanej pracy ze zmianą energii oraz wzoru na energię potencjalną grawitacji; wyodrębnia z tekstów i 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042C858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B0C14B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5982930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0150683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311073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221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5347077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  <w:suppressAutoHyphens w:val="0"/>
              <w:jc w:val="distribute"/>
            </w:pPr>
            <w:r w:rsidRPr="00C16023">
              <w:t>rozwiązuje zadania nietypowe (problemy) z wykorzystaniem związku wykonanej pracy ze zmianą energii oraz wzoru na energię potencjalną grawitacji lub umiarkowanie trudne zadania obliczeniowe z wykorzystaniem tych związków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66F5D1C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7F7EBA2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BB76C37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06BF46F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DB660B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418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28360BE7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 zadania obliczeniowe dotyczące energii potencjalnej; szacuje rząd wielkości spodziewanego wyniku i na tej podstawie ocenia wyniki obliczeń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C73679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25B1C4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6C58774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8E4D46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4EAB1AB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8533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6C8E75C5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tekstów (w tym popularnonaukowych) dotyczących energii potencjalnej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3048F75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7A455FF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527EF8F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6C21259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696D698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152CE62E" w14:textId="77777777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Energia kinetyczna, zasada zachowania energii mechanicznej</w:t>
            </w:r>
          </w:p>
          <w:p w14:paraId="7687244F" w14:textId="77777777" w:rsidR="008A0324" w:rsidRPr="00C16023" w:rsidRDefault="008A0324" w:rsidP="008A0324">
            <w:pPr>
              <w:pStyle w:val="tabelatresctabela"/>
            </w:pPr>
            <w:r w:rsidRPr="00C16023">
              <w:t>(3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3988F45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pojęciem energii kinetycznej; wskazuje przykłady ciał posiadających energię kinetyczną w otaczającej rzeczywistości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5612A15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23C5855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6B992D8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6E7556F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5AD3E9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3EF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0E844B7A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i wykorzystuje zależność energii kinetycznej ciała od jego masy i prędkości; podaje wzór na energię kinetyczną i stosuje go do obliczeń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0450397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14B8B81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0D7BE10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64741DE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8A8567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7F8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3BF5036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 przeprowadza doświadczenie związane z badaniem, od czego zależy energia kinetyczna; opisuje jego przebieg i wyniki;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418FCB9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4482963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60CA339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482B1A9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F374D6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03B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14:paraId="1A9ADC40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opisuje związek pracy wykonanej podczas zmiany prędkości ciała ze zmianą energii kinetycznej ciała (opisuje wykonaną pracę jako zmianę energii); wyznacza zmianę energii kinetycznej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4200496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200C0F0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09A9D5B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14:paraId="53779FB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0CBC4C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77A24AE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282066D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wykazuje, że praca wykonana podczas zmiany prędkości ciała jest równa zmianie jego energii kinetycznej (wyprowadza wzór)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E1742A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D6562C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58C33C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3EAC3DC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5171C12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ED7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666CCCE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wymienia rodzaje energii mechanicznej; wskazuje przykłady przemian energii mechanicznej w 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6FDDDB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042F6B8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A3C0C5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CB2C66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024CEC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C7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3E0FC60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energii mechanicznej jako sumy energii kinetycznej i potencjalnej; podaje zasadę zachowania energii mechanicznej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E2C205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DE11C0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3FFDB0A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026DFA3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5A68CA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3DA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0FD2F13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wykorzystuje zasadę zachowania energii do opisu zjawisk oraz wskazuje ich przykłady w 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A7D3BC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16BF95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464A797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3221CC4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36BE9F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63E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595837F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jaki układ nazywa się układem izolowanym; podaje zasadę zachowania energii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86898B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4FB65F1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26BF12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20FCE5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541CCF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EEE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11F835D7" w14:textId="17401EA8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typowe zadania z </w:t>
            </w:r>
            <w:r w:rsidR="00E71681">
              <w:t xml:space="preserve">wykorzystaniem </w:t>
            </w:r>
            <w:r w:rsidR="00E71681" w:rsidRPr="00E71681">
              <w:t>wzorów na energię potencjalną grawitacji i energię kinetyczną</w:t>
            </w:r>
            <w:r w:rsidRPr="00C16023">
              <w:t>; wyodrębnia z tekstów i</w:t>
            </w:r>
            <w:r w:rsidR="00595EE2">
              <w:t> </w:t>
            </w:r>
            <w:r w:rsidRPr="00C16023">
              <w:t>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A3640C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0E613EE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43B63D5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415C194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B1E478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7A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54A21C80" w14:textId="3D355818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zadania (problemy) lub umiarkowanie trudne zadania obliczeniowe z wykorzystaniem wzorów na energię potencjalną grawitacji i energię kinetyczną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6A2C31D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3C81E38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E0339C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3CCCE29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269AD7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ADA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1C310FA6" w14:textId="33D994FC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 zadania obliczeniowe z wykorzystaniem wzorów na energię potencjalną grawitacji i energię kinetyczną; szacuje rząd wielkości spodziewanego wyniku i na tej podstawie ocenia wyniki obliczeń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132071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74677D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056F2F7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57CDE5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4D1CF15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7C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6173328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informacjami pochodzącymi z analizy przeczytanych tekstów (w tym popularnonaukowych) dotyczących energii mechanicznej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B66E74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5C2332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63236A4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F66FDA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3C08DDD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6A636700" w14:textId="77777777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Powtórzenie </w:t>
            </w:r>
          </w:p>
          <w:p w14:paraId="02736763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2051E229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zadania (lub problemy) dotyczące treści rozdziału VI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005E044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31D71047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29850A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485A1AB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05522D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42E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5D85ABA5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(lub problemy) bardziej złożone, ale typowe, dotyczące treści rozdziału VI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6C16C71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40E0714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D66AC5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66EEC05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520298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7C0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3ECD3F27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nietypowe, złożone zadania (lub problemy) dotyczące treści rozdziału VI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62FCA09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0AACB5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0348228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0160441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14C658F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F95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1A9BCC36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wyodrębnia z tekstów, tabel i rysunków informacje kluczowe dla opisywanego zjawiska bądź problemu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65F5F74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81C397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DD50F1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1B12AD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75D1E5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FA0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75943AF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realizuje projekt: </w:t>
            </w:r>
            <w:r w:rsidRPr="00824C51">
              <w:rPr>
                <w:rFonts w:cs="Humanst521EUItalic"/>
                <w:i/>
                <w:iCs/>
              </w:rPr>
              <w:t>Statek parowy</w:t>
            </w:r>
            <w:r w:rsidRPr="00C16023">
              <w:t xml:space="preserve"> (lub inny związany z treścią rozdziału VI)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2A671C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6673ED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1E2F21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0A6DF50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824C51" w14:paraId="7288CA2B" w14:textId="77777777" w:rsidTr="00824C51">
        <w:trPr>
          <w:trHeight w:val="229"/>
          <w:jc w:val="center"/>
        </w:trPr>
        <w:tc>
          <w:tcPr>
            <w:tcW w:w="13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0A622742" w14:textId="224AF31C" w:rsidR="008A0324" w:rsidRPr="00C16023" w:rsidRDefault="00667112">
            <w:pPr>
              <w:pStyle w:val="tabeladzialtabela"/>
            </w:pPr>
            <w:r w:rsidRPr="00824C51">
              <w:rPr>
                <w:b/>
              </w:rPr>
              <w:t>7. TERMODYNAMIKA</w:t>
            </w:r>
            <w:r w:rsidRPr="00C16023">
              <w:t xml:space="preserve"> </w:t>
            </w:r>
            <w:r w:rsidR="008A0324" w:rsidRPr="00C16023">
              <w:t xml:space="preserve">(10 godzin + 2 godziny łącznie na powtórzenie materiału i sprawdzian) </w:t>
            </w:r>
          </w:p>
        </w:tc>
      </w:tr>
      <w:tr w:rsidR="008A0324" w:rsidRPr="00C16023" w14:paraId="4C3474FC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04C0C07F" w14:textId="698D0A7C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lastRenderedPageBreak/>
              <w:t>Energia wewnętrzna i</w:t>
            </w:r>
            <w:r w:rsidR="00595EE2">
              <w:rPr>
                <w:rFonts w:cs="Humanst521EUBold"/>
                <w:b/>
                <w:bCs/>
              </w:rPr>
              <w:t> </w:t>
            </w:r>
            <w:r w:rsidRPr="00824C51">
              <w:rPr>
                <w:rFonts w:cs="Humanst521EUBold"/>
                <w:b/>
                <w:bCs/>
              </w:rPr>
              <w:t xml:space="preserve">temperatura </w:t>
            </w:r>
          </w:p>
          <w:p w14:paraId="71A578C3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7416CC9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(obserwacja zmian temperatury ciał w wyniku wykonania nad nimi pracy), korzystając z jego opisu i przestrzegając zasad bezpieczeństwa;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9B4CC4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80E660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B6D4CB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B252CC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F783A0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D07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1CE18AA5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wykonuje doświadczenie modelowe (ilustracja zmiany zachowania się cząsteczek ciała stałego w wyniku wykonania nad nim pracy), korzystając z jego opisu; opisuje (i wyjaśnia) wyniki doświadczenia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3909EA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E22534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5E21EB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(X)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EC039D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94A774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3D0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57CCA2C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energii kinetycznej; opisuje wykonaną pracę jako zmianę energii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608ECFA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61C19F3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C0722B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8CB460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0E2878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890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5CC7E8D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temperatury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C3D700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BFEAAA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3E5D63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33578DA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33EFE4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240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21F4C57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energii wewnętrznej; określa jej związek z liczbą cząsteczek, z których zbudowane jest ciało; podaje jednostkę w układzie SI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464734C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34C17184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C2CB50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A2908A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F4A981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E4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566EECF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wykazuje, że energię układu (energię wewnętrzną) można zmienić, wykonując nad nim pracę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884DC5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1C072E4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5A867CA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4691B5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43CE80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BEA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297818D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określa temperaturę ciała jako miarę średniej energii kinetycznej cząsteczek, z których jest zbudowane ciało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F5CCA4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25C953D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37A2731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6E26093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16543C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85B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14:paraId="2F7DE07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jakościowo związek między temperaturą a średnią energią kinetyczną (ruchu chaotycznego) cząsteczek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0B199E5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70DBFFF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42F68AF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14:paraId="073D9AB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AFD735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04E63FA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1025988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 związek między energią kinetyczną cząsteczek i temperaturą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D59543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700FF1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C474D9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678FFE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73F371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B71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2F5EB974" w14:textId="53DB839C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skalami temperatur (Celsjusza, Kelvina); wskazuje jednostkę temperatury w układzie SI; podaje temperaturę zera bezwzględnego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FFD6C6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834C6B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BB9559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0166C2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7298F5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F01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59D43756" w14:textId="4222B4D4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przelicza temperaturę w skali Celsjusza na temperaturę w skali Kelvina i odwrotnie; zapisuje wynik </w:t>
            </w:r>
            <w:r w:rsidR="00565CA8" w:rsidRPr="00565CA8">
              <w:t>zaokrąglony do zadanej liczby cyfr znaczących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D5BB2B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1E2D89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69CCE3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8A0AD6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91E9B0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536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1D264D5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typowe zadania związane z energią wewnętrzną i temperaturą; wyodrębnia z tekstów i rysunków informacje kluczowe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6173080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5070E0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4AB2834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D62247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A0C784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A67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405918E6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zadania (problemy) związane z energią wewnętrzną i temperaturą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51D035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51563D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0A3FD0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E2EF22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B53924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A83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5F38F656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przeczytanych tekstów (w tym popularnonaukowych) dotyczących energii wewnętrznej i temperatury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74F3AD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5918F7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C39B30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C9500F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9EBB16E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002043C8" w14:textId="17FB0FE5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Zmiana energii wewnętrznej </w:t>
            </w:r>
            <w:r w:rsidRPr="00824C51">
              <w:rPr>
                <w:rFonts w:cs="Humanst521EUBold"/>
                <w:b/>
                <w:bCs/>
              </w:rPr>
              <w:lastRenderedPageBreak/>
              <w:t>w</w:t>
            </w:r>
            <w:r w:rsidR="00595EE2">
              <w:rPr>
                <w:rFonts w:cs="Humanst521EUBold"/>
                <w:b/>
                <w:bCs/>
              </w:rPr>
              <w:t> </w:t>
            </w:r>
            <w:r w:rsidRPr="00824C51">
              <w:rPr>
                <w:rFonts w:cs="Humanst521EUBold"/>
                <w:b/>
                <w:bCs/>
              </w:rPr>
              <w:t xml:space="preserve">wyniku pracy i przepływu ciepła </w:t>
            </w:r>
          </w:p>
          <w:p w14:paraId="70D4FEEF" w14:textId="77777777" w:rsidR="008A0324" w:rsidRPr="00C16023" w:rsidRDefault="008A0324" w:rsidP="008A0324">
            <w:pPr>
              <w:pStyle w:val="tabelatresctabela"/>
            </w:pPr>
            <w:r w:rsidRPr="00C16023">
              <w:t>(3 godziny)</w:t>
            </w:r>
          </w:p>
          <w:p w14:paraId="36450845" w14:textId="77777777" w:rsidR="008A0324" w:rsidRPr="00C16023" w:rsidRDefault="008A0324" w:rsidP="008A0324">
            <w:pPr>
              <w:pStyle w:val="tabelatresctabela"/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115B0115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lastRenderedPageBreak/>
              <w:t>przeprowadza doświadczenie (obserwacja zmian temperatury ciał w wyniku wykonania nad nimi pracy lub ogrzania), korzystając z jego opisu i przestrzegając zasad bezpieczeństwa;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6B453714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95ED9C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6D657B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7F054A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A468DB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95F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4840DA42" w14:textId="159D8B4D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zmiany energii wewnętrznej spowodowanej wykonaniem pracy lub przepływem ciepła w</w:t>
            </w:r>
            <w:r w:rsidR="00595EE2">
              <w:t> </w:t>
            </w:r>
            <w:r w:rsidRPr="00C16023">
              <w:t xml:space="preserve">otaczającej rzeczywistości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B01FD8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667FEE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EABD70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16567A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F8FFA4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999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67E87770" w14:textId="57F5CAE9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przepływu ciepła jako przekazywaniem energii w postaci ciepła oraz jednostką ciepła w</w:t>
            </w:r>
            <w:r w:rsidR="00595EE2">
              <w:t> </w:t>
            </w:r>
            <w:r w:rsidRPr="00C16023">
              <w:t>układzie SI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C3AF83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D50A7A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A3D67F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0C98F6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3F9F6A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39A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558E919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warunek i kierunek przepływu ciepła; stwierdza, że ciała o równej temperaturze pozostają w stanie równowagi termicznej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9733AD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4A56D9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496A6D7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2F60A6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158842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00F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41CADD1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stwierdza, że nie następuje przekazywanie energii w postaci ciepła (wymiana ciepła) między ciałami o tej samej temperaturze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E9002B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5C4CDA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A12F2E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3FCB92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4D73A5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DA3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0CACCC2B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stwierdza, że energię układu (energię wewnętrzną) można zmienić, wykonując nad nim pracę lub przekazując energię w postaci ciepła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C2147D7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3CDE21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C6858A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A1E3B5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3539D8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AB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333F4197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opisuje możliwość wykonania pracy kosztem energii wewnętrznej; podaje przykłady praktycznego wykorzystania tego procesu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CC4068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73B96F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41AD8A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4F703A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43A0C1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C33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5C24154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jakościowo zmiany energii wewnętrznej spowodowane wykonaniem pracy i przepływem ciepła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6F505D9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9244BA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077ADE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A561A4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668F00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1FC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07465347" w14:textId="0B76207E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treść pierwszej zasady termodynamiki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Pr="00C16023">
              <w:t>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FF5802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841CB8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F28F95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1F1702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E19EEC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E35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72DCD13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typowe zadania z wykorzystaniem związków: </w:t>
            </w:r>
            <m:oMath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w:rPr>
                  <w:rFonts w:ascii="Cambria Math" w:hAnsi="Cambria Math"/>
                </w:rPr>
                <m:t>=W</m:t>
              </m:r>
            </m:oMath>
            <w:r w:rsidRPr="00C16023">
              <w:t xml:space="preserve"> i </w:t>
            </w:r>
            <m:oMath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w:rPr>
                  <w:rFonts w:ascii="Cambria Math" w:hAnsi="Cambria Math"/>
                </w:rPr>
                <m:t>=Q</m:t>
              </m:r>
            </m:oMath>
            <w:r w:rsidRPr="00C16023">
              <w:t>; wyodrębnia z tekstów i 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C5465E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6CD55CA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0504C6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391092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96C459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CDB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01E2DBDF" w14:textId="0D139585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nietypowe zadania (problemy) związane z ze zmianą energii wewnętrznej lub umiarkowanie trudne zadania obliczeniowe z wykorzystaniem pierwszej zasady termodynamiki (oblicza i zapisuje wynik </w:t>
            </w:r>
            <w:r w:rsidR="009A4EC8" w:rsidRPr="009A4EC8">
              <w:t>zaokrąglony do zadanej liczby cyfr znaczących</w:t>
            </w:r>
            <w:r w:rsidRPr="00C16023">
              <w:t>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719AD2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F15E69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63C7C8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9825E6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D0C422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D08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756BA67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 zadania obliczeniowe związane ze zmianą energii wewnętrznej; szacuje i ocenia wyniki obliczeń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3DDEC73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68DD05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97F66E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179AE9E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0B5C77F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6F9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5790C2A2" w14:textId="3C8538FB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ilustrujące wykonanie pracy przez rozprężający się gaz, korzystając z jego opisu i</w:t>
            </w:r>
            <w:r w:rsidR="00595EE2">
              <w:t> </w:t>
            </w:r>
            <w:r w:rsidRPr="00C16023">
              <w:t>przestrzegając zasad bezpieczeństwa; analizuje wyniki i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6787B09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B8DA43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63E176E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B9C044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77BA0F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2778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436120A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przeczytanych tekstów (w tym popularnonaukowych) dotyczących zmiany energii wewnętrznej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02DBA8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55A629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78499D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50DA4E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450B386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7CDBBB6F" w14:textId="77777777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Sposoby </w:t>
            </w:r>
            <w:r w:rsidRPr="00824C51">
              <w:rPr>
                <w:rFonts w:cs="Humanst521EUBold"/>
                <w:b/>
                <w:bCs/>
              </w:rPr>
              <w:lastRenderedPageBreak/>
              <w:t xml:space="preserve">przekazywania ciepła </w:t>
            </w:r>
          </w:p>
          <w:p w14:paraId="14B29401" w14:textId="77777777" w:rsidR="008A0324" w:rsidRPr="00C16023" w:rsidRDefault="008A0324" w:rsidP="008A0324">
            <w:pPr>
              <w:pStyle w:val="tabelatresctabela"/>
            </w:pPr>
            <w:r w:rsidRPr="00C16023">
              <w:t>(2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21E4957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lastRenderedPageBreak/>
              <w:t xml:space="preserve">przeprowadza doświadczenia (badanie zjawiska przewodnictwa cieplnego, obserwacja zjawiska </w:t>
            </w:r>
            <w:r w:rsidRPr="00A14905">
              <w:rPr>
                <w:highlight w:val="lightGray"/>
              </w:rPr>
              <w:t>konwekcji</w:t>
            </w:r>
            <w:r w:rsidRPr="00C16023">
              <w:t xml:space="preserve">), </w:t>
            </w:r>
            <w:r w:rsidRPr="00C16023">
              <w:lastRenderedPageBreak/>
              <w:t>korzystając z ich opisu i przestrzegając zasad bezpieczeństwa; wyciąga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946214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lastRenderedPageBreak/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7276E1E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5C6321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2F7C72E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475CAC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10F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14:paraId="320AD1A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doświadczalnie bada zjawisko przewodnictwa cieplnego i określa, który z badanych materiałów jest lepszym przewodnikiem ciepła (planuje, przeprowadza i opisuje doświadczenie)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6419E74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0CA9969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076C2C5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14:paraId="5BED94E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55E29A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75F0962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29BDEF1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materiały o różnym przewodnictwie; wskazuje przykłady w 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68984B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4B45D8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6740A9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CC6E57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BEA6F5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A53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247EF5A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wymienia sposoby przekazywania energii w postaci ciepła; wskazuje odpowiednie przykłady w otaczającej rzeczywistości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5A2531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F599FC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C5243C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AFFA1A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7BDD90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5D3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0767C85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opisuje zjawisko przewodnictwa cieplnego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37CB44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21BD98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1743D6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3643E7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4D009A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2A3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2DD08AC7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rolę izolacji cieplnej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468D09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4179BC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8BF25F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82028F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7922A3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626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7EE18EBC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 przepływ ciepła w zjawisku przewodnictwa cieplnego oraz rolę izolacji cieplnej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E2DBE9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2BF600F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79020E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F4C277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4F7875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45B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310241B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ruch cieczy i gazów w zjawisku konwekcji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E9F21E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9E5803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475FA7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D1620D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78EF99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25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29D0D65D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informuje o przekazywaniu ciepła przez promieniowanie; wykonuje i opisuje doświadczenie ilustrujące ten sposób przekazywania ciepła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BBC70B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73C3E6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D3196F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27903A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83A0499" w14:textId="77777777" w:rsidTr="00824C51">
        <w:trPr>
          <w:trHeight w:val="342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CA9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73504B42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związane z przepływem ciepła; wyodrębnia z tekstów i 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A64055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A2E60EF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049616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1A2994B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69A43D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2F9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4B608C64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zadania (problemy) związane z przepływem ciepła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1F6B38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0051AAF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818A1A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43FEF21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1BE474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64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14:paraId="4E494C3B" w14:textId="5DE7CBCD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przeczytanych tekstów (w tym popularnonaukowych) dotyczących wykorzystania (w przyrodzie i w życiu codziennym) przewodnictwa cieplnego (przewodników i</w:t>
            </w:r>
            <w:r w:rsidR="00595EE2">
              <w:t> </w:t>
            </w:r>
            <w:r w:rsidRPr="00C16023">
              <w:t>izolatorów ciepła), zjawiska konwekcji (np. prądy konwekcyjne) oraz promieniowania słonecznego (np. kolektory słoneczne)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6CFE5F7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75A1C8A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5A9C6A57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14:paraId="3DA86F3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3E6D88F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68CCB16C" w14:textId="77777777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bookmarkStart w:id="0" w:name="_GoBack"/>
            <w:bookmarkEnd w:id="0"/>
            <w:r w:rsidRPr="00824C51">
              <w:rPr>
                <w:rFonts w:cs="Humanst521EUBold"/>
                <w:b/>
                <w:bCs/>
              </w:rPr>
              <w:t xml:space="preserve">Zmiany stanu skupienia ciał </w:t>
            </w:r>
          </w:p>
          <w:p w14:paraId="0FBF716D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3E6F195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rozróżnia i nazywa zmiany stanów skupienia: topnienie, krzepnięcie, parowanie, skraplanie, sublimację, resublimację oraz wskazuje przykłady tych zjawisk w otaczającej rzeczywistości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72D22E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29A01BF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7E5E4AE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26BFD7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573D09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86C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2A551378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(obserwacja zmian stanu skupienia wody), korzystając z jego opisu i przestrzegając zasad bezpieczeństwa; zapisuje wyniki obserwacji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1CD899F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3C977B7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1A692D5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FFC847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6103E7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B2C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46795809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jakościowo zmiany stanów skupienia: topnienie, krzepnięcie, parowanie, skraplanie, sublimację, resublimację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38332AE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1E01033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27E5D43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370A028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8101974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A53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0026BD85" w14:textId="21917E00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proste, nieobliczeniowe zadania związane ze zmianami stanów skupienia ciał; wyodrębnia z tekstów i</w:t>
            </w:r>
            <w:r w:rsidR="00595EE2">
              <w:t> </w:t>
            </w:r>
            <w:r w:rsidRPr="00C16023">
              <w:t>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694153E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A3DCFA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053AA5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24B9697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2F1BD55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5ED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421C46EE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nietypowe nieobliczeniowe zadania (problemy) związane ze zmianami stanów skupienia ciał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51D9F6B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31DADE04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34840BE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8C89B1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06F1D1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3DC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5AC38AE0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tekstów (w tym popularnonaukowych) dotyczących zmian stanu skupienia ciał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1AB3AB3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79BB14E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191E7C5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19446D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D10D856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71BB0963" w14:textId="659B8FBA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Topnienie i</w:t>
            </w:r>
            <w:r w:rsidR="00595EE2">
              <w:rPr>
                <w:rFonts w:cs="Humanst521EUBold"/>
                <w:b/>
                <w:bCs/>
              </w:rPr>
              <w:t> </w:t>
            </w:r>
            <w:r w:rsidRPr="00824C51">
              <w:rPr>
                <w:rFonts w:cs="Humanst521EUBold"/>
                <w:b/>
                <w:bCs/>
              </w:rPr>
              <w:t xml:space="preserve">krzepnięcie </w:t>
            </w:r>
          </w:p>
          <w:p w14:paraId="2F6410AE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2CE0A47A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(obserwacja topnienia substancji), korzystając z jego opisu i przestrzegając zasad bezpieczeństwa; zapisuje wyniki obserwacji i wyciąga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11297D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156E8F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7E33525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11EAF04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5CA6FD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67D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16C340C0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doświadczalnie demonstruje zjawisko topnienia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5B97C357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682DC64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3F1CA4A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8E5751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2BFE89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501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3F3693C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zjawiska topnienia i krzepnięcia jako procesy, w których dostarczanie energii w postaci ciepła nie powoduje zmiany temperatury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2BCF75C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50E6609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31150A2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F34417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B82A63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CBF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65224234" w14:textId="1BE5C896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temperaturę topnienia wybranej substancji (mierzy czas i temperaturę, zapisuje wyniki pomiarów (wraz z</w:t>
            </w:r>
            <w:r w:rsidR="00595EE2">
              <w:t> </w:t>
            </w:r>
            <w:r w:rsidRPr="00C16023">
              <w:t>ich jednostkami i z uwzględnieniem informacji o niepewności)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6E52BAC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76D34D3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2346EFC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736A992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386A82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652D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61A64237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porównuje topnienie kryształów i ciał bezpostaciowych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247342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0A7FBB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77106A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161A219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D5FD803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5F9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30782C7F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na schematycznym rysunku (wykresie) ilustruje zmiany temperatury w procesie topnienia dla ciał krystalicznych i bezpostaciowych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D4FD06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9FB48E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82889F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56412CC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F68072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BF6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6230F9B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 xml:space="preserve">sporządza wykres zależności temperatury od czasu ogrzewania lub oziębiania odpowiednio dla zjawiska topnienia lub krzepnięcia na podstawie danych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BE845D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68CBE0B5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707861E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5550FF8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2E6DCA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61F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6BA567A3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 xml:space="preserve">posługuje się pojęciem ciepła topnienia wraz z jednostką w układzie SI; podaje wzór na ciepło topnienia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385D99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0FA508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1DF0F60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401A7AD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FCB70E2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260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14:paraId="503C6E5A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tabelami wielkości fizycznych w celu odszukania temperatury topnienia i </w:t>
            </w:r>
            <w:r w:rsidRPr="00C16023">
              <w:rPr>
                <w:vertAlign w:val="superscript"/>
              </w:rPr>
              <w:t>R</w:t>
            </w:r>
            <w:r w:rsidRPr="00C16023">
              <w:t>ciepła topnienia, porównuje te wartości dla różnych substancji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3962645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0EB10C5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393252A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14:paraId="5A9A62C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98D5DB5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6AB68815" w14:textId="594CD930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Topnienie i</w:t>
            </w:r>
            <w:r w:rsidR="00595EE2">
              <w:rPr>
                <w:rFonts w:cs="Humanst521EUBold"/>
                <w:b/>
                <w:bCs/>
              </w:rPr>
              <w:t> </w:t>
            </w:r>
            <w:r w:rsidRPr="00824C51">
              <w:rPr>
                <w:rFonts w:cs="Humanst521EUBold"/>
                <w:b/>
                <w:bCs/>
              </w:rPr>
              <w:t xml:space="preserve">krzepnięcie </w:t>
            </w:r>
          </w:p>
          <w:p w14:paraId="778F82BD" w14:textId="77777777" w:rsidR="008A0324" w:rsidRPr="00C16023" w:rsidRDefault="008A0324" w:rsidP="008A0324">
            <w:pPr>
              <w:pStyle w:val="tabelatresctabela"/>
            </w:pPr>
            <w:r w:rsidRPr="00C16023">
              <w:lastRenderedPageBreak/>
              <w:t>(1 godzina)</w:t>
            </w:r>
            <w:r w:rsidRPr="00C16023">
              <w:br/>
              <w:t>– cd.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57978931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lastRenderedPageBreak/>
              <w:t>wyjaśnia, co dzieje się z energią pobieraną (lub oddawaną) przez mieszaninę substancji w stanie stałym i ciekłym (np. wody i lodu) podczas topnienia (lub krzepnięcia) w stałej temperaturze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B76F27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D3FCA7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23481DE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20B0613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9D8343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B87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46C20459" w14:textId="77777777" w:rsidR="008A0324" w:rsidRPr="00C16023" w:rsidRDefault="008A0324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zjawiska sublimacji i resublimacji jako procesy, w których dostarczanie energii w postaci ciepła nie powoduje zmiany temperatury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C2DB6F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20D17D33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FBCC1F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276A735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3653FF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DB4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09E03751" w14:textId="7434F734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rozwiązuje proste, nieobliczeniowe zadania związane z topnieniem lub krzepnięciem; wyodrębnia z tekstów i</w:t>
            </w:r>
            <w:r w:rsidR="00595EE2">
              <w:t> </w:t>
            </w:r>
            <w:r w:rsidRPr="00C16023">
              <w:t>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9B6C4B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3A5735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2D4719A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BAF693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FBB75A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F69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2C861B90" w14:textId="693A2BD6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 xml:space="preserve">rozwiązuje proste zadania obliczeniowe z wykorzystaniem ciepła topnienia (przelicza wielokrotności i podwielokrotności; oblicza i zapisuje wynik </w:t>
            </w:r>
            <w:r w:rsidR="009A4EC8" w:rsidRPr="009A4EC8">
              <w:t>zaokrąglony do zadanej liczby cyfr znaczących</w:t>
            </w:r>
            <w:r w:rsidRPr="00C16023">
              <w:t>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2FDC291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2C20758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44880C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C81EF0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4776800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2B3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498E87A9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 xml:space="preserve">rozwiązuje nietypowe zadania (problemy) związane z topnieniem lub krzepnięciem lub </w:t>
            </w:r>
            <w:r w:rsidRPr="00C16023">
              <w:rPr>
                <w:vertAlign w:val="superscript"/>
              </w:rPr>
              <w:t>R</w:t>
            </w:r>
            <w:r w:rsidRPr="00C16023">
              <w:t>umiarkowanie trudne zadania obliczeniowe z wykorzystaniem ciepła topnienia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BF7333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5574902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3CA496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326E170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D9A85E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A1C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5893A6E8" w14:textId="2EFC6DE4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posługuje się informacjami pochodzącymi z analizy tekstów (w tym popularnonaukowych) dotyczących topnienia i</w:t>
            </w:r>
            <w:r w:rsidR="00595EE2">
              <w:t> </w:t>
            </w:r>
            <w:r w:rsidRPr="00C16023">
              <w:t>krzepnięcia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3376EFC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4DA0C9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C2218D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3206A4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F0C01C0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6C0FD3D8" w14:textId="2510A22A" w:rsidR="008A0324" w:rsidRPr="00824C51" w:rsidRDefault="008A0324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Parowanie i</w:t>
            </w:r>
            <w:r w:rsidR="00595EE2">
              <w:rPr>
                <w:rFonts w:cs="Humanst521EUBold"/>
                <w:b/>
                <w:bCs/>
              </w:rPr>
              <w:t> </w:t>
            </w:r>
            <w:r w:rsidRPr="00824C51">
              <w:rPr>
                <w:rFonts w:cs="Humanst521EUBold"/>
                <w:b/>
                <w:bCs/>
              </w:rPr>
              <w:t xml:space="preserve">skraplanie </w:t>
            </w:r>
          </w:p>
          <w:p w14:paraId="363EF902" w14:textId="77777777" w:rsidR="008A0324" w:rsidRPr="00C16023" w:rsidRDefault="008A0324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28E39F2A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przeprowadza doświadczenia (badanie, od czego zależy szybkość parowania, obserwacja wrzenia), korzystając z ich opisu i przestrzegając zasad bezpieczeństwa; zapisuje wyniki obserwacji i formułuje wnioski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3F5DD52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0DC6997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6FA972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268608C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A954F9B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10D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060E1BB0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wyjaśnia, od czego zależy szybkość parowania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648E8C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617233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0ADBCC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43118E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F31B96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A02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57DD11BA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doświadczalnie demonstruje zjawiska wrzenia i skraplania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56FDE0B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4A2A5A5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EB98AA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3F07F43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520F729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835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4C37CCC3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analizuje zjawiska wrzenia i skraplania jako procesy, w których dostarczanie energii w postaci ciepła nie powoduje zmiany temperatury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3B724D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40E0BD2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59E879D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6960A9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72D50B8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8B2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62044368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posługuje się pojęciem temperatury wrzenia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589AE57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962DE2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0F14DA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43D683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516D1E7A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47B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0E54BD5C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wyznacza temperaturę wrzenia wybranej substancji, np. wody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3F11F9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34564517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CA55DA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F06581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49FF50F1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FEC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72D98EBB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 xml:space="preserve">posługuje się pojęciem ciepła parowania wraz z jednostką w układzie SI; podaje wzór na ciepło parowania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F4585B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928430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28A14E0C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F3BF3A8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0EC138C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1061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096E497C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 xml:space="preserve">posługuje się tabelami wielkości fizycznych w celu odszukania temperatury wrzenia i </w:t>
            </w:r>
            <w:r w:rsidRPr="00C16023">
              <w:rPr>
                <w:vertAlign w:val="superscript"/>
              </w:rPr>
              <w:t>R</w:t>
            </w:r>
            <w:r w:rsidRPr="00C16023">
              <w:t>ciepła parowania, porównuje te wartości dla różnych substancji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705D144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53A18E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00D9879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3434995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BEA91F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BEE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0CC5BE2B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wyjaśnia zależność temperatury wrzenia od ciśnienia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91D37D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0F3D9C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5F629EA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FB2DD8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1EBF2E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651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3B04DB99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rozwiązuje proste, nieobliczeniowe zadania związane z parowaniem (wrzeniem) lub skraplaniem; wyodrębnia z tekstów i rysunków informacje kluczowe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4694CA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6AF8FB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8295DE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603915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BECA116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4D2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65E6A4B6" w14:textId="608C8BE0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 xml:space="preserve">rozwiązuje proste zadania obliczeniowe z wykorzystaniem ciepła parowania (przelicza wielokrotności i podwielokrotności oraz jednostki czasu; wykonuje obliczenia i zapisuje wynik </w:t>
            </w:r>
            <w:r w:rsidR="009A4EC8" w:rsidRPr="009A4EC8">
              <w:t>zaokrąglony do zadanej liczby cyfr znaczących</w:t>
            </w:r>
            <w:r w:rsidRPr="00C16023">
              <w:t>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5C49C856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5976C81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D2A3B7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08395E8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1D021B0F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915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1191D530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rozwiązuje nietypowe zadania (problemy) związane z parowaniem (wrzeniem) lub skraplaniem lub </w:t>
            </w:r>
            <w:r w:rsidRPr="00C16023">
              <w:rPr>
                <w:vertAlign w:val="superscript"/>
              </w:rPr>
              <w:t>R</w:t>
            </w:r>
            <w:r w:rsidRPr="00C16023">
              <w:t>umiarkowanie trudne zadania obliczeniowe z wykorzystaniem ciepła parowania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22AC469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61CD28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5AC4EC9D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FB63AF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0D7F4A8D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E0C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25C0BD7D" w14:textId="0A29F309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posługuje się informacjami pochodzącymi z analizy tekstów (w tym popularnonaukowych) dotyczących parowania i</w:t>
            </w:r>
            <w:r w:rsidR="00595EE2">
              <w:t> </w:t>
            </w:r>
            <w:r w:rsidRPr="00C16023">
              <w:t>skraplania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E32340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704008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0F946C26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C059704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2C41624C" w14:textId="77777777" w:rsidTr="00824C51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675BAB62" w14:textId="77777777" w:rsidR="008A0324" w:rsidRPr="00C16023" w:rsidRDefault="008A0324" w:rsidP="008A0324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>Powtórzenie</w:t>
            </w:r>
            <w:r w:rsidRPr="00824C51">
              <w:rPr>
                <w:rFonts w:cs="Humanst521EUBold"/>
                <w:b/>
                <w:bCs/>
              </w:rPr>
              <w:br/>
            </w: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42CAB63A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rozwiązuje proste zadania (lub problemy) dotyczące treści rozdziału VII; wyodrębnia z tekstów, tabel i rysunków informacje kluczowe dla opisywanego zjawiska bądź problemu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5BDB0E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0939567B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7B77330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53CAF5B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679EEB57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B7E7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29EFFEE6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rozwiązuje zadania (lub problemy) bardziej złożone, ale typowe, dotyczące treści rozdziału VII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712793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1AC0637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61B54A50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02F0B6BC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A0324" w:rsidRPr="00C16023" w14:paraId="34DD29D8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466B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5015513C" w14:textId="77777777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rozwiązuje nietypowe, złożone zadania (lub problemy) dotyczące treści rozdziału VII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5CDA46E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3CDE2F02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32BE3093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455A50DE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</w:tr>
      <w:tr w:rsidR="008A0324" w:rsidRPr="00C16023" w14:paraId="0721AF6E" w14:textId="77777777" w:rsidTr="00824C51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0B1A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14:paraId="0E05B0CD" w14:textId="065D6894" w:rsidR="008A0324" w:rsidRPr="00C16023" w:rsidRDefault="008A0324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 xml:space="preserve">posługuje się informacjami pochodzącymi z analizy tekstu: </w:t>
            </w:r>
            <w:r w:rsidRPr="00824C51">
              <w:rPr>
                <w:rFonts w:cs="Humanst521EUItalic"/>
                <w:i/>
                <w:iCs/>
              </w:rPr>
              <w:t>Dom pasywny, czyli jak zaoszczędzić na ogrzewaniu i</w:t>
            </w:r>
            <w:r w:rsidR="00595EE2">
              <w:rPr>
                <w:rFonts w:cs="Humanst521EUItalic"/>
                <w:i/>
                <w:iCs/>
              </w:rPr>
              <w:t> </w:t>
            </w:r>
            <w:r w:rsidRPr="00824C51">
              <w:rPr>
                <w:rFonts w:cs="Humanst521EUItalic"/>
                <w:i/>
                <w:iCs/>
              </w:rPr>
              <w:t>klimatyzacji</w:t>
            </w:r>
            <w:r w:rsidRPr="00C16023">
              <w:t xml:space="preserve"> (lub innego związanego z treścią rozdziału VII)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0B5C5F79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1C764DE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09759688" w14:textId="77777777" w:rsidR="008A0324" w:rsidRPr="00C16023" w:rsidRDefault="008A0324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14:paraId="7F1C98DF" w14:textId="77777777" w:rsidR="008A0324" w:rsidRPr="00824C51" w:rsidRDefault="008A0324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</w:tbl>
    <w:p w14:paraId="54A179FA" w14:textId="77777777" w:rsidR="009740C5" w:rsidRPr="00824C51" w:rsidRDefault="009740C5">
      <w:pPr>
        <w:pStyle w:val="NoParagraphStyle"/>
        <w:rPr>
          <w:rFonts w:ascii="Humanst521EUNormal" w:hAnsi="Humanst521EUNormal"/>
        </w:rPr>
      </w:pPr>
    </w:p>
    <w:sectPr w:rsidR="009740C5" w:rsidRPr="00824C51" w:rsidSect="008E0ACF">
      <w:headerReference w:type="default" r:id="rId8"/>
      <w:footerReference w:type="default" r:id="rId9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15B97" w14:textId="77777777" w:rsidR="004A1665" w:rsidRDefault="004A1665" w:rsidP="00181BBF">
      <w:r>
        <w:separator/>
      </w:r>
    </w:p>
  </w:endnote>
  <w:endnote w:type="continuationSeparator" w:id="0">
    <w:p w14:paraId="1B187FA6" w14:textId="77777777" w:rsidR="004A1665" w:rsidRDefault="004A1665" w:rsidP="0018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DEC8B" w14:textId="4217104F" w:rsidR="00D77DBE" w:rsidRPr="00824C51" w:rsidRDefault="00D77DBE" w:rsidP="00824C51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6B392" w14:textId="77777777" w:rsidR="004A1665" w:rsidRDefault="004A1665" w:rsidP="00181BBF">
      <w:r>
        <w:separator/>
      </w:r>
    </w:p>
  </w:footnote>
  <w:footnote w:type="continuationSeparator" w:id="0">
    <w:p w14:paraId="28309D1A" w14:textId="77777777" w:rsidR="004A1665" w:rsidRDefault="004A1665" w:rsidP="00181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6B81B" w14:textId="13F6FD35" w:rsidR="00D77DBE" w:rsidRDefault="00D77DBE">
    <w:pPr>
      <w:pStyle w:val="Nagwek"/>
    </w:pPr>
    <w:r w:rsidRPr="00E1200E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E78BD" wp14:editId="227266B2">
              <wp:simplePos x="0" y="0"/>
              <wp:positionH relativeFrom="page">
                <wp:posOffset>6985</wp:posOffset>
              </wp:positionH>
              <wp:positionV relativeFrom="page">
                <wp:posOffset>313690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549D7FA2" w14:textId="54F7EB1C" w:rsidR="00D77DBE" w:rsidRPr="00824C51" w:rsidRDefault="00D77DBE" w:rsidP="00E1200E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24C5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24C5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824C5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F66D2C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36</w:t>
                          </w:r>
                          <w:r w:rsidRPr="00824C51"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E78BD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.55pt;margin-top:24.7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" fillcolor="#002060" stroked="f">
              <v:textbox inset=",0,,0">
                <w:txbxContent>
                  <w:p w14:paraId="549D7FA2" w14:textId="54F7EB1C" w:rsidR="00D77DBE" w:rsidRPr="00824C51" w:rsidRDefault="00D77DBE" w:rsidP="00E1200E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824C5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824C5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PAGE   \* MERGEFORMAT</w:instrText>
                    </w:r>
                    <w:r w:rsidRPr="00824C5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F66D2C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36</w:t>
                    </w:r>
                    <w:r w:rsidRPr="00824C51"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1200E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BAD6F1" wp14:editId="0DE4ED5B">
              <wp:simplePos x="0" y="0"/>
              <wp:positionH relativeFrom="page">
                <wp:posOffset>464848</wp:posOffset>
              </wp:positionH>
              <wp:positionV relativeFrom="page">
                <wp:posOffset>315043</wp:posOffset>
              </wp:positionV>
              <wp:extent cx="1289050" cy="216000"/>
              <wp:effectExtent l="0" t="0" r="635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0" cy="2160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71F50D4A" w14:textId="32E74E72" w:rsidR="00D77DBE" w:rsidRPr="00824C51" w:rsidRDefault="00D77DBE" w:rsidP="00E1200E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Plan wynikowy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BAD6F1" id="Pole tekstowe 473" o:spid="_x0000_s1027" type="#_x0000_t202" style="position:absolute;margin-left:36.6pt;margin-top:24.8pt;width:101.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" fillcolor="#b1c903" stroked="f">
              <v:textbox inset=",0,,0">
                <w:txbxContent>
                  <w:p w14:paraId="71F50D4A" w14:textId="32E74E72" w:rsidR="00D77DBE" w:rsidRPr="00824C51" w:rsidRDefault="00D77DBE" w:rsidP="00E1200E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Plan wynikowy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0F70049" w14:textId="77777777" w:rsidR="00D77DBE" w:rsidRDefault="00D77D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2F0A"/>
    <w:multiLevelType w:val="multilevel"/>
    <w:tmpl w:val="EF2AD37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9B74806"/>
    <w:multiLevelType w:val="multilevel"/>
    <w:tmpl w:val="EF2AD37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CF"/>
    <w:rsid w:val="00181BBF"/>
    <w:rsid w:val="001A0EF3"/>
    <w:rsid w:val="001A7D4F"/>
    <w:rsid w:val="001C3AC5"/>
    <w:rsid w:val="00257964"/>
    <w:rsid w:val="002D24CC"/>
    <w:rsid w:val="003344CE"/>
    <w:rsid w:val="003B3DC1"/>
    <w:rsid w:val="00485F15"/>
    <w:rsid w:val="004A1665"/>
    <w:rsid w:val="004A1890"/>
    <w:rsid w:val="005009B8"/>
    <w:rsid w:val="005118AC"/>
    <w:rsid w:val="005643B8"/>
    <w:rsid w:val="00565CA8"/>
    <w:rsid w:val="00595EE2"/>
    <w:rsid w:val="005A1BF8"/>
    <w:rsid w:val="005B6F59"/>
    <w:rsid w:val="005F7EAA"/>
    <w:rsid w:val="0062442C"/>
    <w:rsid w:val="00667112"/>
    <w:rsid w:val="006F347D"/>
    <w:rsid w:val="006F5C61"/>
    <w:rsid w:val="00824C51"/>
    <w:rsid w:val="008A0324"/>
    <w:rsid w:val="008B5ABE"/>
    <w:rsid w:val="008D4296"/>
    <w:rsid w:val="008E0ACF"/>
    <w:rsid w:val="008F378E"/>
    <w:rsid w:val="009402AC"/>
    <w:rsid w:val="00971392"/>
    <w:rsid w:val="009740C5"/>
    <w:rsid w:val="009A4EC8"/>
    <w:rsid w:val="00A14905"/>
    <w:rsid w:val="00AB634F"/>
    <w:rsid w:val="00BD0B15"/>
    <w:rsid w:val="00BD1EBF"/>
    <w:rsid w:val="00C16023"/>
    <w:rsid w:val="00C7049C"/>
    <w:rsid w:val="00D10E3A"/>
    <w:rsid w:val="00D77DBE"/>
    <w:rsid w:val="00E1200E"/>
    <w:rsid w:val="00E5345A"/>
    <w:rsid w:val="00E70C75"/>
    <w:rsid w:val="00E71681"/>
    <w:rsid w:val="00E81A92"/>
    <w:rsid w:val="00EC5F81"/>
    <w:rsid w:val="00F22976"/>
    <w:rsid w:val="00F66D2C"/>
    <w:rsid w:val="00F86610"/>
    <w:rsid w:val="00FD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4B9843"/>
  <w14:defaultImageDpi w14:val="0"/>
  <w15:docId w15:val="{56C62543-AC12-48B2-8A18-EB5632D8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pPr>
      <w:suppressAutoHyphens/>
    </w:pPr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character" w:customStyle="1" w:styleId="dzial-B">
    <w:name w:val="dzial-B"/>
    <w:uiPriority w:val="99"/>
    <w:rPr>
      <w:b/>
      <w:caps/>
    </w:rPr>
  </w:style>
  <w:style w:type="character" w:customStyle="1" w:styleId="nb">
    <w:name w:val="nb"/>
    <w:uiPriority w:val="99"/>
  </w:style>
  <w:style w:type="character" w:styleId="Tekstzastpczy">
    <w:name w:val="Placeholder Text"/>
    <w:basedOn w:val="Domylnaczcionkaakapitu"/>
    <w:uiPriority w:val="99"/>
    <w:unhideWhenUsed/>
    <w:rsid w:val="00F2297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9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976"/>
    <w:rPr>
      <w:rFonts w:asciiTheme="minorHAnsi" w:eastAsiaTheme="minorEastAsia" w:hAnsiTheme="minorHAns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76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76"/>
    <w:rPr>
      <w:rFonts w:ascii="Segoe UI" w:eastAsiaTheme="minorEastAsia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8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BBF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8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BBF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E1200E"/>
    <w:rPr>
      <w:rFonts w:eastAsiaTheme="minorHAnsi"/>
      <w:sz w:val="16"/>
      <w:szCs w:val="16"/>
    </w:rPr>
  </w:style>
  <w:style w:type="character" w:customStyle="1" w:styleId="stopkaScZnak">
    <w:name w:val="stopka_Sc Znak"/>
    <w:basedOn w:val="StopkaZnak"/>
    <w:link w:val="stopkaSc"/>
    <w:rsid w:val="00E1200E"/>
    <w:rPr>
      <w:rFonts w:asciiTheme="minorHAnsi" w:eastAsiaTheme="minorHAnsi" w:hAnsiTheme="minorHAnsi"/>
      <w:sz w:val="16"/>
      <w:szCs w:val="16"/>
      <w:lang w:val="en-US" w:eastAsia="en-US"/>
    </w:rPr>
  </w:style>
  <w:style w:type="paragraph" w:styleId="Poprawka">
    <w:name w:val="Revision"/>
    <w:hidden/>
    <w:uiPriority w:val="99"/>
    <w:semiHidden/>
    <w:rsid w:val="00F66D2C"/>
    <w:rPr>
      <w:rFonts w:asciiTheme="minorHAnsi" w:eastAsiaTheme="minorEastAsia" w:hAnsi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2223D-C171-4281-9F40-E89E35CD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34</Pages>
  <Words>8708</Words>
  <Characters>52248</Characters>
  <Application>Microsoft Office Word</Application>
  <DocSecurity>0</DocSecurity>
  <Lines>435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Ewa Rux</cp:lastModifiedBy>
  <cp:revision>16</cp:revision>
  <dcterms:created xsi:type="dcterms:W3CDTF">2024-07-26T16:12:00Z</dcterms:created>
  <dcterms:modified xsi:type="dcterms:W3CDTF">2024-07-26T17:33:00Z</dcterms:modified>
</cp:coreProperties>
</file>