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3CCB9" w14:textId="1094006C" w:rsidR="00C768F5" w:rsidRPr="00581E2F" w:rsidRDefault="00C768F5" w:rsidP="00AB38D9">
      <w:pPr>
        <w:rPr>
          <w:rFonts w:cstheme="minorHAnsi"/>
          <w:sz w:val="28"/>
          <w:szCs w:val="28"/>
        </w:rPr>
      </w:pPr>
      <w:r w:rsidRPr="00581E2F">
        <w:rPr>
          <w:rFonts w:cstheme="minorHAnsi"/>
          <w:b/>
          <w:sz w:val="28"/>
          <w:szCs w:val="28"/>
        </w:rPr>
        <w:t xml:space="preserve">Rozkład materiału </w:t>
      </w:r>
      <w:r w:rsidRPr="00581E2F">
        <w:rPr>
          <w:rFonts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 w:rsidRPr="00581E2F">
        <w:rPr>
          <w:rFonts w:cstheme="minorHAnsi"/>
          <w:b/>
          <w:sz w:val="28"/>
          <w:szCs w:val="28"/>
        </w:rPr>
        <w:t xml:space="preserve">„Poznać przeszłość. Zakres podstawowy” kl. </w:t>
      </w:r>
      <w:r>
        <w:rPr>
          <w:rFonts w:cstheme="minorHAnsi"/>
          <w:b/>
          <w:sz w:val="28"/>
          <w:szCs w:val="28"/>
        </w:rPr>
        <w:t>2</w:t>
      </w:r>
      <w:bookmarkStart w:id="0" w:name="_GoBack"/>
      <w:bookmarkEnd w:id="0"/>
    </w:p>
    <w:p w14:paraId="2ED1C454" w14:textId="77777777" w:rsidR="00C768F5" w:rsidRDefault="00C768F5" w:rsidP="00AB38D9">
      <w:pPr>
        <w:rPr>
          <w:rFonts w:cstheme="minorHAnsi"/>
        </w:rPr>
      </w:pPr>
      <w:r w:rsidRPr="00581E2F">
        <w:rPr>
          <w:rStyle w:val="ui-provider"/>
          <w:rFonts w:cstheme="minorHAnsi"/>
        </w:rPr>
        <w:t xml:space="preserve">Rozkład materiału uwzględnia zapisy podstawy programowej z 2022 r. oraz zmiany z 2024 r., wynikające z uszczuplonej podstawy programowej. Szarym kolorem </w:t>
      </w:r>
      <w:r w:rsidRPr="00581E2F">
        <w:rPr>
          <w:rFonts w:cstheme="minorHAnsi"/>
        </w:rPr>
        <w:t>oznaczono treści, o których realizacji decyduje nauczyciel.</w:t>
      </w:r>
    </w:p>
    <w:p w14:paraId="40658C4E" w14:textId="77777777" w:rsidR="00C768F5" w:rsidRPr="007F23A4" w:rsidRDefault="00C768F5" w:rsidP="00C768F5">
      <w:pPr>
        <w:rPr>
          <w:rFonts w:cstheme="minorHAnsi"/>
          <w:color w:val="1B1B1B"/>
          <w:shd w:val="clear" w:color="auto" w:fill="FFFFFF"/>
        </w:rPr>
      </w:pPr>
      <w:r w:rsidRPr="007F23A4">
        <w:rPr>
          <w:rFonts w:cstheme="minorHAnsi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7F23A4">
        <w:rPr>
          <w:rFonts w:cstheme="minorHAnsi"/>
          <w:i/>
          <w:color w:val="1B1B1B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7F23A4">
        <w:rPr>
          <w:rFonts w:cstheme="minorHAnsi"/>
          <w:color w:val="1B1B1B"/>
          <w:shd w:val="clear" w:color="auto" w:fill="FFFFFF"/>
        </w:rPr>
        <w:t>.</w:t>
      </w:r>
    </w:p>
    <w:tbl>
      <w:tblPr>
        <w:tblW w:w="14884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4820"/>
        <w:gridCol w:w="6520"/>
      </w:tblGrid>
      <w:tr w:rsidR="002C38B0" w:rsidRPr="00926D05" w14:paraId="54333C6D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E0839" w14:textId="77777777" w:rsidR="002C38B0" w:rsidRPr="00926D05" w:rsidRDefault="002C38B0" w:rsidP="0032033B">
            <w:pPr>
              <w:pStyle w:val="Standard"/>
              <w:spacing w:after="0"/>
              <w:jc w:val="center"/>
              <w:rPr>
                <w:rFonts w:ascii="Cambria" w:hAnsi="Cambria"/>
                <w:b/>
                <w:sz w:val="22"/>
              </w:rPr>
            </w:pPr>
            <w:r w:rsidRPr="00926D05">
              <w:rPr>
                <w:rFonts w:ascii="Cambria" w:hAnsi="Cambria"/>
                <w:b/>
                <w:sz w:val="22"/>
              </w:rPr>
              <w:t>Lekcja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E3924" w14:textId="77777777" w:rsidR="002C38B0" w:rsidRPr="00926D05" w:rsidRDefault="002C38B0" w:rsidP="0032033B">
            <w:pPr>
              <w:pStyle w:val="Standard"/>
              <w:spacing w:after="0"/>
              <w:jc w:val="center"/>
              <w:rPr>
                <w:rFonts w:ascii="Cambria" w:hAnsi="Cambria"/>
                <w:b/>
                <w:sz w:val="22"/>
              </w:rPr>
            </w:pPr>
            <w:r w:rsidRPr="00926D05">
              <w:rPr>
                <w:rFonts w:ascii="Cambria" w:hAnsi="Cambria"/>
                <w:b/>
                <w:sz w:val="22"/>
              </w:rPr>
              <w:t>Tytuł rozdziału/tytuł lekcji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2EA08" w14:textId="78599369" w:rsidR="002C38B0" w:rsidRPr="00926D05" w:rsidRDefault="002C38B0" w:rsidP="0032033B">
            <w:pPr>
              <w:pStyle w:val="Standard"/>
              <w:spacing w:after="0"/>
              <w:jc w:val="center"/>
              <w:rPr>
                <w:rFonts w:ascii="Cambria" w:hAnsi="Cambria"/>
                <w:b/>
                <w:sz w:val="22"/>
              </w:rPr>
            </w:pPr>
            <w:r w:rsidRPr="00926D05">
              <w:rPr>
                <w:rFonts w:ascii="Cambria" w:hAnsi="Cambria"/>
                <w:b/>
                <w:sz w:val="22"/>
              </w:rPr>
              <w:t>Liczba godz</w:t>
            </w:r>
            <w:r w:rsidR="0032033B" w:rsidRPr="00926D05">
              <w:rPr>
                <w:rFonts w:ascii="Cambria" w:hAnsi="Cambria"/>
                <w:b/>
                <w:sz w:val="22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746F4" w14:textId="77777777" w:rsidR="0032033B" w:rsidRPr="00926D05" w:rsidRDefault="0032033B" w:rsidP="0032033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6D05">
              <w:rPr>
                <w:rFonts w:eastAsia="Times New Roman" w:cstheme="minorHAnsi"/>
                <w:b/>
                <w:bCs/>
                <w:lang w:eastAsia="pl-PL"/>
              </w:rPr>
              <w:t>Zagadnienia –</w:t>
            </w:r>
          </w:p>
          <w:p w14:paraId="0668E11E" w14:textId="7E69E07E" w:rsidR="002C38B0" w:rsidRPr="00926D05" w:rsidRDefault="0032033B" w:rsidP="0032033B">
            <w:pPr>
              <w:pStyle w:val="Standard"/>
              <w:spacing w:after="120"/>
              <w:jc w:val="center"/>
              <w:rPr>
                <w:rFonts w:ascii="Cambria" w:hAnsi="Cambria"/>
                <w:b/>
                <w:sz w:val="22"/>
              </w:rPr>
            </w:pPr>
            <w:r w:rsidRPr="00926D05">
              <w:rPr>
                <w:rFonts w:cstheme="minorHAnsi"/>
                <w:b/>
                <w:bCs/>
                <w:sz w:val="22"/>
              </w:rPr>
              <w:t>materiał nauczania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0F5D2" w14:textId="09365236" w:rsidR="002C38B0" w:rsidRPr="00926D05" w:rsidRDefault="0032033B" w:rsidP="0032033B">
            <w:pPr>
              <w:pStyle w:val="Standard"/>
              <w:spacing w:after="0"/>
              <w:jc w:val="center"/>
              <w:rPr>
                <w:rFonts w:ascii="Cambria" w:hAnsi="Cambria"/>
                <w:b/>
                <w:sz w:val="22"/>
              </w:rPr>
            </w:pPr>
            <w:r w:rsidRPr="00926D05">
              <w:rPr>
                <w:rFonts w:cstheme="minorHAnsi"/>
                <w:b/>
                <w:bCs/>
                <w:sz w:val="22"/>
              </w:rPr>
              <w:t>Podstawa programowa</w:t>
            </w:r>
          </w:p>
        </w:tc>
      </w:tr>
      <w:tr w:rsidR="002C38B0" w:rsidRPr="00926D05" w14:paraId="7BC7E560" w14:textId="77777777" w:rsidTr="0032033B">
        <w:trPr>
          <w:trHeight w:val="350"/>
        </w:trPr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1F1D9" w14:textId="77777777" w:rsidR="002C38B0" w:rsidRPr="00926D0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b/>
                <w:sz w:val="22"/>
              </w:rPr>
            </w:pPr>
            <w:r w:rsidRPr="00926D05">
              <w:rPr>
                <w:rFonts w:ascii="Cambria" w:hAnsi="Cambria"/>
                <w:b/>
                <w:sz w:val="22"/>
              </w:rPr>
              <w:t xml:space="preserve">I. </w:t>
            </w:r>
            <w:r w:rsidR="00A3300D" w:rsidRPr="00926D05">
              <w:rPr>
                <w:rFonts w:ascii="Cambria" w:hAnsi="Cambria"/>
                <w:b/>
                <w:sz w:val="22"/>
              </w:rPr>
              <w:t>Europa i Nowy Świat</w:t>
            </w:r>
          </w:p>
        </w:tc>
      </w:tr>
      <w:tr w:rsidR="002C38B0" w:rsidRPr="00926D05" w14:paraId="520EC992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78205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3D442" w14:textId="03278372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1. </w:t>
            </w:r>
            <w:r w:rsidR="002C38B0" w:rsidRPr="00926D05">
              <w:rPr>
                <w:rFonts w:ascii="Cambria" w:hAnsi="Cambria"/>
                <w:sz w:val="22"/>
              </w:rPr>
              <w:t xml:space="preserve">Wielkie odkrycia geograficzne 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2A4AC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412E8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Przyczyny wielkich odkryć geograficznych</w:t>
            </w:r>
          </w:p>
          <w:p w14:paraId="66761F80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Odkrycia Portugalczyków i Hiszpanów</w:t>
            </w:r>
          </w:p>
          <w:p w14:paraId="5CA36DCE" w14:textId="01DDC6A7" w:rsidR="00C10325" w:rsidRPr="00926D05" w:rsidRDefault="00E94FC6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Znaczenie</w:t>
            </w:r>
            <w:r w:rsidR="00C10325" w:rsidRPr="00926D05">
              <w:rPr>
                <w:sz w:val="22"/>
                <w:szCs w:val="22"/>
              </w:rPr>
              <w:t xml:space="preserve"> wielkich odkryć geograficznych</w:t>
            </w:r>
          </w:p>
          <w:p w14:paraId="2DCB8643" w14:textId="77777777" w:rsidR="00587046" w:rsidRPr="00926D05" w:rsidRDefault="002C38B0" w:rsidP="00587046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 </w:t>
            </w:r>
            <w:r w:rsidR="00587046" w:rsidRPr="00926D05">
              <w:rPr>
                <w:sz w:val="22"/>
                <w:szCs w:val="22"/>
                <w:lang w:eastAsia="pl-PL"/>
              </w:rPr>
              <w:t>Kultury Ameryki Łacińskiej</w:t>
            </w:r>
          </w:p>
          <w:p w14:paraId="04B85ECB" w14:textId="77777777" w:rsidR="002C38B0" w:rsidRPr="00926D05" w:rsidRDefault="002C38B0" w:rsidP="00C10325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4D6A1" w14:textId="77777777" w:rsidR="002B5A0A" w:rsidRPr="00926D05" w:rsidRDefault="00C10325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XIV. Odkrycia geograficzne i europejski kolonializm doby nowożytnej. Uczeń: </w:t>
            </w:r>
          </w:p>
          <w:p w14:paraId="53AC33B7" w14:textId="77777777" w:rsidR="002B5A0A" w:rsidRPr="00926D05" w:rsidRDefault="00C10325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1) charakteryzuje przyczyny</w:t>
            </w:r>
            <w:r w:rsidR="0034140E" w:rsidRPr="00926D05">
              <w:rPr>
                <w:sz w:val="22"/>
                <w:szCs w:val="22"/>
                <w:lang w:eastAsia="pl-PL"/>
              </w:rPr>
              <w:t>,</w:t>
            </w:r>
            <w:r w:rsidRPr="00926D05">
              <w:rPr>
                <w:sz w:val="22"/>
                <w:szCs w:val="22"/>
                <w:lang w:eastAsia="pl-PL"/>
              </w:rPr>
              <w:t xml:space="preserve"> przebieg</w:t>
            </w:r>
            <w:r w:rsidR="0034140E" w:rsidRPr="00926D05">
              <w:rPr>
                <w:sz w:val="22"/>
                <w:szCs w:val="22"/>
                <w:lang w:eastAsia="pl-PL"/>
              </w:rPr>
              <w:t xml:space="preserve"> i skutki</w:t>
            </w:r>
            <w:r w:rsidRPr="00926D05">
              <w:rPr>
                <w:sz w:val="22"/>
                <w:szCs w:val="22"/>
                <w:lang w:eastAsia="pl-PL"/>
              </w:rPr>
              <w:t xml:space="preserve"> wypraw odkrywczych; </w:t>
            </w:r>
          </w:p>
          <w:p w14:paraId="301934E4" w14:textId="5811E0FB" w:rsidR="000E1F62" w:rsidRPr="00926D05" w:rsidRDefault="00C10325" w:rsidP="001337BE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2) wyjaśnia wpływ wielkich odkryć geograficznych na społeczeństwo, gospodarkę i kulturę Europy oraz obszarów pozaeuropejskich.</w:t>
            </w:r>
          </w:p>
        </w:tc>
      </w:tr>
      <w:tr w:rsidR="009C6D8B" w:rsidRPr="00926D05" w14:paraId="4180ABAD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7CF77" w14:textId="77777777" w:rsidR="009C6D8B" w:rsidRPr="00926D05" w:rsidRDefault="009C6D8B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ED182" w14:textId="1D9B97FE" w:rsidR="009C6D8B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2. </w:t>
            </w:r>
            <w:r w:rsidR="00EF7BC1" w:rsidRPr="00926D05">
              <w:rPr>
                <w:rFonts w:ascii="Cambria" w:hAnsi="Cambria"/>
                <w:sz w:val="22"/>
              </w:rPr>
              <w:t>P</w:t>
            </w:r>
            <w:r w:rsidR="009C6D8B" w:rsidRPr="00926D05">
              <w:rPr>
                <w:rFonts w:ascii="Cambria" w:hAnsi="Cambria"/>
                <w:sz w:val="22"/>
              </w:rPr>
              <w:t>odboje kolonialne</w:t>
            </w:r>
            <w:r w:rsidR="006E3258" w:rsidRPr="00926D05">
              <w:rPr>
                <w:rFonts w:ascii="Cambria" w:hAnsi="Cambria"/>
                <w:sz w:val="22"/>
              </w:rPr>
              <w:t xml:space="preserve"> i ich skutki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85ACC" w14:textId="0514F9C0" w:rsidR="009C6D8B" w:rsidRPr="00926D05" w:rsidRDefault="0032033B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FED3F" w14:textId="78BEB533" w:rsidR="00C10325" w:rsidRPr="00587046" w:rsidRDefault="00C10325" w:rsidP="00C10325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highlight w:val="darkGray"/>
              </w:rPr>
            </w:pPr>
            <w:r w:rsidRPr="00587046">
              <w:rPr>
                <w:sz w:val="22"/>
                <w:szCs w:val="22"/>
                <w:highlight w:val="darkGray"/>
                <w:lang w:eastAsia="pl-PL"/>
              </w:rPr>
              <w:t>Pod</w:t>
            </w:r>
            <w:r w:rsidR="001B5714" w:rsidRPr="00587046">
              <w:rPr>
                <w:sz w:val="22"/>
                <w:szCs w:val="22"/>
                <w:highlight w:val="darkGray"/>
                <w:lang w:eastAsia="pl-PL"/>
              </w:rPr>
              <w:t>bój i podział</w:t>
            </w:r>
            <w:r w:rsidRPr="00587046">
              <w:rPr>
                <w:sz w:val="22"/>
                <w:szCs w:val="22"/>
                <w:highlight w:val="darkGray"/>
                <w:lang w:eastAsia="pl-PL"/>
              </w:rPr>
              <w:t xml:space="preserve"> Nowego Świata</w:t>
            </w:r>
          </w:p>
          <w:p w14:paraId="022EAB44" w14:textId="486847D3" w:rsidR="00E94FC6" w:rsidRPr="00926D05" w:rsidRDefault="00E94FC6" w:rsidP="000F7E53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Przemiany w </w:t>
            </w:r>
            <w:r w:rsidR="000F7E53"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gospodarce europejskiej po odkryciach geograficznych</w:t>
            </w:r>
          </w:p>
          <w:p w14:paraId="170BD9CE" w14:textId="1CB31EBC" w:rsidR="00E94FC6" w:rsidRPr="00926D05" w:rsidRDefault="00E94FC6" w:rsidP="00E94FC6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Narodziny dualizmu gospodarczego w Europie</w:t>
            </w:r>
          </w:p>
          <w:p w14:paraId="530F203F" w14:textId="77777777" w:rsidR="00E94FC6" w:rsidRPr="00926D05" w:rsidRDefault="00E94FC6" w:rsidP="00AA4982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Podział stref gospodarki w Europie</w:t>
            </w:r>
          </w:p>
          <w:p w14:paraId="0654F0E0" w14:textId="7962A4D1" w:rsidR="000F7E53" w:rsidRPr="00926D05" w:rsidRDefault="000F7E53" w:rsidP="000F7E53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Rozwój niewolnictwa i handlu kolonialnego</w:t>
            </w:r>
          </w:p>
          <w:p w14:paraId="3C5905A0" w14:textId="42BF4BC0" w:rsidR="000E1F62" w:rsidRPr="00926D05" w:rsidRDefault="000F7E53" w:rsidP="0056293E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</w:rPr>
              <w:t>Konsekwencje ekspansji kolonialnej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CD3E5" w14:textId="77777777" w:rsidR="002B5A0A" w:rsidRPr="00926D05" w:rsidRDefault="00C10325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XIV. Odkrycia geograficzne i europejski kolonializm doby nowożytnej. Uczeń: </w:t>
            </w:r>
          </w:p>
          <w:p w14:paraId="3E39911C" w14:textId="71FC48C2" w:rsidR="009C6D8B" w:rsidRPr="00926D05" w:rsidRDefault="001337BE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  <w:r w:rsidR="00C10325" w:rsidRPr="00926D05">
              <w:rPr>
                <w:sz w:val="22"/>
                <w:szCs w:val="22"/>
                <w:lang w:eastAsia="pl-PL"/>
              </w:rPr>
              <w:t>) wyjaśnia wpływ wielkich odkryć geograficznych na społeczeństwo, gospodarkę i kulturę Europy oraz obszarów pozaeuropejskich.</w:t>
            </w:r>
          </w:p>
        </w:tc>
      </w:tr>
      <w:tr w:rsidR="002C38B0" w:rsidRPr="00926D05" w14:paraId="599292F5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9408D" w14:textId="7A69D5CA" w:rsidR="002C38B0" w:rsidRPr="00926D05" w:rsidRDefault="006E3258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lastRenderedPageBreak/>
              <w:t>3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E0F9A" w14:textId="78D07647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3. </w:t>
            </w:r>
            <w:r w:rsidR="002C38B0" w:rsidRPr="00926D05">
              <w:rPr>
                <w:rFonts w:ascii="Cambria" w:hAnsi="Cambria"/>
                <w:sz w:val="22"/>
              </w:rPr>
              <w:t>Kultura i sztuka renesansu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9717F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3D3DA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Geneza renesansu</w:t>
            </w:r>
          </w:p>
          <w:p w14:paraId="38932D4F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Główne cechy humanizmu</w:t>
            </w:r>
          </w:p>
          <w:p w14:paraId="013E04BF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Powrót do osiągnięć antyku i rozwój nauki</w:t>
            </w:r>
          </w:p>
          <w:p w14:paraId="4348CD15" w14:textId="1FF6ED0F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Sztuka renesansu</w:t>
            </w:r>
          </w:p>
          <w:p w14:paraId="6418A35B" w14:textId="4C84E447" w:rsidR="00DA5CAD" w:rsidRPr="00926D05" w:rsidRDefault="00DA5CAD" w:rsidP="000E1F62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Architektura okresu odrodzenia</w:t>
            </w:r>
          </w:p>
          <w:p w14:paraId="5AF07339" w14:textId="7D7E92CC" w:rsidR="000E1F62" w:rsidRPr="00926D05" w:rsidRDefault="002C38B0" w:rsidP="0056293E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Literatura renesans</w:t>
            </w:r>
            <w:r w:rsidR="00DA5CAD"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u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24D8F" w14:textId="77777777" w:rsidR="002B5A0A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XV. Czasy renesansu. Uczeń: </w:t>
            </w:r>
          </w:p>
          <w:p w14:paraId="75B1AD9A" w14:textId="4DD2C3C4" w:rsidR="001337BE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</w:t>
            </w:r>
            <w:r w:rsidR="001337BE">
              <w:rPr>
                <w:sz w:val="22"/>
                <w:szCs w:val="22"/>
                <w:lang w:eastAsia="pl-PL"/>
              </w:rPr>
              <w:t>charakteryzuje</w:t>
            </w:r>
            <w:r w:rsidRPr="00926D05">
              <w:rPr>
                <w:sz w:val="22"/>
                <w:szCs w:val="22"/>
                <w:lang w:eastAsia="pl-PL"/>
              </w:rPr>
              <w:t xml:space="preserve"> główne prądy ideowe epoki; </w:t>
            </w:r>
          </w:p>
          <w:p w14:paraId="7B05BB85" w14:textId="40F0EC9A" w:rsidR="002B5A0A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2) rozpoznaje dokonania twórców renesansowych w dziedzinie kultury; </w:t>
            </w:r>
          </w:p>
          <w:p w14:paraId="558139C8" w14:textId="4683950D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3) charakteryzuje sztukę renesansową</w:t>
            </w:r>
            <w:r w:rsidR="001337BE">
              <w:rPr>
                <w:sz w:val="22"/>
                <w:szCs w:val="22"/>
                <w:lang w:eastAsia="pl-PL"/>
              </w:rPr>
              <w:t xml:space="preserve"> w odniesieniu do swojego regionu</w:t>
            </w:r>
            <w:r w:rsidRPr="00926D05">
              <w:rPr>
                <w:sz w:val="22"/>
                <w:szCs w:val="22"/>
                <w:lang w:eastAsia="pl-PL"/>
              </w:rPr>
              <w:t>.</w:t>
            </w:r>
          </w:p>
        </w:tc>
      </w:tr>
      <w:tr w:rsidR="002C38B0" w:rsidRPr="00926D05" w14:paraId="0FB1D7A8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CB105" w14:textId="0DD7B83F" w:rsidR="002C38B0" w:rsidRPr="00926D05" w:rsidRDefault="006E3258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4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FFBDC" w14:textId="2F1E1B22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4. </w:t>
            </w:r>
            <w:r w:rsidR="002C38B0" w:rsidRPr="00926D05">
              <w:rPr>
                <w:rFonts w:ascii="Cambria" w:hAnsi="Cambria"/>
                <w:sz w:val="22"/>
              </w:rPr>
              <w:t xml:space="preserve">Reformacja  w Europie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E081B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9BDD7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Przyczyny reformacji</w:t>
            </w:r>
          </w:p>
          <w:p w14:paraId="01F4A645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Marcin Luter i jego działalność</w:t>
            </w:r>
          </w:p>
          <w:p w14:paraId="219B4B48" w14:textId="25FC6F1E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Jan Kalwin i jego nauki</w:t>
            </w:r>
          </w:p>
          <w:p w14:paraId="603F970E" w14:textId="00D0D294" w:rsidR="00457008" w:rsidRPr="00926D05" w:rsidRDefault="00457008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Powstanie anglikanizmu</w:t>
            </w:r>
          </w:p>
          <w:p w14:paraId="5DA3D50F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Ruchy reformacyjne w Europie</w:t>
            </w:r>
          </w:p>
          <w:p w14:paraId="7131915D" w14:textId="023AFF1D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Następstwa reformacji</w:t>
            </w:r>
          </w:p>
          <w:p w14:paraId="6E82AD3D" w14:textId="5E54EFAE" w:rsidR="002C38B0" w:rsidRPr="00926D05" w:rsidRDefault="002C38B0" w:rsidP="002B5A0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</w:rPr>
              <w:t>Podział stref wpływów poszczególnych wyznań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7F671" w14:textId="77777777" w:rsidR="002B5A0A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XVI. Reformacja i jej skutki. Uczeń: </w:t>
            </w:r>
          </w:p>
          <w:p w14:paraId="52E6FE49" w14:textId="05F5DE7E" w:rsidR="002B5A0A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wyjaśnia religijne, polityczne, gospodarcze, społeczne, kulturowe uwarunkowania i następstwa reformacji, opisując jej główne nurty </w:t>
            </w:r>
            <w:r w:rsidR="00F94E5D">
              <w:rPr>
                <w:sz w:val="22"/>
                <w:szCs w:val="22"/>
                <w:lang w:eastAsia="pl-PL"/>
              </w:rPr>
              <w:br/>
            </w:r>
            <w:r w:rsidRPr="00926D05">
              <w:rPr>
                <w:sz w:val="22"/>
                <w:szCs w:val="22"/>
                <w:lang w:eastAsia="pl-PL"/>
              </w:rPr>
              <w:t xml:space="preserve">i postaci; </w:t>
            </w:r>
          </w:p>
          <w:p w14:paraId="76EC65E3" w14:textId="77777777" w:rsidR="002C38B0" w:rsidRPr="00926D05" w:rsidRDefault="002C38B0" w:rsidP="002B5A0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3) opisuje mapę polityczną i wyznaniową Europy w XVI w.</w:t>
            </w:r>
            <w:r w:rsidR="00791A32" w:rsidRPr="00926D05">
              <w:rPr>
                <w:sz w:val="22"/>
                <w:szCs w:val="22"/>
                <w:lang w:eastAsia="pl-PL"/>
              </w:rPr>
              <w:t xml:space="preserve"> i miejsce Rzeczypospolitej na niej.</w:t>
            </w:r>
          </w:p>
          <w:p w14:paraId="07E5A32E" w14:textId="3CB13FE1" w:rsidR="000E1F62" w:rsidRPr="00926D05" w:rsidRDefault="000E1F62" w:rsidP="002B5A0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2C38B0" w:rsidRPr="00926D05" w14:paraId="6C65C081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077F" w14:textId="253C6761" w:rsidR="002C38B0" w:rsidRPr="00926D05" w:rsidRDefault="006E3258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5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B6735" w14:textId="3DE33754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5. </w:t>
            </w:r>
            <w:r w:rsidR="002C38B0" w:rsidRPr="00926D05">
              <w:rPr>
                <w:rFonts w:ascii="Cambria" w:hAnsi="Cambria"/>
                <w:sz w:val="22"/>
              </w:rPr>
              <w:t xml:space="preserve">Kontrreformacja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32E74" w14:textId="77777777" w:rsidR="002C38B0" w:rsidRPr="00926D05" w:rsidRDefault="002C38B0" w:rsidP="001A4D5A">
            <w:pPr>
              <w:pStyle w:val="Standard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9D594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Sobór trydencki i jego skutki</w:t>
            </w:r>
          </w:p>
          <w:p w14:paraId="70E38CDE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Konflikty religijne w Europie</w:t>
            </w:r>
          </w:p>
          <w:p w14:paraId="64A01563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Powstanie i działalność Towarzystwa Jezusowego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E2F08" w14:textId="77777777" w:rsidR="002B5A0A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XVI. Reformacja i jej skutki. Uczeń: </w:t>
            </w:r>
          </w:p>
          <w:p w14:paraId="38078067" w14:textId="77777777" w:rsidR="002B5A0A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2) wyjaśnia rolę soboru trydenckiego i opisuje różne aspekty reformy Kościoła katolickiego; </w:t>
            </w:r>
          </w:p>
          <w:p w14:paraId="6C6150CD" w14:textId="000FA784" w:rsidR="000E1F62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3</w:t>
            </w:r>
            <w:r w:rsidR="009C6D8B" w:rsidRPr="00926D05">
              <w:rPr>
                <w:sz w:val="22"/>
                <w:szCs w:val="22"/>
                <w:lang w:eastAsia="pl-PL"/>
              </w:rPr>
              <w:t xml:space="preserve">) </w:t>
            </w:r>
            <w:r w:rsidRPr="00926D05">
              <w:rPr>
                <w:sz w:val="22"/>
                <w:szCs w:val="22"/>
                <w:lang w:eastAsia="pl-PL"/>
              </w:rPr>
              <w:t>opisuje mapę polityczną i wyznaniową Europy w XVI w.</w:t>
            </w:r>
          </w:p>
        </w:tc>
      </w:tr>
      <w:tr w:rsidR="002C38B0" w:rsidRPr="00926D05" w14:paraId="1C0FE65D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4ACC8" w14:textId="5B06933D" w:rsidR="002C38B0" w:rsidRPr="00926D05" w:rsidRDefault="006E3258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6</w:t>
            </w:r>
            <w:r w:rsidR="00F77A60" w:rsidRPr="00926D05">
              <w:rPr>
                <w:rFonts w:ascii="Cambria" w:hAnsi="Cambria"/>
                <w:sz w:val="22"/>
              </w:rPr>
              <w:t>.–</w:t>
            </w:r>
            <w:r w:rsidRPr="00926D05">
              <w:rPr>
                <w:rFonts w:ascii="Cambria" w:hAnsi="Cambria"/>
                <w:sz w:val="22"/>
              </w:rPr>
              <w:t>7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53A6A" w14:textId="77777777" w:rsidR="002C38B0" w:rsidRPr="00926D0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Lekcja powtórzeniowa (+ sprawdzian)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ED277" w14:textId="77777777" w:rsidR="002C38B0" w:rsidRPr="00926D05" w:rsidRDefault="002C38B0" w:rsidP="001A4D5A">
            <w:pPr>
              <w:pStyle w:val="Standard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D16E4" w14:textId="77777777" w:rsidR="002C38B0" w:rsidRPr="00926D05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405D1" w14:textId="77777777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2C38B0" w:rsidRPr="00926D05" w14:paraId="49FD0975" w14:textId="77777777" w:rsidTr="0032033B">
        <w:trPr>
          <w:trHeight w:val="300"/>
        </w:trPr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5438C" w14:textId="77777777" w:rsidR="002C38B0" w:rsidRPr="00926D05" w:rsidRDefault="002C38B0" w:rsidP="001A4D5A">
            <w:pPr>
              <w:pStyle w:val="TabelaszerokaNormalny"/>
              <w:rPr>
                <w:b/>
                <w:sz w:val="22"/>
                <w:szCs w:val="22"/>
              </w:rPr>
            </w:pPr>
            <w:r w:rsidRPr="00926D05">
              <w:rPr>
                <w:b/>
                <w:sz w:val="22"/>
                <w:szCs w:val="22"/>
              </w:rPr>
              <w:t>II. „Złoty wiek” Rzeczypospolitej</w:t>
            </w:r>
          </w:p>
        </w:tc>
      </w:tr>
      <w:tr w:rsidR="002C38B0" w:rsidRPr="00926D05" w14:paraId="72933C85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09ECE" w14:textId="779AC512" w:rsidR="002C38B0" w:rsidRPr="00926D05" w:rsidRDefault="006E3258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8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8FB63" w14:textId="1ADAB733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1. </w:t>
            </w:r>
            <w:r w:rsidR="006E3258" w:rsidRPr="00926D05">
              <w:rPr>
                <w:rFonts w:ascii="Cambria" w:hAnsi="Cambria"/>
                <w:sz w:val="22"/>
              </w:rPr>
              <w:t>Panowanie</w:t>
            </w:r>
            <w:r w:rsidR="002C38B0" w:rsidRPr="00926D05">
              <w:rPr>
                <w:rFonts w:ascii="Cambria" w:hAnsi="Cambria"/>
                <w:sz w:val="22"/>
              </w:rPr>
              <w:t xml:space="preserve"> ostatnich Jagiellonów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0C16F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98935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Główne kierunki polityki zagranicznej Jagiellonów</w:t>
            </w:r>
          </w:p>
          <w:p w14:paraId="30F16D7A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Wzrost znaczenia państwa moskiewskiego</w:t>
            </w:r>
          </w:p>
          <w:p w14:paraId="3901B624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Dyplomacja i wojny Zygmunta I Starego</w:t>
            </w:r>
          </w:p>
          <w:p w14:paraId="11B54E3C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Polityka zagraniczna Zygmunta II Augusta</w:t>
            </w:r>
          </w:p>
          <w:p w14:paraId="2EF301B1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I wojna północna o Inflanty i hegemonię w basenie Morza Bałtyckiego</w:t>
            </w:r>
          </w:p>
          <w:p w14:paraId="3B94A9F5" w14:textId="77777777" w:rsidR="00442C21" w:rsidRPr="00926D05" w:rsidRDefault="00442C21" w:rsidP="00442C21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Specyfika odrodzenia na ziemiach polskich</w:t>
            </w:r>
          </w:p>
          <w:p w14:paraId="514900DB" w14:textId="77777777" w:rsidR="00442C21" w:rsidRPr="00926D05" w:rsidRDefault="00442C21" w:rsidP="00442C21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>Rozwój nauki i szkolnictwa</w:t>
            </w:r>
          </w:p>
          <w:p w14:paraId="73870E63" w14:textId="5C8AC1F1" w:rsidR="000E1F62" w:rsidRPr="00F94E5D" w:rsidRDefault="00442C21" w:rsidP="00F94E5D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Literatura </w:t>
            </w:r>
            <w:r w:rsidR="001A2A16" w:rsidRPr="00926D05">
              <w:rPr>
                <w:sz w:val="22"/>
                <w:szCs w:val="22"/>
                <w:lang w:eastAsia="pl-PL"/>
              </w:rPr>
              <w:t xml:space="preserve">i myśl polityczna polskiego </w:t>
            </w:r>
            <w:r w:rsidRPr="00926D05">
              <w:rPr>
                <w:sz w:val="22"/>
                <w:szCs w:val="22"/>
                <w:lang w:eastAsia="pl-PL"/>
              </w:rPr>
              <w:t>odrodzenia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45D4F" w14:textId="77777777" w:rsidR="002B5A0A" w:rsidRPr="00926D05" w:rsidRDefault="002C38B0" w:rsidP="00442C21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 xml:space="preserve">XVIII. Państwo polsko-litewskie w czasach ostatnich Jagiellonów. Uczeń: </w:t>
            </w:r>
          </w:p>
          <w:p w14:paraId="0944ED60" w14:textId="00EC57ED" w:rsidR="00442C21" w:rsidRDefault="002C38B0" w:rsidP="00442C21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opisuje zmiany terytorialne państwa polsko-litewskiego </w:t>
            </w:r>
            <w:r w:rsidR="00F94E5D">
              <w:rPr>
                <w:sz w:val="22"/>
                <w:szCs w:val="22"/>
                <w:lang w:eastAsia="pl-PL"/>
              </w:rPr>
              <w:br/>
            </w:r>
            <w:r w:rsidRPr="00926D05">
              <w:rPr>
                <w:sz w:val="22"/>
                <w:szCs w:val="22"/>
                <w:lang w:eastAsia="pl-PL"/>
              </w:rPr>
              <w:t>i charakteryzuje jego stosunki z sąsiadami w XVI w.</w:t>
            </w:r>
          </w:p>
          <w:p w14:paraId="10AAB209" w14:textId="77777777" w:rsidR="00F94E5D" w:rsidRPr="00926D05" w:rsidRDefault="00F94E5D" w:rsidP="00442C21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3F17C38C" w14:textId="77777777" w:rsidR="002B5A0A" w:rsidRPr="00926D05" w:rsidRDefault="00442C21" w:rsidP="00442C21">
            <w:pPr>
              <w:pStyle w:val="TabelaszerokaNormalny"/>
              <w:rPr>
                <w:rFonts w:eastAsia="Times New Roman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XXI. </w:t>
            </w:r>
            <w:r w:rsidR="003C5765" w:rsidRPr="00926D05">
              <w:rPr>
                <w:rFonts w:eastAsia="Times New Roman"/>
                <w:sz w:val="22"/>
                <w:szCs w:val="22"/>
                <w:lang w:eastAsia="pl-PL"/>
              </w:rPr>
              <w:t>Renesans w Polsce. Uczeń:</w:t>
            </w:r>
            <w:r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  <w:p w14:paraId="0EE1B42F" w14:textId="523F2998" w:rsidR="002B5A0A" w:rsidRPr="00926D05" w:rsidRDefault="00442C21" w:rsidP="00442C21">
            <w:pPr>
              <w:pStyle w:val="TabelaszerokaNormalny"/>
              <w:rPr>
                <w:rFonts w:eastAsia="Times New Roman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1) </w:t>
            </w:r>
            <w:r w:rsidR="003C5765" w:rsidRPr="00926D05">
              <w:rPr>
                <w:rFonts w:eastAsia="Times New Roman"/>
                <w:sz w:val="22"/>
                <w:szCs w:val="22"/>
                <w:lang w:eastAsia="pl-PL"/>
              </w:rPr>
              <w:t>charakteryzuje i ocenia dorobek polskiej myśli politycznej doby renesansu;</w:t>
            </w:r>
            <w:r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  <w:p w14:paraId="1F3FEDD1" w14:textId="44652E83" w:rsidR="003C5765" w:rsidRPr="00F94E5D" w:rsidRDefault="00442C21" w:rsidP="00F94E5D">
            <w:pPr>
              <w:pStyle w:val="TabelaszerokaNormalny"/>
              <w:rPr>
                <w:rFonts w:eastAsia="Times New Roman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sz w:val="22"/>
                <w:szCs w:val="22"/>
                <w:lang w:eastAsia="pl-PL"/>
              </w:rPr>
              <w:lastRenderedPageBreak/>
              <w:t xml:space="preserve">2) </w:t>
            </w:r>
            <w:r w:rsidR="003C5765"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rozpoznaje dokonania twórców polskiego odrodzenia </w:t>
            </w:r>
            <w:r w:rsidR="00F94E5D">
              <w:rPr>
                <w:rFonts w:eastAsia="Times New Roman"/>
                <w:sz w:val="22"/>
                <w:szCs w:val="22"/>
                <w:lang w:eastAsia="pl-PL"/>
              </w:rPr>
              <w:br/>
            </w:r>
            <w:r w:rsidR="003C5765"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w dziedzinie kultury </w:t>
            </w:r>
            <w:r w:rsidR="00F94E5D">
              <w:rPr>
                <w:rFonts w:eastAsia="Times New Roman"/>
                <w:sz w:val="22"/>
                <w:szCs w:val="22"/>
                <w:lang w:eastAsia="pl-PL"/>
              </w:rPr>
              <w:t>w odniesieniu do swojego regionu.</w:t>
            </w:r>
          </w:p>
        </w:tc>
      </w:tr>
      <w:tr w:rsidR="002C38B0" w:rsidRPr="00926D05" w14:paraId="421BD5FA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5B31B" w14:textId="6C8C12C4" w:rsidR="002C38B0" w:rsidRPr="00926D05" w:rsidRDefault="006E3258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lastRenderedPageBreak/>
              <w:t>9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4BECB" w14:textId="12F41501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2. </w:t>
            </w:r>
            <w:r w:rsidR="002C38B0" w:rsidRPr="00926D05">
              <w:rPr>
                <w:rFonts w:ascii="Cambria" w:hAnsi="Cambria"/>
                <w:sz w:val="22"/>
              </w:rPr>
              <w:t xml:space="preserve">Demokracja szlachecka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83D21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DC41F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Przyczyny dominacji politycznej szlachty</w:t>
            </w:r>
          </w:p>
          <w:p w14:paraId="7B79CEBF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Przywileje generalne szlachty</w:t>
            </w:r>
          </w:p>
          <w:p w14:paraId="0AFD6E66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Powstanie sejmu walnego i jego funkcjonowanie</w:t>
            </w:r>
          </w:p>
          <w:p w14:paraId="37810005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Ruch egzekucyjny i jego działalność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C066D" w14:textId="77777777" w:rsidR="002B5A0A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XVIII. Państwo polsko-litewskie w czasach ostatnich Jagiellonów. Uczeń: </w:t>
            </w:r>
          </w:p>
          <w:p w14:paraId="0F3CBA92" w14:textId="5248A274" w:rsidR="002B5A0A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2) </w:t>
            </w:r>
            <w:r w:rsidR="00F94E5D">
              <w:rPr>
                <w:sz w:val="22"/>
                <w:szCs w:val="22"/>
                <w:lang w:eastAsia="pl-PL"/>
              </w:rPr>
              <w:t>ocenia</w:t>
            </w:r>
            <w:r w:rsidRPr="00926D05">
              <w:rPr>
                <w:sz w:val="22"/>
                <w:szCs w:val="22"/>
                <w:lang w:eastAsia="pl-PL"/>
              </w:rPr>
              <w:t xml:space="preserve"> funkcjonowanie najważniejszych instytucji życia politycznego w XVI-wiecznej Polsce; </w:t>
            </w:r>
          </w:p>
          <w:p w14:paraId="6AEA85CC" w14:textId="38D672E6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3) omawia polską specyfikę w zakresie rozwiązań ustrojowych, struktury społecznej i modelu życia gospodarczego (gospodarka folwarczno-pańszczyźniana) na tle europejskim.</w:t>
            </w:r>
          </w:p>
        </w:tc>
      </w:tr>
      <w:tr w:rsidR="002C38B0" w:rsidRPr="00926D05" w14:paraId="63F0EC72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C9CD4" w14:textId="5332BFDF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  <w:r w:rsidR="006E3258" w:rsidRPr="00926D05">
              <w:rPr>
                <w:rFonts w:ascii="Cambria" w:hAnsi="Cambria"/>
                <w:sz w:val="22"/>
              </w:rPr>
              <w:t>0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95605" w14:textId="18F19DC9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3. </w:t>
            </w:r>
            <w:r w:rsidR="002C38B0" w:rsidRPr="00926D05">
              <w:rPr>
                <w:rFonts w:ascii="Cambria" w:hAnsi="Cambria"/>
                <w:sz w:val="22"/>
              </w:rPr>
              <w:t>Reformacja i kontrreformacja w Rzeczypospolitej</w:t>
            </w:r>
          </w:p>
          <w:p w14:paraId="2875D1F6" w14:textId="77777777" w:rsidR="002C38B0" w:rsidRPr="00926D0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4A388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27818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Państwo wielu wyznań i religii</w:t>
            </w:r>
          </w:p>
          <w:p w14:paraId="55C5E278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Luteranizm i kalwinizm na ziemiach Rzeczypospolitej</w:t>
            </w:r>
          </w:p>
          <w:p w14:paraId="238E06D0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Tolerancja religijna</w:t>
            </w:r>
          </w:p>
          <w:p w14:paraId="1AA81EA6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Kontrreformacja w Rzeczypospolitej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13DEE" w14:textId="77777777" w:rsidR="001B7D99" w:rsidRPr="00926D05" w:rsidRDefault="003A4413" w:rsidP="003A4413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XVI. Reformacja i jej skutki. Uczeń: </w:t>
            </w:r>
          </w:p>
          <w:p w14:paraId="484DE8DE" w14:textId="6751088A" w:rsidR="003A4413" w:rsidRDefault="003A4413" w:rsidP="003A4413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3) opisuje mapę wyznaniową Europy w XVI w. i miejsce Rzeczypospolitej na niej.</w:t>
            </w:r>
          </w:p>
          <w:p w14:paraId="0DAD4C09" w14:textId="77777777" w:rsidR="00F94E5D" w:rsidRPr="00926D05" w:rsidRDefault="00F94E5D" w:rsidP="003A4413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201CB538" w14:textId="77777777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XVIII. Państwo polsko-litewskie w czasach ostatnich Jagiellonów. Uczeń: </w:t>
            </w:r>
          </w:p>
          <w:p w14:paraId="3EAC8BEA" w14:textId="2AC18BB2" w:rsidR="002C38B0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4) </w:t>
            </w:r>
            <w:r w:rsidR="003A4413" w:rsidRPr="00926D05">
              <w:rPr>
                <w:sz w:val="22"/>
                <w:szCs w:val="22"/>
                <w:lang w:eastAsia="pl-PL"/>
              </w:rPr>
              <w:t>przedstawia sytuację wyznaniową na ziemiach państwa polsko-litewskiego w XVI w</w:t>
            </w:r>
            <w:r w:rsidR="00FF5099" w:rsidRPr="00926D05">
              <w:rPr>
                <w:sz w:val="22"/>
                <w:szCs w:val="22"/>
                <w:lang w:eastAsia="pl-PL"/>
              </w:rPr>
              <w:t>.</w:t>
            </w:r>
            <w:r w:rsidR="003A4413" w:rsidRPr="00926D05">
              <w:rPr>
                <w:sz w:val="22"/>
                <w:szCs w:val="22"/>
                <w:lang w:eastAsia="pl-PL"/>
              </w:rPr>
              <w:t xml:space="preserve"> </w:t>
            </w:r>
          </w:p>
          <w:p w14:paraId="688E89AB" w14:textId="77777777" w:rsidR="00F94E5D" w:rsidRPr="00926D05" w:rsidRDefault="00F94E5D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0C95738F" w14:textId="77777777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XIX. Powstanie Rzeczypospolitej Obojga Narodów. Uczeń: </w:t>
            </w:r>
          </w:p>
          <w:p w14:paraId="7C806007" w14:textId="7FD91F02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4) wyjaśnia prawne i kulturowe podstawy tolerancji religijnej </w:t>
            </w:r>
            <w:r w:rsidR="00F94E5D">
              <w:rPr>
                <w:sz w:val="22"/>
                <w:szCs w:val="22"/>
                <w:lang w:eastAsia="pl-PL"/>
              </w:rPr>
              <w:br/>
            </w:r>
            <w:r w:rsidRPr="00926D05">
              <w:rPr>
                <w:sz w:val="22"/>
                <w:szCs w:val="22"/>
                <w:lang w:eastAsia="pl-PL"/>
              </w:rPr>
              <w:t>na ziemiach Rzeczypospolitej Obojga Narodów w XVI w.</w:t>
            </w:r>
          </w:p>
        </w:tc>
      </w:tr>
      <w:tr w:rsidR="002C38B0" w:rsidRPr="00926D05" w14:paraId="3344F1FF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BADA7" w14:textId="25FD3034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  <w:r w:rsidR="006E3258" w:rsidRPr="00926D05">
              <w:rPr>
                <w:rFonts w:ascii="Cambria" w:hAnsi="Cambria"/>
                <w:sz w:val="22"/>
              </w:rPr>
              <w:t>1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1AA25" w14:textId="5FDBBE4E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4. </w:t>
            </w:r>
            <w:r w:rsidR="002C38B0" w:rsidRPr="00926D05">
              <w:rPr>
                <w:rFonts w:ascii="Cambria" w:hAnsi="Cambria"/>
                <w:sz w:val="22"/>
              </w:rPr>
              <w:t>Społeczeństwo i gospodarka Rzeczypospolitej w XVI w</w:t>
            </w:r>
            <w:r w:rsidR="00FF509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93C68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F625B" w14:textId="7C86B803" w:rsidR="002C38B0" w:rsidRPr="00926D05" w:rsidRDefault="009A6B0A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Zasady</w:t>
            </w:r>
            <w:r w:rsidR="002C38B0"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i okoliczności ukształtowania się </w:t>
            </w:r>
            <w:r w:rsidR="002C38B0"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gospodarki folwarczno-pańszczyźnianej</w:t>
            </w:r>
          </w:p>
          <w:p w14:paraId="1F1D3193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Funkcjonowanie folwarków pańszczyźnianych</w:t>
            </w:r>
          </w:p>
          <w:p w14:paraId="3E039943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Miasta w Polsce w XVI w.</w:t>
            </w:r>
          </w:p>
          <w:p w14:paraId="2B1B7668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Handel gdański</w:t>
            </w:r>
          </w:p>
          <w:p w14:paraId="579A502B" w14:textId="00DCFAAF" w:rsidR="001B7D99" w:rsidRPr="00926D05" w:rsidRDefault="002C38B0" w:rsidP="0056293E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Społeczeństwo stanowe w Rzeczypospolitej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41300" w14:textId="77777777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XVIII. Państwo polsko-litewskie w czasach ostatnich Jagiellonów. Uczeń: </w:t>
            </w:r>
          </w:p>
          <w:p w14:paraId="56025A09" w14:textId="648B449C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3) omawia polską specyfikę w zakresie rozwiązań ustrojowych, struktury społecznej i modelu życia gospodarczego (gospodarka folwarczno-pańszczyźniana) na tle europejskim.</w:t>
            </w:r>
          </w:p>
        </w:tc>
      </w:tr>
      <w:tr w:rsidR="002C38B0" w:rsidRPr="00926D05" w14:paraId="1E0D457A" w14:textId="77777777" w:rsidTr="0032033B">
        <w:trPr>
          <w:trHeight w:val="55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49E99" w14:textId="0E6127F8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lastRenderedPageBreak/>
              <w:t>1</w:t>
            </w:r>
            <w:r w:rsidR="006E3258" w:rsidRPr="00926D05">
              <w:rPr>
                <w:rFonts w:ascii="Cambria" w:hAnsi="Cambria"/>
                <w:sz w:val="22"/>
              </w:rPr>
              <w:t>2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5410E" w14:textId="4C07B7F8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5. </w:t>
            </w:r>
            <w:r w:rsidR="002C38B0" w:rsidRPr="00926D05">
              <w:rPr>
                <w:rFonts w:ascii="Cambria" w:hAnsi="Cambria"/>
                <w:sz w:val="22"/>
              </w:rPr>
              <w:t>Rzeczpospolita Obojga Narodów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D781A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531E4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Geneza unii lubelskiej</w:t>
            </w:r>
          </w:p>
          <w:p w14:paraId="5467FDB9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Postanowienia unii lubelskiej w 1569 r.</w:t>
            </w:r>
          </w:p>
          <w:p w14:paraId="347D92D3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Początki Rzeczypospolitej Obojga Narodów</w:t>
            </w:r>
          </w:p>
          <w:p w14:paraId="6743161C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Wieloetniczna Rzeczpospolita</w:t>
            </w:r>
          </w:p>
          <w:p w14:paraId="13B4152E" w14:textId="77777777" w:rsidR="00462E11" w:rsidRPr="00926D05" w:rsidRDefault="00462E11" w:rsidP="00462E11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Pierwsze bezkrólewie</w:t>
            </w:r>
          </w:p>
          <w:p w14:paraId="7E9D337D" w14:textId="77777777" w:rsidR="00462E11" w:rsidRPr="00926D05" w:rsidRDefault="00462E11" w:rsidP="00462E11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Pierwsza wolna elekcja</w:t>
            </w:r>
          </w:p>
          <w:p w14:paraId="6FCD41EF" w14:textId="77777777" w:rsidR="00462E11" w:rsidRPr="00926D05" w:rsidRDefault="00462E11" w:rsidP="00462E11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Henryk Walezy na tronie Rzeczypospolitej</w:t>
            </w:r>
          </w:p>
          <w:p w14:paraId="507682B7" w14:textId="09D90FE2" w:rsidR="00462E11" w:rsidRPr="00926D05" w:rsidRDefault="00462E11" w:rsidP="00462E11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1F97C" w14:textId="77777777" w:rsidR="001B7D99" w:rsidRPr="00926D05" w:rsidRDefault="002C38B0" w:rsidP="000E6739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XIX. Powstanie Rzeczypospolitej Obojga Narodów. Uczeń: </w:t>
            </w:r>
          </w:p>
          <w:p w14:paraId="69DE0E00" w14:textId="77777777" w:rsidR="001B7D99" w:rsidRPr="00926D05" w:rsidRDefault="002C38B0" w:rsidP="000E6739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wyjaśnia przyczyny, okoliczności i następstwa zawarcia unii realnej pomiędzy Koroną a Litwą; </w:t>
            </w:r>
          </w:p>
          <w:p w14:paraId="596F14C2" w14:textId="5E190547" w:rsidR="001B7D99" w:rsidRPr="00926D05" w:rsidRDefault="002C38B0" w:rsidP="000E6739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2) charakteryzuje ustrój Rzeczypospolitej Obojga Narodów </w:t>
            </w:r>
            <w:r w:rsidR="00F94E5D">
              <w:rPr>
                <w:sz w:val="22"/>
                <w:szCs w:val="22"/>
                <w:lang w:eastAsia="pl-PL"/>
              </w:rPr>
              <w:br/>
            </w:r>
            <w:r w:rsidRPr="00926D05">
              <w:rPr>
                <w:sz w:val="22"/>
                <w:szCs w:val="22"/>
                <w:lang w:eastAsia="pl-PL"/>
              </w:rPr>
              <w:t xml:space="preserve">w świetle postanowień unii lubelskiej; </w:t>
            </w:r>
          </w:p>
          <w:p w14:paraId="5A394F5F" w14:textId="77777777" w:rsidR="001B7D99" w:rsidRPr="00926D05" w:rsidRDefault="002C38B0" w:rsidP="000E6739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3) opisuje strukturę terytorialną i ludnościową Rzeczypospolitej Obojga Narodów; </w:t>
            </w:r>
          </w:p>
          <w:p w14:paraId="7B482349" w14:textId="3A561308" w:rsidR="000E6739" w:rsidRPr="00926D05" w:rsidRDefault="002C38B0" w:rsidP="000E6739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4) wyjaśnia prawne i kulturowe podstawy tolerancji religijnej </w:t>
            </w:r>
            <w:r w:rsidR="00F94E5D">
              <w:rPr>
                <w:sz w:val="22"/>
                <w:szCs w:val="22"/>
                <w:lang w:eastAsia="pl-PL"/>
              </w:rPr>
              <w:br/>
            </w:r>
            <w:r w:rsidRPr="00926D05">
              <w:rPr>
                <w:sz w:val="22"/>
                <w:szCs w:val="22"/>
                <w:lang w:eastAsia="pl-PL"/>
              </w:rPr>
              <w:t>na ziemiach Rzeczypospolitej Obojga Narodów w XVI w.</w:t>
            </w:r>
          </w:p>
          <w:p w14:paraId="49EB3418" w14:textId="77777777" w:rsidR="001B7D99" w:rsidRPr="00926D05" w:rsidRDefault="001B7D99" w:rsidP="000E6739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4B7EE426" w14:textId="77777777" w:rsidR="000E6739" w:rsidRPr="00926D05" w:rsidRDefault="000E6739" w:rsidP="000E6739">
            <w:pPr>
              <w:pStyle w:val="TabelaszerokaNormalny"/>
              <w:rPr>
                <w:rFonts w:eastAsia="Times New Roman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sz w:val="22"/>
                <w:szCs w:val="22"/>
                <w:lang w:eastAsia="pl-PL"/>
              </w:rPr>
              <w:t>XX. Pierwsze wolne elekcje i ich następstwa. Uczeń:</w:t>
            </w:r>
          </w:p>
          <w:p w14:paraId="6D818D0E" w14:textId="33F0DCDE" w:rsidR="000E6739" w:rsidRPr="00926D05" w:rsidRDefault="000E6739" w:rsidP="00F94E5D">
            <w:pPr>
              <w:pStyle w:val="TabelaszerokaNormalny"/>
              <w:rPr>
                <w:rFonts w:eastAsia="Times New Roman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sz w:val="22"/>
                <w:szCs w:val="22"/>
                <w:lang w:eastAsia="pl-PL"/>
              </w:rPr>
              <w:t>1</w:t>
            </w:r>
            <w:r w:rsidR="001B7D99" w:rsidRPr="00926D05">
              <w:rPr>
                <w:rFonts w:eastAsia="Times New Roman"/>
                <w:sz w:val="22"/>
                <w:szCs w:val="22"/>
                <w:lang w:eastAsia="pl-PL"/>
              </w:rPr>
              <w:t>)</w:t>
            </w:r>
            <w:r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 opisuje okoliczności, zasady, przebieg i następstwa pierwszych wolnych elekcji, z uwzględnieniem artykułów henrykowskich </w:t>
            </w:r>
            <w:r w:rsidR="00F94E5D">
              <w:rPr>
                <w:rFonts w:eastAsia="Times New Roman"/>
                <w:sz w:val="22"/>
                <w:szCs w:val="22"/>
                <w:lang w:eastAsia="pl-PL"/>
              </w:rPr>
              <w:br/>
            </w:r>
            <w:r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i </w:t>
            </w:r>
            <w:r w:rsidRPr="00926D05">
              <w:rPr>
                <w:rFonts w:eastAsia="Times New Roman"/>
                <w:i/>
                <w:sz w:val="22"/>
                <w:szCs w:val="22"/>
                <w:lang w:eastAsia="pl-PL"/>
              </w:rPr>
              <w:t>pacta conventa</w:t>
            </w:r>
            <w:r w:rsidR="00F94E5D">
              <w:rPr>
                <w:rFonts w:eastAsia="Times New Roman"/>
                <w:sz w:val="22"/>
                <w:szCs w:val="22"/>
                <w:lang w:eastAsia="pl-PL"/>
              </w:rPr>
              <w:t>.</w:t>
            </w:r>
          </w:p>
        </w:tc>
      </w:tr>
      <w:tr w:rsidR="002C38B0" w:rsidRPr="00926D05" w14:paraId="4666A706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898DD" w14:textId="652DD76B" w:rsidR="002C38B0" w:rsidRPr="00926D05" w:rsidRDefault="008511C3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13</w:t>
            </w:r>
            <w:r w:rsidR="00EF1E2C" w:rsidRPr="00926D05">
              <w:rPr>
                <w:rFonts w:ascii="Cambria" w:hAnsi="Cambria"/>
                <w:sz w:val="22"/>
              </w:rPr>
              <w:t>.–</w:t>
            </w:r>
            <w:r w:rsidRPr="00926D05">
              <w:rPr>
                <w:rFonts w:ascii="Cambria" w:hAnsi="Cambria"/>
                <w:sz w:val="22"/>
              </w:rPr>
              <w:t>14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D062B" w14:textId="77777777" w:rsidR="002C38B0" w:rsidRPr="00926D0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Lekcja powtórzeniowa </w:t>
            </w:r>
          </w:p>
          <w:p w14:paraId="1B2255B9" w14:textId="77777777" w:rsidR="002C38B0" w:rsidRPr="00926D0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(+ sprawdzian)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F533B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8BAAE" w14:textId="77777777" w:rsidR="002C38B0" w:rsidRPr="00926D05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E5A2F" w14:textId="77777777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2C38B0" w:rsidRPr="00926D05" w14:paraId="2184BB18" w14:textId="77777777" w:rsidTr="0032033B">
        <w:trPr>
          <w:trHeight w:val="300"/>
        </w:trPr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264DF" w14:textId="77777777" w:rsidR="002C38B0" w:rsidRPr="00926D05" w:rsidRDefault="002C38B0" w:rsidP="001A4D5A">
            <w:pPr>
              <w:pStyle w:val="TabelaszerokaNormalny"/>
              <w:rPr>
                <w:b/>
                <w:sz w:val="22"/>
                <w:szCs w:val="22"/>
              </w:rPr>
            </w:pPr>
            <w:r w:rsidRPr="00926D05">
              <w:rPr>
                <w:b/>
                <w:bCs/>
                <w:sz w:val="22"/>
                <w:szCs w:val="22"/>
              </w:rPr>
              <w:t>III. Europa w XVII w</w:t>
            </w:r>
            <w:r w:rsidR="004C0647" w:rsidRPr="00926D05">
              <w:rPr>
                <w:b/>
                <w:bCs/>
                <w:sz w:val="22"/>
                <w:szCs w:val="22"/>
              </w:rPr>
              <w:t>ieku</w:t>
            </w:r>
          </w:p>
        </w:tc>
      </w:tr>
      <w:tr w:rsidR="008511C3" w:rsidRPr="00926D05" w14:paraId="3B670BF5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108C" w14:textId="3841E4E1" w:rsidR="008511C3" w:rsidRPr="00926D05" w:rsidRDefault="008511C3" w:rsidP="008511C3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BB868" w14:textId="6667EE39" w:rsidR="008511C3" w:rsidRPr="00926D05" w:rsidRDefault="0032033B" w:rsidP="008511C3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1. </w:t>
            </w:r>
            <w:r w:rsidR="008511C3" w:rsidRPr="00926D05">
              <w:rPr>
                <w:rFonts w:ascii="Cambria" w:hAnsi="Cambria"/>
                <w:sz w:val="22"/>
              </w:rPr>
              <w:t xml:space="preserve">Nowe potęgi europejskie w XVII wieku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E36B0" w14:textId="7ECE88F4" w:rsidR="008511C3" w:rsidRPr="00926D05" w:rsidRDefault="008511C3" w:rsidP="008511C3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5E9E3" w14:textId="40B8F622" w:rsidR="00A31F7F" w:rsidRPr="009E31C5" w:rsidRDefault="00A31F7F" w:rsidP="00A31F7F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highlight w:val="darkGray"/>
              </w:rPr>
            </w:pPr>
            <w:r w:rsidRPr="009E31C5">
              <w:rPr>
                <w:sz w:val="22"/>
                <w:szCs w:val="22"/>
                <w:highlight w:val="darkGray"/>
              </w:rPr>
              <w:t xml:space="preserve">Podboje tureckie w Europie i kres jej ekspansji </w:t>
            </w:r>
          </w:p>
          <w:p w14:paraId="3D1B4C96" w14:textId="6D383A3A" w:rsidR="00A31F7F" w:rsidRPr="009E31C5" w:rsidRDefault="00A31F7F" w:rsidP="00A31F7F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highlight w:val="darkGray"/>
                <w:lang w:eastAsia="pl-PL"/>
              </w:rPr>
            </w:pPr>
            <w:r w:rsidRPr="009E31C5">
              <w:rPr>
                <w:sz w:val="22"/>
                <w:szCs w:val="22"/>
                <w:highlight w:val="darkGray"/>
              </w:rPr>
              <w:t>Wzrost potęgi Wielkiego Księstwa Moskiewskiego</w:t>
            </w:r>
          </w:p>
          <w:p w14:paraId="20D570B2" w14:textId="7C1E765F" w:rsidR="008511C3" w:rsidRPr="009E31C5" w:rsidRDefault="008511C3" w:rsidP="00B344B4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highlight w:val="darkGray"/>
                <w:lang w:eastAsia="pl-PL"/>
              </w:rPr>
            </w:pPr>
            <w:r w:rsidRPr="009E31C5">
              <w:rPr>
                <w:sz w:val="22"/>
                <w:szCs w:val="22"/>
                <w:highlight w:val="darkGray"/>
                <w:lang w:eastAsia="pl-PL"/>
              </w:rPr>
              <w:t xml:space="preserve">Wzrost znaczenia i potęgi militarnej Szwecji </w:t>
            </w:r>
            <w:r w:rsidR="00D730DB" w:rsidRPr="009E31C5">
              <w:rPr>
                <w:sz w:val="22"/>
                <w:szCs w:val="22"/>
                <w:highlight w:val="darkGray"/>
                <w:lang w:eastAsia="pl-PL"/>
              </w:rPr>
              <w:br/>
            </w:r>
            <w:r w:rsidRPr="009E31C5">
              <w:rPr>
                <w:sz w:val="22"/>
                <w:szCs w:val="22"/>
                <w:highlight w:val="darkGray"/>
                <w:lang w:eastAsia="pl-PL"/>
              </w:rPr>
              <w:t>w Europie północnej</w:t>
            </w:r>
          </w:p>
          <w:p w14:paraId="7C24CDA8" w14:textId="2FEC8C77" w:rsidR="00B344B4" w:rsidRPr="00926D05" w:rsidRDefault="00B344B4" w:rsidP="00B344B4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sz w:val="22"/>
                <w:szCs w:val="22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9E6F1" w14:textId="77777777" w:rsidR="009E31C5" w:rsidRPr="00926D05" w:rsidRDefault="009E31C5" w:rsidP="009E31C5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XXII. Polityka wewnętrzna i zagraniczna Rzeczypospolitej Obojga Narodów w XVII w. Uczeń: </w:t>
            </w:r>
          </w:p>
          <w:p w14:paraId="2AF2B06D" w14:textId="482F6345" w:rsidR="008511C3" w:rsidRPr="00926D05" w:rsidRDefault="009E31C5" w:rsidP="00D730DB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2) </w:t>
            </w:r>
            <w:r w:rsidRPr="00926D05">
              <w:rPr>
                <w:rFonts w:eastAsia="Times New Roman"/>
                <w:sz w:val="22"/>
                <w:szCs w:val="22"/>
                <w:lang w:eastAsia="pl-PL"/>
              </w:rPr>
              <w:t>ocenia znaczenie bitwy pod Wiedniem dla losów Rzeczypos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politej Obojga Narodów i Europy.</w:t>
            </w:r>
          </w:p>
        </w:tc>
      </w:tr>
      <w:tr w:rsidR="008511C3" w:rsidRPr="00926D05" w14:paraId="3D58EDFE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D4DA9" w14:textId="42164B49" w:rsidR="008511C3" w:rsidRPr="00926D05" w:rsidRDefault="008511C3" w:rsidP="008511C3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16.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9177A" w14:textId="09214B45" w:rsidR="008511C3" w:rsidRPr="00926D05" w:rsidRDefault="0032033B" w:rsidP="008511C3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2. </w:t>
            </w:r>
            <w:r w:rsidR="008511C3" w:rsidRPr="00926D05">
              <w:rPr>
                <w:rFonts w:ascii="Cambria" w:hAnsi="Cambria"/>
                <w:sz w:val="22"/>
              </w:rPr>
              <w:t>Absolutyzm we Francji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656F3" w14:textId="53A73A85" w:rsidR="008511C3" w:rsidRPr="00926D05" w:rsidRDefault="008511C3" w:rsidP="008511C3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CE578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Francja kardynała Richelieu</w:t>
            </w:r>
          </w:p>
          <w:p w14:paraId="3F7C0EAD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Czasy Frondy</w:t>
            </w:r>
          </w:p>
          <w:p w14:paraId="154BD3C6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Rządy absolutne Ludwika XIV</w:t>
            </w:r>
          </w:p>
          <w:p w14:paraId="0CC26187" w14:textId="19080D00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Polityka wewnętrzna </w:t>
            </w:r>
            <w:r w:rsidRPr="009E31C5">
              <w:rPr>
                <w:rFonts w:eastAsia="Times New Roman"/>
                <w:color w:val="000000"/>
                <w:sz w:val="22"/>
                <w:szCs w:val="22"/>
                <w:highlight w:val="darkGray"/>
                <w:lang w:eastAsia="pl-PL"/>
              </w:rPr>
              <w:t>i zagraniczna</w:t>
            </w: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Francji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81F5B" w14:textId="77777777" w:rsidR="001B7D99" w:rsidRPr="00926D05" w:rsidRDefault="008511C3" w:rsidP="008511C3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XVII. Europa w XVI–XVII w. Uczeń: </w:t>
            </w:r>
          </w:p>
          <w:p w14:paraId="182422D4" w14:textId="6A0F6706" w:rsidR="001B7D99" w:rsidRPr="00926D05" w:rsidRDefault="008511C3" w:rsidP="00CB75E0">
            <w:pPr>
              <w:pStyle w:val="TabelaszerokaNormalny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2) </w:t>
            </w:r>
            <w:r w:rsidR="00BE0ABE" w:rsidRPr="00926D05">
              <w:rPr>
                <w:rFonts w:eastAsia="Times New Roman"/>
                <w:sz w:val="22"/>
                <w:szCs w:val="22"/>
                <w:lang w:eastAsia="pl-PL"/>
              </w:rPr>
              <w:t>porównuje ewolucję ustroju Francji i Anglii w XVII w</w:t>
            </w:r>
            <w:r w:rsidR="00826961" w:rsidRPr="00926D05">
              <w:rPr>
                <w:rFonts w:eastAsia="Times New Roman"/>
                <w:sz w:val="22"/>
                <w:szCs w:val="22"/>
                <w:lang w:eastAsia="pl-PL"/>
              </w:rPr>
              <w:t>.</w:t>
            </w:r>
          </w:p>
        </w:tc>
      </w:tr>
      <w:tr w:rsidR="00C10325" w:rsidRPr="00926D05" w14:paraId="173E6A2A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3D23C" w14:textId="37222EC0" w:rsidR="00C10325" w:rsidRPr="00926D05" w:rsidRDefault="008511C3" w:rsidP="00C1032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17</w:t>
            </w:r>
            <w:r w:rsidR="00A3300D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50C0F" w14:textId="1646C14F" w:rsidR="00C10325" w:rsidRPr="00926D05" w:rsidRDefault="0032033B" w:rsidP="00C10325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3. </w:t>
            </w:r>
            <w:r w:rsidR="00C10325" w:rsidRPr="00926D05">
              <w:rPr>
                <w:rFonts w:ascii="Cambria" w:hAnsi="Cambria"/>
                <w:sz w:val="22"/>
              </w:rPr>
              <w:t>Wojna trzydziestoletnia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C6121" w14:textId="77777777" w:rsidR="00C10325" w:rsidRPr="00926D05" w:rsidRDefault="00C10325" w:rsidP="00C10325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72C58" w14:textId="77777777" w:rsidR="00C10325" w:rsidRPr="00926D05" w:rsidRDefault="00C10325" w:rsidP="00C103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Geneza wojny trzydziestoletniej</w:t>
            </w:r>
          </w:p>
          <w:p w14:paraId="460D0176" w14:textId="6DA98354" w:rsidR="00C10325" w:rsidRPr="00926D05" w:rsidRDefault="0006023F" w:rsidP="00C103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Etap czeski</w:t>
            </w:r>
            <w:r w:rsidR="00C10325"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wojny trzydziestoletniej</w:t>
            </w:r>
          </w:p>
          <w:p w14:paraId="7BFDEF5E" w14:textId="77777777" w:rsidR="00C10325" w:rsidRPr="00926D05" w:rsidRDefault="00C10325" w:rsidP="00C103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lastRenderedPageBreak/>
              <w:t>Pokój westfalski i jego warunki</w:t>
            </w:r>
          </w:p>
          <w:p w14:paraId="57D4F1BE" w14:textId="77777777" w:rsidR="00C10325" w:rsidRPr="00926D05" w:rsidRDefault="00C10325" w:rsidP="00C10325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Skutki wojny trzydziestoletniej dla dziejów Europy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D67D3" w14:textId="77777777" w:rsidR="001B7D99" w:rsidRPr="00926D05" w:rsidRDefault="00C10325" w:rsidP="00C10325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 xml:space="preserve">XVII. Europa w XVI–XVII w. Uczeń: </w:t>
            </w:r>
          </w:p>
          <w:p w14:paraId="6C284126" w14:textId="7F6A2210" w:rsidR="00C10325" w:rsidRPr="00926D05" w:rsidRDefault="00CB75E0" w:rsidP="00C10325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</w:t>
            </w:r>
            <w:r w:rsidR="00C10325" w:rsidRPr="00926D05">
              <w:rPr>
                <w:sz w:val="22"/>
                <w:szCs w:val="22"/>
                <w:lang w:eastAsia="pl-PL"/>
              </w:rPr>
              <w:t xml:space="preserve">) </w:t>
            </w:r>
            <w:r>
              <w:rPr>
                <w:sz w:val="22"/>
                <w:szCs w:val="22"/>
                <w:lang w:eastAsia="pl-PL"/>
              </w:rPr>
              <w:t>wyjaśnia znaczenie</w:t>
            </w:r>
            <w:r w:rsidR="00C10325" w:rsidRPr="00926D05">
              <w:rPr>
                <w:sz w:val="22"/>
                <w:szCs w:val="22"/>
                <w:lang w:eastAsia="pl-PL"/>
              </w:rPr>
              <w:t xml:space="preserve"> wojny trzydziestoletniej.</w:t>
            </w:r>
          </w:p>
          <w:p w14:paraId="1F4AE4F6" w14:textId="3E94C3CC" w:rsidR="001B7D99" w:rsidRPr="00926D05" w:rsidRDefault="001B7D99" w:rsidP="00C10325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8511C3" w:rsidRPr="00926D05" w14:paraId="14B387E7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B9AF5" w14:textId="7F9D5783" w:rsidR="008511C3" w:rsidRPr="00926D05" w:rsidRDefault="008511C3" w:rsidP="008511C3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lastRenderedPageBreak/>
              <w:t>18.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490B5" w14:textId="3124E7A4" w:rsidR="008511C3" w:rsidRPr="00926D05" w:rsidRDefault="0032033B" w:rsidP="008511C3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4. </w:t>
            </w:r>
            <w:r w:rsidR="008511C3" w:rsidRPr="00926D05">
              <w:rPr>
                <w:rFonts w:ascii="Cambria" w:hAnsi="Cambria"/>
                <w:sz w:val="22"/>
              </w:rPr>
              <w:t>Rewolucja angielska i monarchia parlamentarna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03237" w14:textId="2EF4ADF2" w:rsidR="008511C3" w:rsidRPr="00926D05" w:rsidRDefault="008511C3" w:rsidP="008511C3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1ED75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Sytuacja społeczno-gospodarcza w Anglii</w:t>
            </w:r>
          </w:p>
          <w:p w14:paraId="59BFABD2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Rządy Stuartów</w:t>
            </w:r>
          </w:p>
          <w:p w14:paraId="292F7D1E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Wybuch rewolucji angielskiej</w:t>
            </w:r>
          </w:p>
          <w:p w14:paraId="1DDFBBF8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Wojna domowa w Anglii</w:t>
            </w:r>
          </w:p>
          <w:p w14:paraId="2B3AEB4B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Dyktatura Olivera Cromwella</w:t>
            </w:r>
          </w:p>
          <w:p w14:paraId="0E6159B1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Restauracja Stuartów</w:t>
            </w:r>
          </w:p>
          <w:p w14:paraId="588610AA" w14:textId="3C73A583" w:rsidR="001B7D99" w:rsidRPr="00926D05" w:rsidRDefault="008511C3" w:rsidP="0056293E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Monarchia parlamentarna w Anglii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40D37" w14:textId="77777777" w:rsidR="001764B6" w:rsidRPr="00926D05" w:rsidRDefault="008511C3" w:rsidP="001764B6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XVII. Europa w XVI–XVII w. Uczeń:</w:t>
            </w:r>
          </w:p>
          <w:p w14:paraId="379CBD59" w14:textId="7A9A3DD2" w:rsidR="001764B6" w:rsidRPr="00926D05" w:rsidRDefault="00CB75E0" w:rsidP="001764B6">
            <w:pPr>
              <w:pStyle w:val="TabelaszerokaNormalny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2</w:t>
            </w:r>
            <w:r w:rsidR="001764B6" w:rsidRPr="00926D05">
              <w:rPr>
                <w:rFonts w:eastAsia="Times New Roman"/>
                <w:sz w:val="22"/>
                <w:szCs w:val="22"/>
                <w:lang w:eastAsia="pl-PL"/>
              </w:rPr>
              <w:t>) porównuje ewolucję ustroju Francji i Anglii w XVII w</w:t>
            </w:r>
            <w:r w:rsidR="00EF1E2C" w:rsidRPr="00926D05">
              <w:rPr>
                <w:rFonts w:eastAsia="Times New Roman"/>
                <w:sz w:val="22"/>
                <w:szCs w:val="22"/>
                <w:lang w:eastAsia="pl-PL"/>
              </w:rPr>
              <w:t>.</w:t>
            </w:r>
          </w:p>
          <w:p w14:paraId="2A3A2BEA" w14:textId="4276ACD9" w:rsidR="001764B6" w:rsidRPr="00926D05" w:rsidRDefault="001764B6" w:rsidP="008511C3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2C38B0" w:rsidRPr="00926D05" w14:paraId="48B1259C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CC855" w14:textId="1291FFDE" w:rsidR="002C38B0" w:rsidRPr="00926D05" w:rsidRDefault="008511C3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19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E1C66" w14:textId="03B2001B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5. </w:t>
            </w:r>
            <w:r w:rsidR="002C38B0" w:rsidRPr="00926D05">
              <w:rPr>
                <w:rFonts w:ascii="Cambria" w:hAnsi="Cambria"/>
                <w:sz w:val="22"/>
              </w:rPr>
              <w:t>Kultura Europy w XVII w</w:t>
            </w:r>
            <w:r w:rsidR="00EF1E2C" w:rsidRPr="00926D05">
              <w:rPr>
                <w:rFonts w:ascii="Cambria" w:hAnsi="Cambria"/>
                <w:sz w:val="22"/>
              </w:rPr>
              <w:t>.</w:t>
            </w:r>
            <w:r w:rsidR="002C38B0"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465BF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0316B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Geneza baroku</w:t>
            </w:r>
          </w:p>
          <w:p w14:paraId="7294B853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Główne cechy baroku</w:t>
            </w:r>
          </w:p>
          <w:p w14:paraId="4E703BEA" w14:textId="772853B9" w:rsidR="001B7D99" w:rsidRPr="00926D05" w:rsidRDefault="002C38B0" w:rsidP="0056293E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Dzieła sztuki barokowej w Europie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5B155" w14:textId="77777777" w:rsidR="00CB75E0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XVII. Europa w XVI–XVII w. Uczeń: </w:t>
            </w:r>
          </w:p>
          <w:p w14:paraId="42B77246" w14:textId="578498C5" w:rsidR="002C38B0" w:rsidRPr="00926D05" w:rsidRDefault="00CB75E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2C38B0" w:rsidRPr="00926D05">
              <w:rPr>
                <w:sz w:val="22"/>
                <w:szCs w:val="22"/>
                <w:lang w:eastAsia="pl-PL"/>
              </w:rPr>
              <w:t>) opisuje przemiany w kulturze europejskiej w XVII w.</w:t>
            </w:r>
          </w:p>
          <w:p w14:paraId="12A7C159" w14:textId="77777777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2C38B0" w:rsidRPr="00926D05" w14:paraId="20E70024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CA6F1" w14:textId="28013C22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</w:t>
            </w:r>
            <w:r w:rsidR="008511C3" w:rsidRPr="00926D05">
              <w:rPr>
                <w:rFonts w:ascii="Cambria" w:hAnsi="Cambria"/>
                <w:sz w:val="22"/>
              </w:rPr>
              <w:t>0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4C0647" w:rsidRPr="00926D05">
              <w:rPr>
                <w:rFonts w:ascii="Cambria" w:hAnsi="Cambria"/>
                <w:sz w:val="22"/>
              </w:rPr>
              <w:t>–</w:t>
            </w:r>
            <w:r w:rsidRPr="00926D05">
              <w:rPr>
                <w:rFonts w:ascii="Cambria" w:hAnsi="Cambria"/>
                <w:sz w:val="22"/>
              </w:rPr>
              <w:t>2</w:t>
            </w:r>
            <w:r w:rsidR="008511C3" w:rsidRPr="00926D05">
              <w:rPr>
                <w:rFonts w:ascii="Cambria" w:hAnsi="Cambria"/>
                <w:sz w:val="22"/>
              </w:rPr>
              <w:t>1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D3A26" w14:textId="77777777" w:rsidR="002C38B0" w:rsidRPr="00926D0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Lekcja powtórzeniowa (+ sprawdzian)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CB267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4D0C9" w14:textId="77777777" w:rsidR="002C38B0" w:rsidRPr="00926D05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AB824" w14:textId="77777777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2C38B0" w:rsidRPr="00926D05" w14:paraId="03E84BA1" w14:textId="77777777" w:rsidTr="0032033B">
        <w:trPr>
          <w:trHeight w:val="300"/>
        </w:trPr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D2E5B" w14:textId="75A0D3D3" w:rsidR="002C38B0" w:rsidRPr="00926D05" w:rsidRDefault="002C38B0" w:rsidP="001A4D5A">
            <w:pPr>
              <w:pStyle w:val="TabelaszerokaNormalny"/>
              <w:rPr>
                <w:b/>
                <w:sz w:val="22"/>
                <w:szCs w:val="22"/>
              </w:rPr>
            </w:pPr>
            <w:r w:rsidRPr="00926D05">
              <w:rPr>
                <w:b/>
                <w:sz w:val="22"/>
                <w:szCs w:val="22"/>
              </w:rPr>
              <w:t xml:space="preserve">IV. </w:t>
            </w:r>
            <w:r w:rsidR="00A3300D" w:rsidRPr="00926D05">
              <w:rPr>
                <w:b/>
                <w:sz w:val="22"/>
                <w:szCs w:val="22"/>
              </w:rPr>
              <w:t xml:space="preserve">Od potęgi do </w:t>
            </w:r>
            <w:r w:rsidR="005F11A1" w:rsidRPr="00926D05">
              <w:rPr>
                <w:b/>
                <w:sz w:val="22"/>
                <w:szCs w:val="22"/>
              </w:rPr>
              <w:t>klęsk</w:t>
            </w:r>
            <w:r w:rsidR="00A3300D" w:rsidRPr="00926D05">
              <w:rPr>
                <w:b/>
                <w:sz w:val="22"/>
                <w:szCs w:val="22"/>
              </w:rPr>
              <w:t xml:space="preserve"> Rzeczypospolitej</w:t>
            </w:r>
          </w:p>
        </w:tc>
      </w:tr>
      <w:tr w:rsidR="006E3258" w:rsidRPr="00926D05" w14:paraId="34168F6F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34BEE" w14:textId="04295582" w:rsidR="006E3258" w:rsidRPr="00926D05" w:rsidRDefault="008511C3" w:rsidP="006E3258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22</w:t>
            </w:r>
            <w:r w:rsidR="006E3258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4CE3E" w14:textId="227825AD" w:rsidR="006E3258" w:rsidRPr="00926D05" w:rsidRDefault="0032033B" w:rsidP="006E3258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1. </w:t>
            </w:r>
            <w:r w:rsidR="008511C3" w:rsidRPr="00926D05">
              <w:rPr>
                <w:rFonts w:ascii="Cambria" w:hAnsi="Cambria"/>
                <w:sz w:val="22"/>
              </w:rPr>
              <w:t>Rzeczpospolita na przełomie XVI i XVII w.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8DFC3" w14:textId="77777777" w:rsidR="006E3258" w:rsidRPr="00926D05" w:rsidRDefault="006E3258" w:rsidP="006E3258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F962A" w14:textId="2E7E2A55" w:rsidR="006E3258" w:rsidRPr="00926D05" w:rsidRDefault="006E3258" w:rsidP="004345D7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Drugie bezkrólewie</w:t>
            </w:r>
            <w:r w:rsidR="004345D7" w:rsidRPr="00926D05">
              <w:rPr>
                <w:sz w:val="22"/>
                <w:szCs w:val="22"/>
              </w:rPr>
              <w:t xml:space="preserve"> i </w:t>
            </w:r>
            <w:r w:rsidRPr="00926D05">
              <w:rPr>
                <w:sz w:val="22"/>
                <w:szCs w:val="22"/>
                <w:lang w:eastAsia="pl-PL"/>
              </w:rPr>
              <w:t>wolna elekcja</w:t>
            </w:r>
          </w:p>
          <w:p w14:paraId="16E08CFF" w14:textId="77777777" w:rsidR="006E3258" w:rsidRPr="00926D05" w:rsidRDefault="006E3258" w:rsidP="006E3258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Wybranie królem Stefana Batorego</w:t>
            </w:r>
          </w:p>
          <w:p w14:paraId="12E905F7" w14:textId="77777777" w:rsidR="006E3258" w:rsidRPr="00926D05" w:rsidRDefault="006E3258" w:rsidP="006E3258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Polityka wewnętrzna i zagraniczna Stefana Batorego</w:t>
            </w:r>
          </w:p>
          <w:p w14:paraId="1096989E" w14:textId="574558D8" w:rsidR="00C914AD" w:rsidRPr="00926D05" w:rsidRDefault="00C914AD" w:rsidP="00C914AD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Podwójna elekcja</w:t>
            </w:r>
            <w:r w:rsidR="00AB2D9B"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Wazy i Habsburga</w:t>
            </w:r>
          </w:p>
          <w:p w14:paraId="7C69AE9A" w14:textId="77777777" w:rsidR="00C914AD" w:rsidRPr="00926D05" w:rsidRDefault="00C914AD" w:rsidP="00C914AD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Początki rządów Zygmunta III Wazy</w:t>
            </w:r>
          </w:p>
          <w:p w14:paraId="7D5C358A" w14:textId="77777777" w:rsidR="00C914AD" w:rsidRPr="00926D05" w:rsidRDefault="00C914AD" w:rsidP="00C914AD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Główne kierunki polityki zagranicznej Zygmunta III</w:t>
            </w:r>
          </w:p>
          <w:p w14:paraId="00BF12DB" w14:textId="77777777" w:rsidR="00C914AD" w:rsidRPr="00926D05" w:rsidRDefault="00C914AD" w:rsidP="00C914AD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Rokosz Zebrzydowskiego</w:t>
            </w:r>
          </w:p>
          <w:p w14:paraId="5B4D215E" w14:textId="29C8AEDC" w:rsidR="00C914AD" w:rsidRPr="00926D05" w:rsidRDefault="00C914AD" w:rsidP="001B7D9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447FA" w14:textId="77777777" w:rsidR="001B7D99" w:rsidRPr="00926D05" w:rsidRDefault="006E3258" w:rsidP="006E3258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XX. Pierwsze wolne elekcje i ich następstwa. Uczeń: </w:t>
            </w:r>
          </w:p>
          <w:p w14:paraId="544DEA98" w14:textId="51FA2639" w:rsidR="006E3258" w:rsidRPr="00926D05" w:rsidRDefault="006E3258" w:rsidP="006E3258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2) charakteryzuje działania Stefana Batorego w zakresie polityki wewnętrznej i zagranicznej.</w:t>
            </w:r>
          </w:p>
          <w:p w14:paraId="049941D6" w14:textId="77777777" w:rsidR="001B7D99" w:rsidRPr="00926D05" w:rsidRDefault="001B7D99" w:rsidP="006E3258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5EFEFA7D" w14:textId="77777777" w:rsidR="001B7D99" w:rsidRPr="00926D05" w:rsidRDefault="00D45367" w:rsidP="001B7D99">
            <w:pPr>
              <w:pStyle w:val="TabelaszerokaNormalny"/>
              <w:rPr>
                <w:rFonts w:eastAsia="Times New Roman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sz w:val="22"/>
                <w:szCs w:val="22"/>
                <w:lang w:eastAsia="pl-PL"/>
              </w:rPr>
              <w:t>XXII. Polityka wewnętrzna i zagraniczna Rzeczypospolitej Obojga Narodów w XVII w. Uczeń:</w:t>
            </w:r>
            <w:r w:rsidR="003C004A"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  <w:p w14:paraId="04688646" w14:textId="72E832BF" w:rsidR="001B7D99" w:rsidRPr="00926D05" w:rsidRDefault="003C004A" w:rsidP="001B7D99">
            <w:pPr>
              <w:pStyle w:val="TabelaszerokaNormalny"/>
              <w:rPr>
                <w:rFonts w:eastAsia="Times New Roman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1) </w:t>
            </w:r>
            <w:r w:rsidR="00D45367"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omawia konflikty wewnętrzne i zewnętrzne Rzeczypospolitej Obojga Narodów w </w:t>
            </w:r>
            <w:r w:rsidR="00CB75E0">
              <w:rPr>
                <w:rFonts w:eastAsia="Times New Roman"/>
                <w:sz w:val="22"/>
                <w:szCs w:val="22"/>
                <w:lang w:eastAsia="pl-PL"/>
              </w:rPr>
              <w:t>XVII w.</w:t>
            </w:r>
            <w:r w:rsidR="00D45367" w:rsidRPr="00926D05">
              <w:rPr>
                <w:rFonts w:eastAsia="Times New Roman"/>
                <w:sz w:val="22"/>
                <w:szCs w:val="22"/>
                <w:lang w:eastAsia="pl-PL"/>
              </w:rPr>
              <w:t>;</w:t>
            </w:r>
            <w:r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  <w:p w14:paraId="3905F1B5" w14:textId="5E58933E" w:rsidR="00D45367" w:rsidRPr="00926D05" w:rsidRDefault="00CB75E0" w:rsidP="006E3258">
            <w:pPr>
              <w:pStyle w:val="TabelaszerokaNormalny"/>
              <w:rPr>
                <w:strike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3C004A" w:rsidRPr="00926D05">
              <w:rPr>
                <w:sz w:val="22"/>
                <w:szCs w:val="22"/>
                <w:lang w:eastAsia="pl-PL"/>
              </w:rPr>
              <w:t>) charakteryzuje zmiany granic Rzeczypospolitej Obojga Narodów w XVII w.</w:t>
            </w:r>
          </w:p>
        </w:tc>
      </w:tr>
      <w:tr w:rsidR="002C38B0" w:rsidRPr="00926D05" w14:paraId="32F786D1" w14:textId="77777777" w:rsidTr="0056293E">
        <w:trPr>
          <w:trHeight w:val="39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DA3EE" w14:textId="7076B756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lastRenderedPageBreak/>
              <w:t>2</w:t>
            </w:r>
            <w:r w:rsidR="008511C3" w:rsidRPr="00926D05">
              <w:rPr>
                <w:rFonts w:ascii="Cambria" w:hAnsi="Cambria"/>
                <w:sz w:val="22"/>
              </w:rPr>
              <w:t>3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6C198" w14:textId="4286AA96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2. </w:t>
            </w:r>
            <w:r w:rsidR="002C38B0" w:rsidRPr="00926D05">
              <w:rPr>
                <w:rFonts w:ascii="Cambria" w:hAnsi="Cambria"/>
                <w:sz w:val="22"/>
              </w:rPr>
              <w:t xml:space="preserve">Wojny </w:t>
            </w:r>
            <w:r w:rsidR="008511C3" w:rsidRPr="00926D05">
              <w:rPr>
                <w:rFonts w:ascii="Cambria" w:hAnsi="Cambria"/>
                <w:sz w:val="22"/>
              </w:rPr>
              <w:t>na wschodzie</w:t>
            </w:r>
            <w:r w:rsidR="002C38B0"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DBFC8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33425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Sytuacja w Rosji po śmierci Iwana Groźnego</w:t>
            </w:r>
          </w:p>
          <w:p w14:paraId="49245D23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Cele polskiej polityki wschodniej</w:t>
            </w:r>
          </w:p>
          <w:p w14:paraId="1315DE8F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Dymitriady</w:t>
            </w:r>
            <w:proofErr w:type="spellEnd"/>
          </w:p>
          <w:p w14:paraId="4907DB6E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Wojna z Rosją i zdobycie Kremla</w:t>
            </w:r>
          </w:p>
          <w:p w14:paraId="4D79EFBD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Walki o Moskwę w 1612 r.</w:t>
            </w:r>
          </w:p>
          <w:p w14:paraId="428FEEDE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Wojna z Rosją i pokój w Polanowie</w:t>
            </w:r>
          </w:p>
          <w:p w14:paraId="31DD9A51" w14:textId="77777777" w:rsidR="003C004A" w:rsidRPr="00926D05" w:rsidRDefault="003C004A" w:rsidP="003C004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Problem kozacki w Rzeczypospolitej</w:t>
            </w:r>
          </w:p>
          <w:p w14:paraId="506BB53F" w14:textId="77777777" w:rsidR="003C004A" w:rsidRPr="00926D05" w:rsidRDefault="003C004A" w:rsidP="003C004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Wybuch powstania Chmielnickiego</w:t>
            </w:r>
          </w:p>
          <w:p w14:paraId="4F150728" w14:textId="77777777" w:rsidR="003C004A" w:rsidRPr="00926D05" w:rsidRDefault="003C004A" w:rsidP="003C004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Przebieg wojny polsko-kozackiej</w:t>
            </w:r>
          </w:p>
          <w:p w14:paraId="26CB9936" w14:textId="2A8F78C7" w:rsidR="002C38B0" w:rsidRPr="00926D05" w:rsidRDefault="003C004A" w:rsidP="0056293E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Wojna z Rosją w latach 1654–1667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E642E" w14:textId="77777777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XXII. Polityka wewnętrzna i zagraniczna Rzeczypospolitej Obojga Narodów w XVII w. Uczeń: </w:t>
            </w:r>
          </w:p>
          <w:p w14:paraId="63815E92" w14:textId="69E16375" w:rsidR="00CB75E0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omawia konflikty wewnętrzne i zewnętrzne Rzeczypospolitej Obojga Narodów w </w:t>
            </w:r>
            <w:r w:rsidR="00CB75E0">
              <w:rPr>
                <w:sz w:val="22"/>
                <w:szCs w:val="22"/>
                <w:lang w:eastAsia="pl-PL"/>
              </w:rPr>
              <w:t>XVII w.</w:t>
            </w:r>
            <w:r w:rsidRPr="00926D05">
              <w:rPr>
                <w:sz w:val="22"/>
                <w:szCs w:val="22"/>
                <w:lang w:eastAsia="pl-PL"/>
              </w:rPr>
              <w:t xml:space="preserve">; </w:t>
            </w:r>
          </w:p>
          <w:p w14:paraId="6BC168EF" w14:textId="431F61A4" w:rsidR="002C38B0" w:rsidRPr="00926D05" w:rsidRDefault="00CB75E0" w:rsidP="00CB75E0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2C38B0" w:rsidRPr="00926D05">
              <w:rPr>
                <w:sz w:val="22"/>
                <w:szCs w:val="22"/>
                <w:lang w:eastAsia="pl-PL"/>
              </w:rPr>
              <w:t>) charakteryzuje zmiany granic Rzeczypospolitej Obojga Narodów w XVII w.</w:t>
            </w:r>
          </w:p>
          <w:p w14:paraId="01E7B036" w14:textId="77777777" w:rsidR="001B7D99" w:rsidRPr="00926D05" w:rsidRDefault="001B7D99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64822EEA" w14:textId="77777777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XXIII. Ustrój, społeczeństwo i kultura Rzeczypospolitej Obojga Narodów w XVII w. Uczeń: </w:t>
            </w:r>
          </w:p>
          <w:p w14:paraId="75967BC9" w14:textId="77777777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opisuje proces </w:t>
            </w:r>
            <w:proofErr w:type="spellStart"/>
            <w:r w:rsidRPr="00926D05">
              <w:rPr>
                <w:sz w:val="22"/>
                <w:szCs w:val="22"/>
                <w:lang w:eastAsia="pl-PL"/>
              </w:rPr>
              <w:t>oligarchizacji</w:t>
            </w:r>
            <w:proofErr w:type="spellEnd"/>
            <w:r w:rsidRPr="00926D05">
              <w:rPr>
                <w:sz w:val="22"/>
                <w:szCs w:val="22"/>
                <w:lang w:eastAsia="pl-PL"/>
              </w:rPr>
              <w:t xml:space="preserve"> życia politycznego Rzeczypospolitej Obojga Narodów, uwzględniając wpływy obce, </w:t>
            </w:r>
            <w:r w:rsidRPr="00926D05">
              <w:rPr>
                <w:i/>
                <w:sz w:val="22"/>
                <w:szCs w:val="22"/>
                <w:lang w:eastAsia="pl-PL"/>
              </w:rPr>
              <w:t>liberum veto</w:t>
            </w:r>
            <w:r w:rsidRPr="00926D05">
              <w:rPr>
                <w:sz w:val="22"/>
                <w:szCs w:val="22"/>
                <w:lang w:eastAsia="pl-PL"/>
              </w:rPr>
              <w:t xml:space="preserve"> i rokosze; </w:t>
            </w:r>
          </w:p>
          <w:p w14:paraId="75E37B21" w14:textId="3EB133D8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2) wyjaśnia przyczyny kryzysów wewnętrznych oraz załamania gospodarczego Rzeczypospolitej Obojga Narodów w XVII w.</w:t>
            </w:r>
          </w:p>
        </w:tc>
      </w:tr>
      <w:tr w:rsidR="008511C3" w:rsidRPr="00926D05" w14:paraId="62B07208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9BB9B" w14:textId="3461430D" w:rsidR="008511C3" w:rsidRPr="00926D05" w:rsidRDefault="008511C3" w:rsidP="008511C3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24.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EE015" w14:textId="2134EF18" w:rsidR="008511C3" w:rsidRPr="00926D05" w:rsidRDefault="0032033B" w:rsidP="008511C3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3. </w:t>
            </w:r>
            <w:r w:rsidR="008511C3" w:rsidRPr="00926D05">
              <w:rPr>
                <w:rFonts w:ascii="Cambria" w:hAnsi="Cambria"/>
                <w:sz w:val="22"/>
              </w:rPr>
              <w:t xml:space="preserve">Wojny ze Szwecją i kryzys Rzeczypospolitej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75700" w14:textId="0AAE115D" w:rsidR="008511C3" w:rsidRPr="00926D05" w:rsidRDefault="008511C3" w:rsidP="008511C3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849EE" w14:textId="77777777" w:rsidR="003C004A" w:rsidRPr="00926D05" w:rsidRDefault="003C004A" w:rsidP="003C004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Wojna o Inflanty (bitwa pod Kircholmem)</w:t>
            </w:r>
          </w:p>
          <w:p w14:paraId="3BC4DAA4" w14:textId="77777777" w:rsidR="003C004A" w:rsidRPr="00926D05" w:rsidRDefault="003C004A" w:rsidP="003C004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Wojna o ujście Wisły</w:t>
            </w:r>
          </w:p>
          <w:p w14:paraId="0A048F50" w14:textId="4C714E14" w:rsidR="003C004A" w:rsidRPr="00926D05" w:rsidRDefault="00122215" w:rsidP="003C004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Przebieg i znaczenie b</w:t>
            </w:r>
            <w:r w:rsidR="003C004A"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itw</w:t>
            </w: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y</w:t>
            </w:r>
            <w:r w:rsidR="003C004A"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pod Oliwą</w:t>
            </w:r>
          </w:p>
          <w:p w14:paraId="219A8B22" w14:textId="1B7B8CEF" w:rsidR="003C004A" w:rsidRPr="00926D05" w:rsidRDefault="003C004A" w:rsidP="003C004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Rozejm</w:t>
            </w:r>
            <w:r w:rsidR="002E5986"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y</w:t>
            </w: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w Starym Targu i w Sztumskiej Wsi</w:t>
            </w:r>
          </w:p>
          <w:p w14:paraId="52DCE2D8" w14:textId="7441F680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Geneza najazdu szwedzkiego</w:t>
            </w:r>
          </w:p>
          <w:p w14:paraId="7EF74BEF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Przebieg potopu szwedzkiego</w:t>
            </w:r>
          </w:p>
          <w:p w14:paraId="70291D5C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Następstwa potopu szwedzkiego</w:t>
            </w:r>
          </w:p>
          <w:p w14:paraId="74585744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Plany reform politycznych obozu Jana Kazimierza</w:t>
            </w:r>
          </w:p>
          <w:p w14:paraId="7C18CDDA" w14:textId="77777777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Sytuacja wyznaniowa w Rzeczypospolitej</w:t>
            </w:r>
          </w:p>
          <w:p w14:paraId="36B17EE1" w14:textId="5E9E11AA" w:rsidR="008511C3" w:rsidRPr="00926D05" w:rsidRDefault="008511C3" w:rsidP="008511C3">
            <w:pPr>
              <w:pStyle w:val="Tabelaszerokalistapunktowana"/>
              <w:tabs>
                <w:tab w:val="clear" w:pos="360"/>
              </w:tabs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Rokosz Lubomirskiego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54B50" w14:textId="77777777" w:rsidR="001B7D99" w:rsidRPr="00926D05" w:rsidRDefault="008511C3" w:rsidP="008511C3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XXII. Polityka wewnętrzna i zagraniczna Rzeczypospolitej Obojga Narodów w XVII w. Uczeń: </w:t>
            </w:r>
          </w:p>
          <w:p w14:paraId="0A28EB7A" w14:textId="77777777" w:rsidR="00CB75E0" w:rsidRDefault="00CB75E0" w:rsidP="00CB75E0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omawia konflikty wewnętrzne i zewnętrzne Rzeczypospolitej Obojga Narodów w </w:t>
            </w:r>
            <w:r>
              <w:rPr>
                <w:sz w:val="22"/>
                <w:szCs w:val="22"/>
                <w:lang w:eastAsia="pl-PL"/>
              </w:rPr>
              <w:t>XVII w.</w:t>
            </w:r>
            <w:r w:rsidRPr="00926D05">
              <w:rPr>
                <w:sz w:val="22"/>
                <w:szCs w:val="22"/>
                <w:lang w:eastAsia="pl-PL"/>
              </w:rPr>
              <w:t xml:space="preserve">; </w:t>
            </w:r>
          </w:p>
          <w:p w14:paraId="5EDE5939" w14:textId="77777777" w:rsidR="00CB75E0" w:rsidRPr="00926D05" w:rsidRDefault="00CB75E0" w:rsidP="00CB75E0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Pr="00926D05">
              <w:rPr>
                <w:sz w:val="22"/>
                <w:szCs w:val="22"/>
                <w:lang w:eastAsia="pl-PL"/>
              </w:rPr>
              <w:t>) charakteryzuje zmiany granic Rzeczypospolitej Obojga Narodów w XVII w.</w:t>
            </w:r>
          </w:p>
          <w:p w14:paraId="6B98F26B" w14:textId="77777777" w:rsidR="001B7D99" w:rsidRPr="00926D05" w:rsidRDefault="001B7D99" w:rsidP="008511C3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347EB695" w14:textId="77777777" w:rsidR="001B7D99" w:rsidRPr="00926D05" w:rsidRDefault="008511C3" w:rsidP="008511C3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XXIII. Ustrój, społeczeństwo i kultura Rzeczypospolitej Obojga Narodów w XVII w. Uczeń: </w:t>
            </w:r>
          </w:p>
          <w:p w14:paraId="3D515CF7" w14:textId="77777777" w:rsidR="001B7D99" w:rsidRPr="00926D05" w:rsidRDefault="008511C3" w:rsidP="008511C3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opisuje proces </w:t>
            </w:r>
            <w:proofErr w:type="spellStart"/>
            <w:r w:rsidRPr="00926D05">
              <w:rPr>
                <w:sz w:val="22"/>
                <w:szCs w:val="22"/>
                <w:lang w:eastAsia="pl-PL"/>
              </w:rPr>
              <w:t>oligarchizacji</w:t>
            </w:r>
            <w:proofErr w:type="spellEnd"/>
            <w:r w:rsidRPr="00926D05">
              <w:rPr>
                <w:sz w:val="22"/>
                <w:szCs w:val="22"/>
                <w:lang w:eastAsia="pl-PL"/>
              </w:rPr>
              <w:t xml:space="preserve"> życia politycznego Rzeczypospolitej Obojga Narodów, uwzględniając wpływy obce, </w:t>
            </w:r>
            <w:r w:rsidRPr="00926D05">
              <w:rPr>
                <w:i/>
                <w:sz w:val="22"/>
                <w:szCs w:val="22"/>
                <w:lang w:eastAsia="pl-PL"/>
              </w:rPr>
              <w:t xml:space="preserve">liberum veto </w:t>
            </w:r>
            <w:r w:rsidRPr="00926D05">
              <w:rPr>
                <w:sz w:val="22"/>
                <w:szCs w:val="22"/>
                <w:lang w:eastAsia="pl-PL"/>
              </w:rPr>
              <w:t xml:space="preserve">i rokosze; </w:t>
            </w:r>
          </w:p>
          <w:p w14:paraId="525D5C72" w14:textId="0E2856D5" w:rsidR="001B7D99" w:rsidRPr="00926D05" w:rsidRDefault="008511C3" w:rsidP="008511C3">
            <w:pPr>
              <w:pStyle w:val="TabelaszerokaNormalny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2) wyjaśnia przyczyny kryzysów wewnętrznych oraz załamania gospodarczego Rzeczypospolitej Obojga Narodów w XVII w.</w:t>
            </w:r>
          </w:p>
        </w:tc>
      </w:tr>
      <w:tr w:rsidR="002C38B0" w:rsidRPr="00926D05" w14:paraId="54C63BC2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BD412" w14:textId="5640F3EB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lastRenderedPageBreak/>
              <w:t>2</w:t>
            </w:r>
            <w:r w:rsidR="009F4062" w:rsidRPr="00926D05">
              <w:rPr>
                <w:rFonts w:ascii="Cambria" w:hAnsi="Cambria"/>
                <w:sz w:val="22"/>
              </w:rPr>
              <w:t>5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38FB4" w14:textId="4589E282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color w:val="000000" w:themeColor="text1"/>
                <w:sz w:val="22"/>
              </w:rPr>
              <w:t xml:space="preserve">4. </w:t>
            </w:r>
            <w:r w:rsidR="002C38B0" w:rsidRPr="00926D05">
              <w:rPr>
                <w:rFonts w:ascii="Cambria" w:hAnsi="Cambria"/>
                <w:color w:val="000000" w:themeColor="text1"/>
                <w:sz w:val="22"/>
              </w:rPr>
              <w:t xml:space="preserve">Wojny z </w:t>
            </w:r>
            <w:r w:rsidR="009F4062" w:rsidRPr="00926D05">
              <w:rPr>
                <w:rFonts w:ascii="Cambria" w:hAnsi="Cambria"/>
                <w:color w:val="000000" w:themeColor="text1"/>
                <w:sz w:val="22"/>
              </w:rPr>
              <w:t>imperium osmańskim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CCC13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F03AB" w14:textId="77777777" w:rsidR="002C38B0" w:rsidRPr="00926D05" w:rsidRDefault="002C38B0" w:rsidP="00AD4AF0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</w:rPr>
            </w:pPr>
            <w:r w:rsidRPr="00926D05">
              <w:rPr>
                <w:rFonts w:ascii="Cambria" w:hAnsi="Cambria"/>
              </w:rPr>
              <w:t>Przyczyny wojen z Turcją</w:t>
            </w:r>
          </w:p>
          <w:p w14:paraId="2A0580A6" w14:textId="6846D775" w:rsidR="002C38B0" w:rsidRPr="00926D05" w:rsidRDefault="002C38B0" w:rsidP="00AD4AF0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</w:rPr>
            </w:pPr>
            <w:r w:rsidRPr="00926D05">
              <w:rPr>
                <w:rFonts w:ascii="Cambria" w:hAnsi="Cambria"/>
                <w:lang w:eastAsia="pl-PL"/>
              </w:rPr>
              <w:t>Bit</w:t>
            </w:r>
            <w:r w:rsidR="00AD4AF0" w:rsidRPr="00926D05">
              <w:rPr>
                <w:rFonts w:ascii="Cambria" w:hAnsi="Cambria"/>
                <w:lang w:eastAsia="pl-PL"/>
              </w:rPr>
              <w:t xml:space="preserve">wy </w:t>
            </w:r>
            <w:r w:rsidRPr="00926D05">
              <w:rPr>
                <w:rFonts w:ascii="Cambria" w:hAnsi="Cambria"/>
                <w:lang w:eastAsia="pl-PL"/>
              </w:rPr>
              <w:t>pod Cecorą</w:t>
            </w:r>
            <w:r w:rsidR="00AD4AF0" w:rsidRPr="00926D05">
              <w:rPr>
                <w:rFonts w:ascii="Cambria" w:hAnsi="Cambria"/>
                <w:lang w:eastAsia="pl-PL"/>
              </w:rPr>
              <w:t xml:space="preserve"> i </w:t>
            </w:r>
            <w:r w:rsidRPr="00926D05">
              <w:rPr>
                <w:rFonts w:ascii="Cambria" w:hAnsi="Cambria"/>
                <w:lang w:eastAsia="pl-PL"/>
              </w:rPr>
              <w:t>pod Chocimiem</w:t>
            </w:r>
          </w:p>
          <w:p w14:paraId="3AAF4419" w14:textId="6E231084" w:rsidR="00AD4AF0" w:rsidRPr="00926D05" w:rsidRDefault="005F11A1" w:rsidP="00AD4AF0">
            <w:pPr>
              <w:pStyle w:val="Tabelaszerokalistapunktowana"/>
              <w:numPr>
                <w:ilvl w:val="0"/>
                <w:numId w:val="3"/>
              </w:numPr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Panowanie </w:t>
            </w:r>
            <w:r w:rsidR="00AD4AF0" w:rsidRPr="00926D05">
              <w:rPr>
                <w:sz w:val="22"/>
                <w:szCs w:val="22"/>
                <w:lang w:eastAsia="pl-PL"/>
              </w:rPr>
              <w:t xml:space="preserve"> Michała Korybuta Wiśniowieckiego</w:t>
            </w:r>
          </w:p>
          <w:p w14:paraId="70D45862" w14:textId="77777777" w:rsidR="00AD4AF0" w:rsidRPr="00926D05" w:rsidRDefault="00AD4AF0" w:rsidP="00AD4AF0">
            <w:pPr>
              <w:pStyle w:val="Tabelaszerokalistapunktowana"/>
              <w:numPr>
                <w:ilvl w:val="0"/>
                <w:numId w:val="3"/>
              </w:numPr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Wojna z Turcją i pokój w Buczaczu</w:t>
            </w:r>
          </w:p>
          <w:p w14:paraId="1D4F979F" w14:textId="77777777" w:rsidR="00AD4AF0" w:rsidRPr="00926D05" w:rsidRDefault="00AD4AF0" w:rsidP="00AD4AF0">
            <w:pPr>
              <w:pStyle w:val="Tabelaszerokalistapunktowana"/>
              <w:numPr>
                <w:ilvl w:val="0"/>
                <w:numId w:val="3"/>
              </w:numPr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Bitwa pod Chocimiem</w:t>
            </w:r>
          </w:p>
          <w:p w14:paraId="11787785" w14:textId="77777777" w:rsidR="00AD4AF0" w:rsidRPr="00926D05" w:rsidRDefault="00AD4AF0" w:rsidP="00AD4AF0">
            <w:pPr>
              <w:pStyle w:val="Tabelaszerokalistapunktowana"/>
              <w:numPr>
                <w:ilvl w:val="0"/>
                <w:numId w:val="3"/>
              </w:numPr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Elekcja i polityka zagraniczna Jana III Sobieskiego</w:t>
            </w:r>
          </w:p>
          <w:p w14:paraId="558DEB1A" w14:textId="77777777" w:rsidR="00AD4AF0" w:rsidRPr="00926D05" w:rsidRDefault="00AD4AF0" w:rsidP="00AD4AF0">
            <w:pPr>
              <w:pStyle w:val="Tabelaszerokalistapunktowana"/>
              <w:numPr>
                <w:ilvl w:val="0"/>
                <w:numId w:val="3"/>
              </w:numPr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Wyprawa wiedeńska</w:t>
            </w:r>
          </w:p>
          <w:p w14:paraId="30253054" w14:textId="408130B8" w:rsidR="002C38B0" w:rsidRPr="00926D05" w:rsidRDefault="00AD4AF0" w:rsidP="00AD4AF0">
            <w:pPr>
              <w:pStyle w:val="Akapitzlist1"/>
              <w:numPr>
                <w:ilvl w:val="0"/>
                <w:numId w:val="3"/>
              </w:numPr>
              <w:spacing w:after="0"/>
              <w:rPr>
                <w:rFonts w:ascii="Cambria" w:hAnsi="Cambria"/>
              </w:rPr>
            </w:pPr>
            <w:r w:rsidRPr="00926D05">
              <w:rPr>
                <w:rFonts w:ascii="Cambria" w:hAnsi="Cambria"/>
                <w:lang w:eastAsia="pl-PL"/>
              </w:rPr>
              <w:t>Pokój w Karłowicach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0C59C" w14:textId="77777777" w:rsidR="001B7D99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XXII. Polityka wewnętrzna i zagraniczna Rzeczypospolitej Obojga Narodów w XVII w. Uczeń: </w:t>
            </w:r>
          </w:p>
          <w:p w14:paraId="29E964C2" w14:textId="6D9E1832" w:rsidR="00CB75E0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omawia konflikty wewnętrzne i zewnętrzne Rzeczypospolitej Obojga Narodów w </w:t>
            </w:r>
            <w:r w:rsidR="00CB75E0">
              <w:rPr>
                <w:sz w:val="22"/>
                <w:szCs w:val="22"/>
                <w:lang w:eastAsia="pl-PL"/>
              </w:rPr>
              <w:t>XVII w.</w:t>
            </w:r>
            <w:r w:rsidR="00B724C0" w:rsidRPr="00926D05">
              <w:rPr>
                <w:sz w:val="22"/>
                <w:szCs w:val="22"/>
                <w:lang w:eastAsia="pl-PL"/>
              </w:rPr>
              <w:t>;</w:t>
            </w:r>
            <w:r w:rsidR="00A22705" w:rsidRPr="00926D05">
              <w:rPr>
                <w:sz w:val="22"/>
                <w:szCs w:val="22"/>
                <w:lang w:eastAsia="pl-PL"/>
              </w:rPr>
              <w:t xml:space="preserve"> </w:t>
            </w:r>
          </w:p>
          <w:p w14:paraId="6A92CFA0" w14:textId="305F5203" w:rsidR="001B7D99" w:rsidRPr="00926D05" w:rsidRDefault="00A22705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2)</w:t>
            </w:r>
            <w:r w:rsidR="00122215" w:rsidRPr="00926D05">
              <w:rPr>
                <w:sz w:val="22"/>
                <w:szCs w:val="22"/>
                <w:lang w:eastAsia="pl-PL"/>
              </w:rPr>
              <w:t xml:space="preserve"> </w:t>
            </w:r>
            <w:r w:rsidR="000413BF" w:rsidRPr="00926D05">
              <w:rPr>
                <w:rFonts w:eastAsia="Times New Roman"/>
                <w:sz w:val="22"/>
                <w:szCs w:val="22"/>
                <w:lang w:eastAsia="pl-PL"/>
              </w:rPr>
              <w:t>ocenia znaczenie bitwy pod Wiedniem dla losów Rzeczypospolitej Obojga Narodów i Europy;</w:t>
            </w:r>
            <w:r w:rsidR="002C38B0" w:rsidRPr="00926D05">
              <w:rPr>
                <w:sz w:val="22"/>
                <w:szCs w:val="22"/>
                <w:lang w:eastAsia="pl-PL"/>
              </w:rPr>
              <w:t xml:space="preserve"> </w:t>
            </w:r>
          </w:p>
          <w:p w14:paraId="1DBBE00F" w14:textId="496E6C80" w:rsidR="002C38B0" w:rsidRPr="00926D05" w:rsidRDefault="00CB75E0" w:rsidP="00CB75E0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2C38B0" w:rsidRPr="00926D05">
              <w:rPr>
                <w:sz w:val="22"/>
                <w:szCs w:val="22"/>
                <w:lang w:eastAsia="pl-PL"/>
              </w:rPr>
              <w:t>) charakteryzuje zmiany granic Rzeczypospolitej Obojga Narodów w XVII w.</w:t>
            </w:r>
          </w:p>
          <w:p w14:paraId="26042128" w14:textId="77777777" w:rsidR="001B7D99" w:rsidRPr="00926D05" w:rsidRDefault="001B7D99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3EE9AE5A" w14:textId="77777777" w:rsidR="001B7D99" w:rsidRPr="00926D05" w:rsidRDefault="002C38B0" w:rsidP="00B344B4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XXIII. Ustrój, społeczeństwo i kultura Rzeczypospolitej Obojga Narodów w XVII w. Uczeń: </w:t>
            </w:r>
          </w:p>
          <w:p w14:paraId="18B11D97" w14:textId="77777777" w:rsidR="001B7D99" w:rsidRPr="00926D05" w:rsidRDefault="002C38B0" w:rsidP="00B344B4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opisuje proces </w:t>
            </w:r>
            <w:proofErr w:type="spellStart"/>
            <w:r w:rsidRPr="00926D05">
              <w:rPr>
                <w:sz w:val="22"/>
                <w:szCs w:val="22"/>
                <w:lang w:eastAsia="pl-PL"/>
              </w:rPr>
              <w:t>oligarchizacji</w:t>
            </w:r>
            <w:proofErr w:type="spellEnd"/>
            <w:r w:rsidRPr="00926D05">
              <w:rPr>
                <w:sz w:val="22"/>
                <w:szCs w:val="22"/>
                <w:lang w:eastAsia="pl-PL"/>
              </w:rPr>
              <w:t xml:space="preserve"> życia politycznego Rzeczypospolitej Obojga Narodów, uwzględniając wpływy obce, </w:t>
            </w:r>
            <w:r w:rsidRPr="00926D05">
              <w:rPr>
                <w:i/>
                <w:sz w:val="22"/>
                <w:szCs w:val="22"/>
                <w:lang w:eastAsia="pl-PL"/>
              </w:rPr>
              <w:t>liberum veto</w:t>
            </w:r>
            <w:r w:rsidRPr="00926D05">
              <w:rPr>
                <w:sz w:val="22"/>
                <w:szCs w:val="22"/>
                <w:lang w:eastAsia="pl-PL"/>
              </w:rPr>
              <w:t xml:space="preserve"> i rokosze; </w:t>
            </w:r>
          </w:p>
          <w:p w14:paraId="4B8F553F" w14:textId="7A8EF5ED" w:rsidR="00B344B4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2) wyjaśnia przyczyny kryzysów wewnętrznych oraz załamania gospodarczego Rzeczypospolitej Obojga Narodów w XVII w.</w:t>
            </w:r>
            <w:r w:rsidR="00301548" w:rsidRPr="00926D05">
              <w:rPr>
                <w:sz w:val="22"/>
                <w:szCs w:val="22"/>
                <w:lang w:eastAsia="pl-PL"/>
              </w:rPr>
              <w:t xml:space="preserve"> </w:t>
            </w:r>
          </w:p>
        </w:tc>
      </w:tr>
      <w:tr w:rsidR="002C38B0" w:rsidRPr="00926D05" w14:paraId="12EE67D9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17B99" w14:textId="21E6764F" w:rsidR="002C38B0" w:rsidRPr="00926D05" w:rsidRDefault="005E486D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26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88B3" w14:textId="1454D40D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5. </w:t>
            </w:r>
            <w:r w:rsidR="009C6D8B" w:rsidRPr="00926D05">
              <w:rPr>
                <w:rFonts w:ascii="Cambria" w:hAnsi="Cambria"/>
                <w:sz w:val="22"/>
              </w:rPr>
              <w:t>B</w:t>
            </w:r>
            <w:r w:rsidR="002C38B0" w:rsidRPr="00926D05">
              <w:rPr>
                <w:rFonts w:ascii="Cambria" w:hAnsi="Cambria"/>
                <w:sz w:val="22"/>
              </w:rPr>
              <w:t xml:space="preserve">arok </w:t>
            </w:r>
            <w:r w:rsidR="009C6D8B" w:rsidRPr="00926D05">
              <w:rPr>
                <w:rFonts w:ascii="Cambria" w:hAnsi="Cambria"/>
                <w:sz w:val="22"/>
              </w:rPr>
              <w:t xml:space="preserve">i sarmatyzm </w:t>
            </w:r>
            <w:r w:rsidR="002C38B0" w:rsidRPr="00926D05">
              <w:rPr>
                <w:rFonts w:ascii="Cambria" w:hAnsi="Cambria"/>
                <w:sz w:val="22"/>
              </w:rPr>
              <w:t>w Rzeczypospolitej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C3F5B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73124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Specyfika polskiego baroku</w:t>
            </w:r>
          </w:p>
          <w:p w14:paraId="18B51CEE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Architektura i sztuka barokowa w Rzeczypospolitej</w:t>
            </w:r>
          </w:p>
          <w:p w14:paraId="77238AD5" w14:textId="3F231BE4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Nauka i oświata</w:t>
            </w:r>
            <w:r w:rsidR="005F11A1" w:rsidRPr="00926D05">
              <w:rPr>
                <w:sz w:val="22"/>
                <w:szCs w:val="22"/>
                <w:lang w:eastAsia="pl-PL"/>
              </w:rPr>
              <w:t xml:space="preserve"> w Rzeczpospolitej w XVII w.</w:t>
            </w:r>
          </w:p>
          <w:p w14:paraId="29920C4F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Literatura barokowa</w:t>
            </w:r>
          </w:p>
          <w:p w14:paraId="62EF0126" w14:textId="54A51D9D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Sarmatyzm i jego </w:t>
            </w:r>
            <w:r w:rsidR="005F11A1" w:rsidRPr="00926D05">
              <w:rPr>
                <w:sz w:val="22"/>
                <w:szCs w:val="22"/>
                <w:lang w:eastAsia="pl-PL"/>
              </w:rPr>
              <w:t>specyfika</w:t>
            </w: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84581" w14:textId="77777777" w:rsidR="001B7D99" w:rsidRPr="00926D05" w:rsidRDefault="002C38B0" w:rsidP="00AD4AF0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XXIII. Ustrój, społeczeństwo i kultura Rzeczypospolitej Obojga Narodów w XVII w. Uczeń: </w:t>
            </w:r>
          </w:p>
          <w:p w14:paraId="1C92C781" w14:textId="1E5FC11A" w:rsidR="00AD4AF0" w:rsidRPr="00926D05" w:rsidRDefault="00CB75E0" w:rsidP="00CB75E0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2C38B0" w:rsidRPr="00926D05">
              <w:rPr>
                <w:sz w:val="22"/>
                <w:szCs w:val="22"/>
                <w:lang w:eastAsia="pl-PL"/>
              </w:rPr>
              <w:t>) rozpoznaje dokonania twórców epoki baroku powstałe na terytorium Rzeczypospolitej Obojga Narodów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060BEF77" w14:textId="683035F4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2C38B0" w:rsidRPr="00926D05" w14:paraId="73C7A5F1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2AB79" w14:textId="32447E0F" w:rsidR="002C38B0" w:rsidRPr="00926D05" w:rsidRDefault="005E486D" w:rsidP="00B254E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27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400E51" w:rsidRPr="00926D05">
              <w:rPr>
                <w:rFonts w:ascii="Cambria" w:hAnsi="Cambria"/>
                <w:sz w:val="22"/>
              </w:rPr>
              <w:t>–</w:t>
            </w:r>
            <w:r w:rsidRPr="00926D05">
              <w:rPr>
                <w:rFonts w:ascii="Cambria" w:hAnsi="Cambria"/>
                <w:sz w:val="22"/>
              </w:rPr>
              <w:t>28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93146" w14:textId="77777777" w:rsidR="002C38B0" w:rsidRPr="00926D0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Lekcja powtórzeniowa (+ sprawdzian)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42EFD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B4A3E" w14:textId="77777777" w:rsidR="002C38B0" w:rsidRPr="00926D05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sz w:val="22"/>
                <w:szCs w:val="22"/>
                <w:lang w:eastAsia="pl-PL"/>
              </w:rPr>
            </w:pP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C1E6B" w14:textId="77777777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2C38B0" w:rsidRPr="00926D05" w14:paraId="2B0994A8" w14:textId="77777777" w:rsidTr="0032033B">
        <w:trPr>
          <w:trHeight w:val="300"/>
        </w:trPr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5FBCC" w14:textId="0F6F846F" w:rsidR="002C38B0" w:rsidRPr="00926D05" w:rsidRDefault="002C38B0" w:rsidP="001A4D5A">
            <w:pPr>
              <w:pStyle w:val="TabelaszerokaNormalny"/>
              <w:rPr>
                <w:b/>
                <w:sz w:val="22"/>
                <w:szCs w:val="22"/>
              </w:rPr>
            </w:pPr>
            <w:r w:rsidRPr="00926D05">
              <w:rPr>
                <w:b/>
                <w:sz w:val="22"/>
                <w:szCs w:val="22"/>
              </w:rPr>
              <w:t xml:space="preserve">V. </w:t>
            </w:r>
            <w:r w:rsidR="005F11A1" w:rsidRPr="00926D05">
              <w:rPr>
                <w:b/>
                <w:sz w:val="22"/>
                <w:szCs w:val="22"/>
              </w:rPr>
              <w:t>Epoka</w:t>
            </w:r>
            <w:r w:rsidRPr="00926D05">
              <w:rPr>
                <w:b/>
                <w:sz w:val="22"/>
                <w:szCs w:val="22"/>
              </w:rPr>
              <w:t xml:space="preserve"> oświecenia</w:t>
            </w:r>
            <w:r w:rsidR="005F11A1" w:rsidRPr="00926D05">
              <w:rPr>
                <w:b/>
                <w:sz w:val="22"/>
                <w:szCs w:val="22"/>
              </w:rPr>
              <w:t xml:space="preserve"> i rewolucji</w:t>
            </w:r>
          </w:p>
        </w:tc>
      </w:tr>
      <w:tr w:rsidR="002C38B0" w:rsidRPr="00926D05" w14:paraId="7A174CFC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8B8D0" w14:textId="23565CD6" w:rsidR="002C38B0" w:rsidRPr="00926D05" w:rsidRDefault="00AE2E59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29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2C38B0"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6DDD9" w14:textId="316D1E05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1. </w:t>
            </w:r>
            <w:r w:rsidR="002C38B0" w:rsidRPr="00926D05">
              <w:rPr>
                <w:rFonts w:ascii="Cambria" w:hAnsi="Cambria"/>
                <w:sz w:val="22"/>
              </w:rPr>
              <w:t>Przemiany gospodarcze i społeczne w XVIII w</w:t>
            </w:r>
            <w:r w:rsidR="00826961" w:rsidRPr="00926D05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9C951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CE918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Eksplozja demograficzna </w:t>
            </w:r>
          </w:p>
          <w:p w14:paraId="05A6E7D5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Przyczyny rozwoju gospodarczego Wielkiej Brytanii </w:t>
            </w:r>
          </w:p>
          <w:p w14:paraId="6F188D00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Maszyna parowa i jej zastosowanie</w:t>
            </w:r>
          </w:p>
          <w:p w14:paraId="1BE622CD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>Skutki gospodarcze i społeczne rewolucji przemysłowej</w:t>
            </w:r>
          </w:p>
          <w:p w14:paraId="66D1D83B" w14:textId="6585600C" w:rsidR="001B7D99" w:rsidRPr="00926D05" w:rsidRDefault="00786BBF" w:rsidP="0056293E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Nowe i</w:t>
            </w:r>
            <w:r w:rsidR="002C38B0" w:rsidRPr="00926D05">
              <w:rPr>
                <w:sz w:val="22"/>
                <w:szCs w:val="22"/>
                <w:lang w:eastAsia="pl-PL"/>
              </w:rPr>
              <w:t>dee</w:t>
            </w:r>
            <w:r w:rsidRPr="00926D05">
              <w:rPr>
                <w:sz w:val="22"/>
                <w:szCs w:val="22"/>
                <w:lang w:eastAsia="pl-PL"/>
              </w:rPr>
              <w:t xml:space="preserve"> ekonomiczne</w:t>
            </w:r>
            <w:r w:rsidR="00826961" w:rsidRPr="00926D05">
              <w:rPr>
                <w:sz w:val="22"/>
                <w:szCs w:val="22"/>
                <w:lang w:eastAsia="pl-PL"/>
              </w:rPr>
              <w:t>,</w:t>
            </w:r>
            <w:r w:rsidRPr="00926D05">
              <w:rPr>
                <w:sz w:val="22"/>
                <w:szCs w:val="22"/>
                <w:lang w:eastAsia="pl-PL"/>
              </w:rPr>
              <w:t xml:space="preserve"> m.in.</w:t>
            </w:r>
            <w:r w:rsidR="002C38B0" w:rsidRPr="00926D05">
              <w:rPr>
                <w:sz w:val="22"/>
                <w:szCs w:val="22"/>
                <w:lang w:eastAsia="pl-PL"/>
              </w:rPr>
              <w:t xml:space="preserve"> liberalizm ekonomiczn</w:t>
            </w:r>
            <w:r w:rsidR="00826961" w:rsidRPr="00926D05">
              <w:rPr>
                <w:sz w:val="22"/>
                <w:szCs w:val="22"/>
                <w:lang w:eastAsia="pl-PL"/>
              </w:rPr>
              <w:t>y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6DDD6" w14:textId="77777777" w:rsidR="00CB75E0" w:rsidRDefault="002C38B0" w:rsidP="001A4D5A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lastRenderedPageBreak/>
              <w:t xml:space="preserve">XXIV. Europa w dobie oświecenia. Uczeń: </w:t>
            </w:r>
          </w:p>
          <w:p w14:paraId="1B612D65" w14:textId="5A7FD337" w:rsidR="002C38B0" w:rsidRPr="00926D05" w:rsidRDefault="002C38B0" w:rsidP="001A4D5A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1) charakteryzuje postęp techniczny i przemiany kapitalistyczne w Europie Zachodniej.</w:t>
            </w:r>
          </w:p>
        </w:tc>
      </w:tr>
      <w:tr w:rsidR="002C38B0" w:rsidRPr="00926D05" w14:paraId="47A3DA3E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162D2" w14:textId="449E9F86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3</w:t>
            </w:r>
            <w:r w:rsidR="00AE2E59" w:rsidRPr="00926D05">
              <w:rPr>
                <w:rFonts w:ascii="Cambria" w:hAnsi="Cambria"/>
                <w:sz w:val="22"/>
              </w:rPr>
              <w:t>0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8F51F" w14:textId="1ADF8B32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2. </w:t>
            </w:r>
            <w:r w:rsidR="002C38B0" w:rsidRPr="00926D05">
              <w:rPr>
                <w:rFonts w:ascii="Cambria" w:hAnsi="Cambria"/>
                <w:sz w:val="22"/>
              </w:rPr>
              <w:t xml:space="preserve">Oświecenie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07037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DD288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Geneza i główne cechy oświecenia</w:t>
            </w:r>
          </w:p>
          <w:p w14:paraId="62F2A277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Nauka i szkolnictwo</w:t>
            </w:r>
          </w:p>
          <w:p w14:paraId="114FA133" w14:textId="34D245E6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Literatura piękna i polityczna czasów oświecenia</w:t>
            </w:r>
          </w:p>
          <w:p w14:paraId="36E7DF92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Sztuka XVIII w.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EA87D" w14:textId="77777777" w:rsidR="00CB75E0" w:rsidRDefault="002C38B0" w:rsidP="002A29F5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XXIV. Europa w dobie oświecenia. Uczeń: </w:t>
            </w:r>
          </w:p>
          <w:p w14:paraId="2AB491C3" w14:textId="15CBC0DB" w:rsidR="000413BF" w:rsidRPr="00926D05" w:rsidRDefault="002C38B0" w:rsidP="00CB75E0">
            <w:pPr>
              <w:pStyle w:val="TabelaszerokaNormalny"/>
              <w:rPr>
                <w:rFonts w:cstheme="minorHAnsi"/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2) wyjaśnia główne idee oświecenia i rozpoznaje dokonania epoki w dziedzinie kultury</w:t>
            </w:r>
            <w:r w:rsidR="00CB75E0">
              <w:rPr>
                <w:sz w:val="22"/>
                <w:szCs w:val="22"/>
              </w:rPr>
              <w:t>.</w:t>
            </w:r>
          </w:p>
          <w:p w14:paraId="7878A6CC" w14:textId="10410DA1" w:rsidR="001B7D99" w:rsidRPr="00926D05" w:rsidRDefault="001B7D99" w:rsidP="002A29F5">
            <w:pPr>
              <w:pStyle w:val="TabelaszerokaNormalny"/>
              <w:rPr>
                <w:sz w:val="22"/>
                <w:szCs w:val="22"/>
              </w:rPr>
            </w:pPr>
          </w:p>
        </w:tc>
      </w:tr>
      <w:tr w:rsidR="002C38B0" w:rsidRPr="00926D05" w14:paraId="0E24F365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0B1D3" w14:textId="76DA672A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3</w:t>
            </w:r>
            <w:r w:rsidR="00AE2E59" w:rsidRPr="00926D05">
              <w:rPr>
                <w:rFonts w:ascii="Cambria" w:hAnsi="Cambria"/>
                <w:sz w:val="22"/>
              </w:rPr>
              <w:t>1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2B370" w14:textId="7C8E35B3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3. </w:t>
            </w:r>
            <w:r w:rsidR="002C38B0" w:rsidRPr="00926D05">
              <w:rPr>
                <w:rFonts w:ascii="Cambria" w:hAnsi="Cambria"/>
                <w:sz w:val="22"/>
              </w:rPr>
              <w:t>Powstanie Stanów Zjednoczonych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A839D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7F328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Kolonie brytyjskie w Nowym Świecie w XVIII w.</w:t>
            </w:r>
          </w:p>
          <w:p w14:paraId="66680631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Geneza wojny z Anglią</w:t>
            </w:r>
          </w:p>
          <w:p w14:paraId="3FC27CA3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Wojna o niepodległość USA</w:t>
            </w:r>
          </w:p>
          <w:p w14:paraId="23345634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Polacy w rewolucji amerykańskiej</w:t>
            </w:r>
          </w:p>
          <w:p w14:paraId="29DBCC54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Konstytucja Stanów Zjednoczonych Ameryki Północnej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D0ECF" w14:textId="77777777" w:rsidR="001B7D99" w:rsidRPr="00926D05" w:rsidRDefault="002C38B0" w:rsidP="001A4D5A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XXV. Rewolucje XVIII w. Uczeń: </w:t>
            </w:r>
          </w:p>
          <w:p w14:paraId="0D0B7CD7" w14:textId="0121C8C5" w:rsidR="001B7D99" w:rsidRPr="00926D05" w:rsidRDefault="002C38B0" w:rsidP="001A4D5A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1) wyjaśnia genezę i </w:t>
            </w:r>
            <w:r w:rsidR="00CB75E0">
              <w:rPr>
                <w:sz w:val="22"/>
                <w:szCs w:val="22"/>
              </w:rPr>
              <w:t>skutki rewolucji</w:t>
            </w:r>
            <w:r w:rsidRPr="00926D05">
              <w:rPr>
                <w:sz w:val="22"/>
                <w:szCs w:val="22"/>
              </w:rPr>
              <w:t xml:space="preserve"> amerykańskiej; </w:t>
            </w:r>
          </w:p>
          <w:p w14:paraId="62CCD674" w14:textId="77777777" w:rsidR="001B7D99" w:rsidRPr="00926D05" w:rsidRDefault="002C38B0" w:rsidP="001A4D5A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2) charakteryzuje ustrój Stanów Zjednoczonych w świetle założeń konstytucji amerykańskiej</w:t>
            </w:r>
            <w:r w:rsidR="00B724C0" w:rsidRPr="00926D05">
              <w:rPr>
                <w:sz w:val="22"/>
                <w:szCs w:val="22"/>
              </w:rPr>
              <w:t>;</w:t>
            </w:r>
            <w:r w:rsidRPr="00926D05">
              <w:rPr>
                <w:sz w:val="22"/>
                <w:szCs w:val="22"/>
              </w:rPr>
              <w:t xml:space="preserve"> </w:t>
            </w:r>
          </w:p>
          <w:p w14:paraId="703A7845" w14:textId="7F5E1F52" w:rsidR="001B7D99" w:rsidRPr="00926D05" w:rsidRDefault="002C38B0" w:rsidP="00CB75E0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4) przedstawia wkład Polaków w walkę o niepodległość Stanów Zjednoczonych</w:t>
            </w:r>
            <w:r w:rsidR="00CB75E0">
              <w:rPr>
                <w:sz w:val="22"/>
                <w:szCs w:val="22"/>
              </w:rPr>
              <w:t xml:space="preserve"> Ameryki</w:t>
            </w:r>
            <w:r w:rsidRPr="00926D05">
              <w:rPr>
                <w:sz w:val="22"/>
                <w:szCs w:val="22"/>
              </w:rPr>
              <w:t>.</w:t>
            </w:r>
          </w:p>
        </w:tc>
      </w:tr>
      <w:tr w:rsidR="002C38B0" w:rsidRPr="00926D05" w14:paraId="600064B1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A14C7" w14:textId="51375AA0" w:rsidR="002C38B0" w:rsidRPr="00926D05" w:rsidRDefault="00AE2E59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32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2C38B0"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BDAC7" w14:textId="4B20558A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4. </w:t>
            </w:r>
            <w:r w:rsidR="002C38B0" w:rsidRPr="00926D05">
              <w:rPr>
                <w:rFonts w:ascii="Cambria" w:hAnsi="Cambria"/>
                <w:sz w:val="22"/>
              </w:rPr>
              <w:t>Rewolucja francuska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4DEE1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74EBA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Francja Ludwika XVI</w:t>
            </w:r>
          </w:p>
          <w:p w14:paraId="5664327A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Zwołanie Stanów Generalnych</w:t>
            </w:r>
          </w:p>
          <w:p w14:paraId="5CF1445E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Wybuch rewolucji w 1789 r.</w:t>
            </w:r>
          </w:p>
          <w:p w14:paraId="2ED8A005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Przebieg i skutki rewolucji francuskiej</w:t>
            </w:r>
          </w:p>
          <w:p w14:paraId="477F9970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Deklaracja praw człowieka i obywatela </w:t>
            </w:r>
          </w:p>
          <w:p w14:paraId="052E2B51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Uchwalenie konstytucji we wrześniu 1791 r. </w:t>
            </w: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ACB3C" w14:textId="77777777" w:rsidR="001B7D99" w:rsidRPr="00926D05" w:rsidRDefault="00F9076B" w:rsidP="001A4D5A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XXV. Rewolucje XVIII w. Uczeń: </w:t>
            </w:r>
          </w:p>
          <w:p w14:paraId="57407CCB" w14:textId="71A08352" w:rsidR="001B7D99" w:rsidRPr="00926D05" w:rsidRDefault="00F9076B" w:rsidP="00CB75E0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3</w:t>
            </w:r>
            <w:r w:rsidR="001B7D99" w:rsidRPr="00926D05">
              <w:rPr>
                <w:sz w:val="22"/>
                <w:szCs w:val="22"/>
              </w:rPr>
              <w:t>)</w:t>
            </w:r>
            <w:r w:rsidRPr="00926D05">
              <w:rPr>
                <w:sz w:val="22"/>
                <w:szCs w:val="22"/>
              </w:rPr>
              <w:t xml:space="preserve"> wyjaśnia przyczyny i opisuje skutki rewolucji francuskiej</w:t>
            </w:r>
            <w:r w:rsidR="00CB75E0">
              <w:rPr>
                <w:sz w:val="22"/>
                <w:szCs w:val="22"/>
              </w:rPr>
              <w:t>.</w:t>
            </w:r>
          </w:p>
        </w:tc>
      </w:tr>
      <w:tr w:rsidR="002C38B0" w:rsidRPr="00926D05" w14:paraId="5F7B1FEF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B831" w14:textId="50ABDC98" w:rsidR="002C38B0" w:rsidRPr="00926D05" w:rsidRDefault="00AE2E59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33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2C38B0"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DD3C5" w14:textId="20AFDC7E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5. </w:t>
            </w:r>
            <w:r w:rsidR="002C38B0" w:rsidRPr="00926D05">
              <w:rPr>
                <w:rFonts w:ascii="Cambria" w:hAnsi="Cambria"/>
                <w:sz w:val="22"/>
              </w:rPr>
              <w:t>Republika Francuska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1E73D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0CB41" w14:textId="7C0640F1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Wojna z Austrią i Prusami</w:t>
            </w:r>
          </w:p>
          <w:p w14:paraId="21624A04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Francja republiką</w:t>
            </w:r>
          </w:p>
          <w:p w14:paraId="6EE22CA5" w14:textId="77777777" w:rsidR="001B7D99" w:rsidRPr="00926D05" w:rsidRDefault="002C38B0" w:rsidP="001B7D99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Dyktatura jakobinów</w:t>
            </w:r>
            <w:r w:rsidR="001B7D99" w:rsidRPr="00926D05">
              <w:rPr>
                <w:sz w:val="22"/>
                <w:szCs w:val="22"/>
                <w:lang w:eastAsia="pl-PL"/>
              </w:rPr>
              <w:t xml:space="preserve"> i jej upadek</w:t>
            </w:r>
          </w:p>
          <w:p w14:paraId="5EC38A34" w14:textId="1FE6A8B0" w:rsidR="002C38B0" w:rsidRPr="00926D05" w:rsidRDefault="002C38B0" w:rsidP="001B7D99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Wprowadzenie rządów </w:t>
            </w:r>
            <w:r w:rsidR="00400E51" w:rsidRPr="00926D05">
              <w:rPr>
                <w:sz w:val="22"/>
                <w:szCs w:val="22"/>
                <w:lang w:eastAsia="pl-PL"/>
              </w:rPr>
              <w:t>d</w:t>
            </w:r>
            <w:r w:rsidRPr="00926D05">
              <w:rPr>
                <w:sz w:val="22"/>
                <w:szCs w:val="22"/>
                <w:lang w:eastAsia="pl-PL"/>
              </w:rPr>
              <w:t>yrektoriatu</w:t>
            </w:r>
          </w:p>
          <w:p w14:paraId="0E99E827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Ocena rewolucji francuskiej oraz porównanie jej z rewolucją amerykańską </w:t>
            </w: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52178" w14:textId="77777777" w:rsidR="001B7D99" w:rsidRPr="00926D05" w:rsidRDefault="002C38B0" w:rsidP="001A4D5A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XXV. Rewolucje XVIII w. Uczeń: </w:t>
            </w:r>
          </w:p>
          <w:p w14:paraId="17AADF7B" w14:textId="25306D7A" w:rsidR="002C38B0" w:rsidRPr="00926D05" w:rsidRDefault="002A29F5" w:rsidP="00CB75E0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3</w:t>
            </w:r>
            <w:r w:rsidR="001B7D99" w:rsidRPr="00926D05">
              <w:rPr>
                <w:sz w:val="22"/>
                <w:szCs w:val="22"/>
              </w:rPr>
              <w:t>)</w:t>
            </w:r>
            <w:r w:rsidRPr="00926D05">
              <w:rPr>
                <w:sz w:val="22"/>
                <w:szCs w:val="22"/>
              </w:rPr>
              <w:t xml:space="preserve"> wyjaśnia przyczyny i opisuje skutki rewolucji francuskiej</w:t>
            </w:r>
            <w:r w:rsidR="00CB75E0">
              <w:rPr>
                <w:sz w:val="22"/>
                <w:szCs w:val="22"/>
              </w:rPr>
              <w:t>.</w:t>
            </w:r>
          </w:p>
          <w:p w14:paraId="416BCBED" w14:textId="5BFD18BD" w:rsidR="001B7D99" w:rsidRPr="00926D05" w:rsidRDefault="001B7D99" w:rsidP="001A4D5A">
            <w:pPr>
              <w:pStyle w:val="TabelaszerokaNormalny"/>
              <w:rPr>
                <w:sz w:val="22"/>
                <w:szCs w:val="22"/>
              </w:rPr>
            </w:pPr>
          </w:p>
        </w:tc>
      </w:tr>
      <w:tr w:rsidR="00AE2E59" w:rsidRPr="00926D05" w14:paraId="1969E68E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A81F5" w14:textId="16225288" w:rsidR="00AE2E59" w:rsidRPr="00926D05" w:rsidRDefault="00AE2E59" w:rsidP="00AE2E5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lastRenderedPageBreak/>
              <w:t xml:space="preserve">34. 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85019" w14:textId="54E276A1" w:rsidR="00AE2E59" w:rsidRPr="00926D05" w:rsidRDefault="0032033B" w:rsidP="00AE2E59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6. </w:t>
            </w:r>
            <w:r w:rsidR="00AE2E59" w:rsidRPr="00926D05">
              <w:rPr>
                <w:rFonts w:ascii="Cambria" w:hAnsi="Cambria"/>
                <w:sz w:val="22"/>
              </w:rPr>
              <w:t xml:space="preserve">Od konsulatu do cesarstwa 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59C7D" w14:textId="2E9B1A1C" w:rsidR="00AE2E59" w:rsidRPr="00926D05" w:rsidRDefault="00AE2E59" w:rsidP="00AE2E5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57D6A" w14:textId="77777777" w:rsidR="00AE2E59" w:rsidRPr="00926D05" w:rsidRDefault="00AE2E59" w:rsidP="00AE2E59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Rządy dyrektoriatu we Francji i kryzys władz rewolucyjnych</w:t>
            </w:r>
          </w:p>
          <w:p w14:paraId="77E90BCB" w14:textId="77777777" w:rsidR="00AE2E59" w:rsidRPr="00926D05" w:rsidRDefault="00AE2E59" w:rsidP="00AE2E59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Przejęcie władzy przez Napoleona Bonapartego</w:t>
            </w:r>
          </w:p>
          <w:p w14:paraId="4276651B" w14:textId="77777777" w:rsidR="00AE2E59" w:rsidRPr="00926D05" w:rsidRDefault="00AE2E59" w:rsidP="00AE2E59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Polityka wewnętrzna i zagraniczna Napoleona Bonapartego</w:t>
            </w:r>
          </w:p>
          <w:p w14:paraId="5311881C" w14:textId="77777777" w:rsidR="00AE2E59" w:rsidRPr="00926D05" w:rsidRDefault="00AE2E59" w:rsidP="00AE2E59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Reformy wewnętrzne Napoleona Bonapartego</w:t>
            </w:r>
          </w:p>
          <w:p w14:paraId="705D815D" w14:textId="77777777" w:rsidR="00AE2E59" w:rsidRPr="00926D05" w:rsidRDefault="00AE2E59" w:rsidP="00AE2E59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Napoleon cesarzem Francuzów</w:t>
            </w:r>
          </w:p>
          <w:p w14:paraId="31710CE0" w14:textId="385D9231" w:rsidR="00F355B3" w:rsidRPr="00926D05" w:rsidRDefault="00F355B3" w:rsidP="0056293E">
            <w:pPr>
              <w:pStyle w:val="Tabelaszerokalistapunktowana"/>
              <w:tabs>
                <w:tab w:val="clear" w:pos="360"/>
              </w:tabs>
              <w:rPr>
                <w:strike/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Wojna z III koalicją (bitwy: pod Trafalgarem i pod Austerlitz)</w:t>
            </w: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9CEE8" w14:textId="77777777" w:rsidR="002B5A0A" w:rsidRPr="00926D05" w:rsidRDefault="00AE2E59" w:rsidP="00AE2E59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XXIX. Epoka napoleońska. Uczeń: </w:t>
            </w:r>
          </w:p>
          <w:p w14:paraId="4DB50CC3" w14:textId="16F657FD" w:rsidR="00160BD7" w:rsidRPr="00926D05" w:rsidRDefault="00AE2E59" w:rsidP="00160BD7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</w:t>
            </w:r>
            <w:r w:rsidR="00160BD7" w:rsidRPr="00926D05">
              <w:rPr>
                <w:sz w:val="22"/>
                <w:szCs w:val="22"/>
                <w:lang w:eastAsia="pl-PL"/>
              </w:rPr>
              <w:t xml:space="preserve">charakteryzuje walkę Francji o dominację w Europie; </w:t>
            </w:r>
          </w:p>
          <w:p w14:paraId="5907C052" w14:textId="73D4CE3B" w:rsidR="00AE2E59" w:rsidRPr="00926D05" w:rsidRDefault="00CB75E0" w:rsidP="00CB75E0">
            <w:pPr>
              <w:pStyle w:val="TabelaszerokaNormalny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4</w:t>
            </w:r>
            <w:r w:rsidR="00160BD7" w:rsidRPr="00926D05">
              <w:rPr>
                <w:sz w:val="22"/>
                <w:szCs w:val="22"/>
                <w:lang w:eastAsia="pl-PL"/>
              </w:rPr>
              <w:t>) ocenia znaczenie epoki napoleońskiej dla losów Francji i Europy.</w:t>
            </w:r>
          </w:p>
        </w:tc>
      </w:tr>
      <w:tr w:rsidR="00AE2E59" w:rsidRPr="00926D05" w14:paraId="7E731031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B58FD" w14:textId="51468AB6" w:rsidR="00AE2E59" w:rsidRPr="00926D05" w:rsidRDefault="00F12E10" w:rsidP="00AE2E59">
            <w:pPr>
              <w:pStyle w:val="Standard"/>
              <w:spacing w:after="0"/>
              <w:rPr>
                <w:rFonts w:ascii="Cambria" w:hAnsi="Cambria" w:cstheme="minorHAnsi"/>
                <w:sz w:val="22"/>
              </w:rPr>
            </w:pPr>
            <w:r w:rsidRPr="00926D05">
              <w:rPr>
                <w:rFonts w:ascii="Cambria" w:hAnsi="Cambria" w:cstheme="minorHAnsi"/>
                <w:sz w:val="22"/>
              </w:rPr>
              <w:t>35</w:t>
            </w:r>
            <w:r w:rsidR="00AE2E59" w:rsidRPr="00926D05">
              <w:rPr>
                <w:rFonts w:ascii="Cambria" w:hAnsi="Cambria" w:cstheme="minorHAnsi"/>
                <w:sz w:val="22"/>
              </w:rPr>
              <w:t xml:space="preserve">. 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1E09E" w14:textId="7C8A6E48" w:rsidR="00AE2E59" w:rsidRPr="00926D05" w:rsidRDefault="0032033B" w:rsidP="00AE2E59">
            <w:pPr>
              <w:pStyle w:val="Standard"/>
              <w:spacing w:after="0"/>
              <w:jc w:val="left"/>
              <w:rPr>
                <w:rFonts w:ascii="Cambria" w:hAnsi="Cambria" w:cstheme="minorHAnsi"/>
                <w:sz w:val="22"/>
              </w:rPr>
            </w:pPr>
            <w:r w:rsidRPr="00926D05">
              <w:rPr>
                <w:rFonts w:ascii="Cambria" w:hAnsi="Cambria" w:cstheme="minorHAnsi"/>
                <w:sz w:val="22"/>
              </w:rPr>
              <w:t xml:space="preserve">7. </w:t>
            </w:r>
            <w:r w:rsidR="00F12E10" w:rsidRPr="00926D05">
              <w:rPr>
                <w:rFonts w:ascii="Cambria" w:hAnsi="Cambria" w:cstheme="minorHAnsi"/>
                <w:sz w:val="22"/>
              </w:rPr>
              <w:t>Szczyt potęgi i u</w:t>
            </w:r>
            <w:r w:rsidR="00AE2E59" w:rsidRPr="00926D05">
              <w:rPr>
                <w:rFonts w:ascii="Cambria" w:hAnsi="Cambria" w:cstheme="minorHAnsi"/>
                <w:sz w:val="22"/>
              </w:rPr>
              <w:t>padek Napoleona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2C6DF" w14:textId="1B581571" w:rsidR="00AE2E59" w:rsidRPr="00926D05" w:rsidRDefault="00AE2E59" w:rsidP="00AE2E5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sz w:val="22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C1799" w14:textId="77777777" w:rsidR="00F355B3" w:rsidRPr="00926D05" w:rsidRDefault="00F355B3" w:rsidP="00F355B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Wojna z IV koalicją (tzw. blokada kontynentalna)</w:t>
            </w:r>
          </w:p>
          <w:p w14:paraId="7E41FE74" w14:textId="77777777" w:rsidR="00F355B3" w:rsidRPr="00926D05" w:rsidRDefault="00F355B3" w:rsidP="00F355B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Organizacja Wielkiej Armii</w:t>
            </w:r>
          </w:p>
          <w:p w14:paraId="44CB98FC" w14:textId="77777777" w:rsidR="00F355B3" w:rsidRPr="00926D05" w:rsidRDefault="00F355B3" w:rsidP="00F355B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Pokój w Tylży i utworzenie Księstwa Warszawskiego </w:t>
            </w:r>
          </w:p>
          <w:p w14:paraId="51B8C44D" w14:textId="77777777" w:rsidR="00F355B3" w:rsidRPr="00926D05" w:rsidRDefault="00F355B3" w:rsidP="00F355B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Wyprawa hiszpańska</w:t>
            </w:r>
          </w:p>
          <w:p w14:paraId="384FA620" w14:textId="77777777" w:rsidR="00F355B3" w:rsidRPr="00926D05" w:rsidRDefault="00F355B3" w:rsidP="00F355B3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Wojna z V koalicją </w:t>
            </w:r>
          </w:p>
          <w:p w14:paraId="1D3B47F3" w14:textId="77777777" w:rsidR="00AE2E59" w:rsidRPr="00926D05" w:rsidRDefault="00AE2E59" w:rsidP="00AE2E59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Wyprawa na Moskwę</w:t>
            </w:r>
          </w:p>
          <w:p w14:paraId="0643FC17" w14:textId="77777777" w:rsidR="00AE2E59" w:rsidRPr="00926D05" w:rsidRDefault="00AE2E59" w:rsidP="00AE2E59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Wojna z wielką koalicją i upadek Napoleona („bitwa narodów")</w:t>
            </w:r>
          </w:p>
          <w:p w14:paraId="462418B3" w14:textId="5D6D6106" w:rsidR="00160BD7" w:rsidRPr="00926D05" w:rsidRDefault="00C91C28" w:rsidP="0056293E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 </w:t>
            </w:r>
            <w:r w:rsidR="00AE2E59" w:rsidRPr="00926D05">
              <w:rPr>
                <w:sz w:val="22"/>
                <w:szCs w:val="22"/>
                <w:lang w:eastAsia="pl-PL"/>
              </w:rPr>
              <w:t>„Sto dni” Napoleona</w:t>
            </w: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DC161" w14:textId="77777777" w:rsidR="00160BD7" w:rsidRPr="00926D05" w:rsidRDefault="00AE2E59" w:rsidP="00AE2E59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XXIX. Epoka napoleońska. Uczeń: </w:t>
            </w:r>
          </w:p>
          <w:p w14:paraId="6721F9CD" w14:textId="77777777" w:rsidR="00160BD7" w:rsidRPr="00926D05" w:rsidRDefault="00AE2E59" w:rsidP="00AE2E59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charakteryzuje walkę Francji o dominację w Europie; </w:t>
            </w:r>
          </w:p>
          <w:p w14:paraId="71D47400" w14:textId="027F2E74" w:rsidR="00AE2E59" w:rsidRPr="00926D05" w:rsidRDefault="00CB75E0" w:rsidP="00CB75E0">
            <w:pPr>
              <w:pStyle w:val="TabelaszerokaNormalny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4</w:t>
            </w:r>
            <w:r w:rsidR="00AE2E59" w:rsidRPr="00926D05">
              <w:rPr>
                <w:sz w:val="22"/>
                <w:szCs w:val="22"/>
                <w:lang w:eastAsia="pl-PL"/>
              </w:rPr>
              <w:t>) ocenia znaczenie epoki napoleońskiej dla losów Francji i Europy.</w:t>
            </w:r>
          </w:p>
        </w:tc>
      </w:tr>
      <w:tr w:rsidR="002C38B0" w:rsidRPr="00926D05" w14:paraId="3DB10BE9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4EFB1" w14:textId="1F8B0E48" w:rsidR="002C38B0" w:rsidRPr="00926D05" w:rsidRDefault="00F12E10" w:rsidP="00B254E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36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400E51" w:rsidRPr="00926D05">
              <w:rPr>
                <w:rFonts w:ascii="Cambria" w:hAnsi="Cambria"/>
                <w:sz w:val="22"/>
              </w:rPr>
              <w:t>–</w:t>
            </w:r>
            <w:r w:rsidRPr="00926D05">
              <w:rPr>
                <w:rFonts w:ascii="Cambria" w:hAnsi="Cambria"/>
                <w:sz w:val="22"/>
              </w:rPr>
              <w:t>37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2C38B0"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C00F0" w14:textId="77777777" w:rsidR="002C38B0" w:rsidRPr="00926D0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Lekcja powtórzeniowa </w:t>
            </w:r>
          </w:p>
          <w:p w14:paraId="7FECD465" w14:textId="77777777" w:rsidR="002C38B0" w:rsidRPr="00926D0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(+ sprawdzian)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D2565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07387" w14:textId="77777777" w:rsidR="002C38B0" w:rsidRPr="00926D05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sz w:val="22"/>
                <w:szCs w:val="22"/>
                <w:lang w:eastAsia="pl-PL"/>
              </w:rPr>
            </w:pP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CC1BC" w14:textId="77777777" w:rsidR="002C38B0" w:rsidRPr="00926D05" w:rsidRDefault="002C38B0" w:rsidP="001A4D5A">
            <w:pPr>
              <w:pStyle w:val="TabelaszerokaNormalny"/>
              <w:rPr>
                <w:sz w:val="22"/>
                <w:szCs w:val="22"/>
              </w:rPr>
            </w:pPr>
          </w:p>
        </w:tc>
      </w:tr>
      <w:tr w:rsidR="002C38B0" w:rsidRPr="00926D05" w14:paraId="69B2C03F" w14:textId="77777777" w:rsidTr="0032033B">
        <w:trPr>
          <w:trHeight w:val="300"/>
        </w:trPr>
        <w:tc>
          <w:tcPr>
            <w:tcW w:w="148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2AF7A" w14:textId="77777777" w:rsidR="002C38B0" w:rsidRPr="00926D05" w:rsidRDefault="002C38B0" w:rsidP="001A4D5A">
            <w:pPr>
              <w:pStyle w:val="TabelaszerokaNormalny"/>
              <w:rPr>
                <w:b/>
                <w:sz w:val="22"/>
                <w:szCs w:val="22"/>
              </w:rPr>
            </w:pPr>
            <w:r w:rsidRPr="00926D05">
              <w:rPr>
                <w:b/>
                <w:sz w:val="22"/>
                <w:szCs w:val="22"/>
              </w:rPr>
              <w:t>VI. Kryzys i upadek Rzeczypospolitej</w:t>
            </w:r>
          </w:p>
        </w:tc>
      </w:tr>
      <w:tr w:rsidR="002C38B0" w:rsidRPr="00926D05" w14:paraId="5B08803B" w14:textId="77777777" w:rsidTr="0032033B">
        <w:trPr>
          <w:trHeight w:val="143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6246E" w14:textId="688B8571" w:rsidR="002C38B0" w:rsidRPr="00926D05" w:rsidRDefault="00F12E1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38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2C38B0"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046E1" w14:textId="54A68D32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1. </w:t>
            </w:r>
            <w:r w:rsidR="002C38B0" w:rsidRPr="00926D05">
              <w:rPr>
                <w:rFonts w:ascii="Cambria" w:hAnsi="Cambria"/>
                <w:sz w:val="22"/>
              </w:rPr>
              <w:t xml:space="preserve">Czasy saskie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C2B69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4EF56" w14:textId="77777777" w:rsidR="002A5B7A" w:rsidRPr="00926D05" w:rsidRDefault="002A5B7A" w:rsidP="002A5B7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Przemiany ustrojowe, społeczno-gospodarcze i kulturowe w Rosji, Prusach i Austrii</w:t>
            </w:r>
          </w:p>
          <w:p w14:paraId="507E82AB" w14:textId="039A30E6" w:rsidR="002A5B7A" w:rsidRPr="00926D05" w:rsidRDefault="002A5B7A" w:rsidP="002A5B7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Polityka ekspans</w:t>
            </w:r>
            <w:r w:rsidR="00EF1E2C" w:rsidRPr="00926D05">
              <w:rPr>
                <w:sz w:val="22"/>
                <w:szCs w:val="22"/>
                <w:lang w:eastAsia="pl-PL"/>
              </w:rPr>
              <w:t>ji</w:t>
            </w:r>
            <w:r w:rsidRPr="00926D05">
              <w:rPr>
                <w:sz w:val="22"/>
                <w:szCs w:val="22"/>
                <w:lang w:eastAsia="pl-PL"/>
              </w:rPr>
              <w:t xml:space="preserve"> Rosji za </w:t>
            </w:r>
            <w:r w:rsidR="002A29F5" w:rsidRPr="00926D05">
              <w:rPr>
                <w:sz w:val="22"/>
                <w:szCs w:val="22"/>
                <w:lang w:eastAsia="pl-PL"/>
              </w:rPr>
              <w:t xml:space="preserve">panowania </w:t>
            </w:r>
            <w:r w:rsidRPr="00926D05">
              <w:rPr>
                <w:sz w:val="22"/>
                <w:szCs w:val="22"/>
                <w:lang w:eastAsia="pl-PL"/>
              </w:rPr>
              <w:t xml:space="preserve">Katarzyny II </w:t>
            </w:r>
          </w:p>
          <w:p w14:paraId="38BA36C8" w14:textId="2DEA0EB0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August II Mocny na tronie Rzeczypospolitej</w:t>
            </w:r>
          </w:p>
          <w:p w14:paraId="5AD4761D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>Wybuch i przebieg wielkiej wojny północnej</w:t>
            </w:r>
          </w:p>
          <w:p w14:paraId="23C4201C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Reformy okresu saskiego</w:t>
            </w:r>
          </w:p>
          <w:p w14:paraId="3610A964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Sejm Niemy i jego znaczenie</w:t>
            </w:r>
          </w:p>
          <w:p w14:paraId="383F254A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Podwójna elekcja w 1733 r.</w:t>
            </w:r>
          </w:p>
          <w:p w14:paraId="6986580E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Sytuacja Rzeczypospolitej w czasach rządów Augusta III Sasa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47E71" w14:textId="1C7EDE92" w:rsidR="00FF0121" w:rsidRPr="00926D05" w:rsidRDefault="00FF0121" w:rsidP="00FF0121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>XXIV. Europa w dobie oświecenia. Uczeń:</w:t>
            </w:r>
          </w:p>
          <w:p w14:paraId="4A2D45C1" w14:textId="728DB177" w:rsidR="00FF0121" w:rsidRPr="00926D05" w:rsidRDefault="005C634F" w:rsidP="005C634F">
            <w:pPr>
              <w:pStyle w:val="Tabelaszerokalistapunktowana"/>
              <w:numPr>
                <w:ilvl w:val="0"/>
                <w:numId w:val="0"/>
              </w:numPr>
              <w:ind w:left="227" w:hanging="227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160BD7" w:rsidRPr="00926D05">
              <w:rPr>
                <w:sz w:val="22"/>
                <w:szCs w:val="22"/>
                <w:lang w:eastAsia="pl-PL"/>
              </w:rPr>
              <w:t>)</w:t>
            </w:r>
            <w:r w:rsidR="00FF0121" w:rsidRPr="00926D05">
              <w:rPr>
                <w:sz w:val="22"/>
                <w:szCs w:val="22"/>
                <w:lang w:eastAsia="pl-PL"/>
              </w:rPr>
              <w:t xml:space="preserve"> charakteryzuje absolutyzm oświecony na przykładach państw sąsiadujących z Rzecząpospolitą Obojga Narodów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45E722C2" w14:textId="77777777" w:rsidR="00686F7F" w:rsidRPr="00926D05" w:rsidRDefault="00686F7F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5D5FE770" w14:textId="77777777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 xml:space="preserve">XXVI. Rzeczpospolita w XVIII w. (od czasów saskich do Konstytucji 3 maja). Uczeń: </w:t>
            </w:r>
          </w:p>
          <w:p w14:paraId="527A7DB2" w14:textId="77777777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opisuje i ocenia sytuację wewnętrzną i międzynarodową Rzeczypospolitej w czasach saskich; </w:t>
            </w:r>
          </w:p>
          <w:p w14:paraId="61ECF88F" w14:textId="2451D448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2) charakteryzuje politykę Rosji, Prus i Austrii wobec Rzeczypospolitej, wskazując przejawy osłabienia suwe</w:t>
            </w:r>
            <w:r w:rsidR="005C634F">
              <w:rPr>
                <w:sz w:val="22"/>
                <w:szCs w:val="22"/>
                <w:lang w:eastAsia="pl-PL"/>
              </w:rPr>
              <w:t>renności państwa polskiego.</w:t>
            </w:r>
          </w:p>
        </w:tc>
      </w:tr>
      <w:tr w:rsidR="002C38B0" w:rsidRPr="00926D05" w14:paraId="3312419F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C420E" w14:textId="3E7425B9" w:rsidR="002C38B0" w:rsidRPr="00926D05" w:rsidRDefault="00F12E1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lastRenderedPageBreak/>
              <w:t>39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2C38B0"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EFF21" w14:textId="103EEBBC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2. </w:t>
            </w:r>
            <w:r w:rsidR="002C38B0" w:rsidRPr="00926D05">
              <w:rPr>
                <w:rFonts w:ascii="Cambria" w:hAnsi="Cambria"/>
                <w:sz w:val="22"/>
              </w:rPr>
              <w:t xml:space="preserve">Początki panowania Stanisława Augusta Poniatowskiego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E927F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6CF34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Elekcja Stanisława Poniatowskiego</w:t>
            </w:r>
          </w:p>
          <w:p w14:paraId="0147D928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Reformy państwa Stanisława Augusta</w:t>
            </w:r>
          </w:p>
          <w:p w14:paraId="3C629026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Konfederacja barska</w:t>
            </w:r>
          </w:p>
          <w:p w14:paraId="2C40D9A0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I rozbiór Rzeczypospolitej</w:t>
            </w:r>
          </w:p>
          <w:p w14:paraId="4EE98992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Sejm rozbiorowy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A5330" w14:textId="77777777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XXVI. Rzeczpospolita w XVIII w. (od czasów saskich do Konstytucji 3 maja). Uczeń: </w:t>
            </w:r>
          </w:p>
          <w:p w14:paraId="3C0A53B7" w14:textId="77777777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2) charakteryzuje politykę Rosji, Prus i Austrii wobec Rzeczypospolitej, wskazując przejawy osłabienia suwerenności państwa polskiego; </w:t>
            </w:r>
          </w:p>
          <w:p w14:paraId="1FFFDCD0" w14:textId="77777777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3) przedstawia reformy z pierwszych lat panowania Stanisława Augusta; </w:t>
            </w:r>
          </w:p>
          <w:p w14:paraId="704F7396" w14:textId="58C49429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4) wyjaśnia przyczyny i przedstawia zasięg terytorialny pierwszego rozbioru Rzeczypospolitej</w:t>
            </w:r>
            <w:r w:rsidR="009E0592" w:rsidRPr="00926D05">
              <w:rPr>
                <w:sz w:val="22"/>
                <w:szCs w:val="22"/>
                <w:lang w:eastAsia="pl-PL"/>
              </w:rPr>
              <w:t>.</w:t>
            </w:r>
          </w:p>
        </w:tc>
      </w:tr>
      <w:tr w:rsidR="002C38B0" w:rsidRPr="00926D05" w14:paraId="02094C40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C3B9D" w14:textId="637342C5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4</w:t>
            </w:r>
            <w:r w:rsidR="00F12E10" w:rsidRPr="00926D05">
              <w:rPr>
                <w:rFonts w:ascii="Cambria" w:hAnsi="Cambria"/>
                <w:sz w:val="22"/>
              </w:rPr>
              <w:t>0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7E17B" w14:textId="5DF83F9C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3. </w:t>
            </w:r>
            <w:r w:rsidR="002C38B0" w:rsidRPr="00926D05">
              <w:rPr>
                <w:rFonts w:ascii="Cambria" w:hAnsi="Cambria"/>
                <w:sz w:val="22"/>
              </w:rPr>
              <w:t xml:space="preserve">Oświecenie w Rzeczypospolitej 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217A7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25821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Początki oświecenia na ziemiach polskich</w:t>
            </w:r>
          </w:p>
          <w:p w14:paraId="2B5BCA93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Komisja Edukacji Narodowej</w:t>
            </w:r>
          </w:p>
          <w:p w14:paraId="7B77220B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Towarzystwo do Ksiąg Elementarnych </w:t>
            </w:r>
          </w:p>
          <w:p w14:paraId="24620C7D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Mecenat Stanisława Augusta Poniatowskiego</w:t>
            </w:r>
          </w:p>
          <w:p w14:paraId="6085E110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Literatura piękna i polityczna</w:t>
            </w:r>
          </w:p>
          <w:p w14:paraId="0B1811DC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Sztuki plastyczne</w:t>
            </w: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E7783" w14:textId="77777777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XXVI. Rzeczpospolita w XVIII w. (od czasów saskich do Konstytucji 3 maja). Uczeń: </w:t>
            </w:r>
          </w:p>
          <w:p w14:paraId="3571DFBE" w14:textId="14EBD3CE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3) przedstawia reformy z pierwszych lat panowania Stanisława Augusta;</w:t>
            </w:r>
          </w:p>
          <w:p w14:paraId="36294467" w14:textId="77777777" w:rsidR="00160BD7" w:rsidRPr="00926D05" w:rsidRDefault="00160BD7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5EE7D481" w14:textId="77777777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XXVIII. Kultura doby oświecenia w Rzeczypospolitej. Uczeń: </w:t>
            </w:r>
          </w:p>
          <w:p w14:paraId="1609A23A" w14:textId="0739D90D" w:rsidR="002B5A0A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rozpoznaje dokonania przedstawicieli polskiego oświecenia w </w:t>
            </w:r>
            <w:r w:rsidR="005C634F">
              <w:rPr>
                <w:sz w:val="22"/>
                <w:szCs w:val="22"/>
                <w:lang w:eastAsia="pl-PL"/>
              </w:rPr>
              <w:t>odniesieniu do swojego regionu</w:t>
            </w:r>
            <w:r w:rsidRPr="00926D05">
              <w:rPr>
                <w:sz w:val="22"/>
                <w:szCs w:val="22"/>
                <w:lang w:eastAsia="pl-PL"/>
              </w:rPr>
              <w:t xml:space="preserve">; </w:t>
            </w:r>
          </w:p>
          <w:p w14:paraId="6CA1460D" w14:textId="0C95CDF1" w:rsidR="00160BD7" w:rsidRPr="00926D05" w:rsidRDefault="002C38B0" w:rsidP="005C634F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2) omawia rolę instytucji oświeceniowych (Komisja Edukacji Narodowej, Biblioteka Załuskich).</w:t>
            </w:r>
          </w:p>
        </w:tc>
      </w:tr>
      <w:tr w:rsidR="002C38B0" w:rsidRPr="00926D05" w14:paraId="5EA7DA79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ED98A" w14:textId="54DB81EE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4</w:t>
            </w:r>
            <w:r w:rsidR="00F12E10" w:rsidRPr="00926D05">
              <w:rPr>
                <w:rFonts w:ascii="Cambria" w:hAnsi="Cambria"/>
                <w:sz w:val="22"/>
              </w:rPr>
              <w:t>1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C5601" w14:textId="2970EB05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4. </w:t>
            </w:r>
            <w:r w:rsidR="002C38B0" w:rsidRPr="00926D05">
              <w:rPr>
                <w:rFonts w:ascii="Cambria" w:hAnsi="Cambria"/>
                <w:sz w:val="22"/>
              </w:rPr>
              <w:t xml:space="preserve">Sejm Wielki </w:t>
            </w:r>
            <w:r w:rsidR="00F12E10" w:rsidRPr="00926D05">
              <w:rPr>
                <w:rFonts w:ascii="Cambria" w:hAnsi="Cambria"/>
                <w:sz w:val="22"/>
              </w:rPr>
              <w:t xml:space="preserve"> i Konstytucja 3 maja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C512A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261D8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Geneza zwołania Sejmu Wielkiego</w:t>
            </w:r>
          </w:p>
          <w:p w14:paraId="68206E0A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Główne stronnictwa Sejmu Wielkiego</w:t>
            </w:r>
          </w:p>
          <w:p w14:paraId="49484FB9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Reformy Sejmu Czteroletniego</w:t>
            </w:r>
          </w:p>
          <w:p w14:paraId="7627496A" w14:textId="77777777" w:rsidR="00C91C28" w:rsidRPr="00926D05" w:rsidRDefault="00C91C28" w:rsidP="00C91C28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>Konstytucja 3 maja</w:t>
            </w:r>
          </w:p>
          <w:p w14:paraId="5C386636" w14:textId="77777777" w:rsidR="00C91C28" w:rsidRPr="00926D05" w:rsidRDefault="00C91C28" w:rsidP="00C91C28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Wojna w obronie Konstytucji 3 maja</w:t>
            </w:r>
          </w:p>
          <w:p w14:paraId="7AB60572" w14:textId="77777777" w:rsidR="00C91C28" w:rsidRPr="00926D05" w:rsidRDefault="00C91C28" w:rsidP="00C91C28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Konfederacja targowicka</w:t>
            </w:r>
          </w:p>
          <w:p w14:paraId="3F2A55EB" w14:textId="33FBF2D5" w:rsidR="00C91C28" w:rsidRPr="00926D05" w:rsidRDefault="00C91C28" w:rsidP="00C91C28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II rozbiór Rzeczypospolitej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C97CA" w14:textId="77777777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 xml:space="preserve">XXVI. Rzeczpospolita w XVIII w. (od czasów saskich do Konstytucji 3 maja). Uczeń: </w:t>
            </w:r>
          </w:p>
          <w:p w14:paraId="7EB1A5A2" w14:textId="4F57F37A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>5) wyjaśnia okoliczności zwołania Sejmu Wielkiego i przedstawia jego reformy, ze szczególnym uwzględnieniem postanowień Konstytucji 3 maja.</w:t>
            </w:r>
          </w:p>
          <w:p w14:paraId="7C247A04" w14:textId="77777777" w:rsidR="00160BD7" w:rsidRPr="00926D05" w:rsidRDefault="00160BD7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  <w:p w14:paraId="5E88748A" w14:textId="77777777" w:rsidR="00160BD7" w:rsidRPr="00926D05" w:rsidRDefault="00C91C28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XXVII. Upadek Rzeczypospolitej (wojna z Rosją i powstanie kościuszkowskie). Uczeń: </w:t>
            </w:r>
          </w:p>
          <w:p w14:paraId="09863738" w14:textId="6A0A5424" w:rsidR="002B5A0A" w:rsidRPr="00926D05" w:rsidRDefault="00C91C28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1) wyjaśnia wpływ konfederacji targowickiej na wybuch wojny </w:t>
            </w:r>
            <w:r w:rsidR="005C634F">
              <w:rPr>
                <w:sz w:val="22"/>
                <w:szCs w:val="22"/>
                <w:lang w:eastAsia="pl-PL"/>
              </w:rPr>
              <w:br/>
            </w:r>
            <w:r w:rsidRPr="00926D05">
              <w:rPr>
                <w:sz w:val="22"/>
                <w:szCs w:val="22"/>
                <w:lang w:eastAsia="pl-PL"/>
              </w:rPr>
              <w:t xml:space="preserve">z Rosją; </w:t>
            </w:r>
          </w:p>
          <w:p w14:paraId="562EDB81" w14:textId="35EAAE9C" w:rsidR="00160BD7" w:rsidRPr="00926D05" w:rsidRDefault="00C91C28" w:rsidP="005C634F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3) opisuje zasięg terytorialny drugiego i trzeciego rozbioru Rzeczypospolitej</w:t>
            </w:r>
            <w:r w:rsidR="005C634F">
              <w:rPr>
                <w:sz w:val="22"/>
                <w:szCs w:val="22"/>
                <w:lang w:eastAsia="pl-PL"/>
              </w:rPr>
              <w:t>.</w:t>
            </w:r>
          </w:p>
        </w:tc>
      </w:tr>
      <w:tr w:rsidR="002C38B0" w:rsidRPr="00926D05" w14:paraId="5B133135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AC318" w14:textId="1E610793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lastRenderedPageBreak/>
              <w:t>4</w:t>
            </w:r>
            <w:r w:rsidR="00F12E10" w:rsidRPr="00926D05">
              <w:rPr>
                <w:rFonts w:ascii="Cambria" w:hAnsi="Cambria"/>
                <w:sz w:val="22"/>
              </w:rPr>
              <w:t>2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B22D2" w14:textId="269D8C37" w:rsidR="002C38B0" w:rsidRPr="00926D05" w:rsidRDefault="0032033B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5. </w:t>
            </w:r>
            <w:r w:rsidR="002C38B0" w:rsidRPr="00926D05">
              <w:rPr>
                <w:rFonts w:ascii="Cambria" w:hAnsi="Cambria"/>
                <w:sz w:val="22"/>
              </w:rPr>
              <w:t>Upadek Rzeczypospolitej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3A77D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D07AD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Geneza powstania</w:t>
            </w:r>
          </w:p>
          <w:p w14:paraId="5FBC6A90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Wybuch powstania i zwycięstwo pod Racławicami</w:t>
            </w:r>
          </w:p>
          <w:p w14:paraId="5A50FF23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Uniwersał połaniecki</w:t>
            </w:r>
          </w:p>
          <w:p w14:paraId="7058BFF9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Przebieg insurekcji</w:t>
            </w:r>
          </w:p>
          <w:p w14:paraId="17C9A0A1" w14:textId="77777777" w:rsidR="002C38B0" w:rsidRPr="00926D05" w:rsidRDefault="002C38B0" w:rsidP="001A4D5A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III rozbiór Rzeczypospolitej</w:t>
            </w: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15C15" w14:textId="77777777" w:rsidR="00160BD7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XXVII. Upadek Rzeczypospolitej (wojna z Rosją i powstanie kościuszkowskie). Uczeń: </w:t>
            </w:r>
          </w:p>
          <w:p w14:paraId="41B5223A" w14:textId="77777777" w:rsidR="005C634F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2) charakteryzuje przebieg powstania kościuszkowskiego, z uwzględnieniem roli jego przywódców; </w:t>
            </w:r>
          </w:p>
          <w:p w14:paraId="21C7C5C4" w14:textId="0739711D" w:rsidR="002B5A0A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3) opisuje zasięg terytorialny drugiego i trzeciego rozbioru Rzeczypospolitej; </w:t>
            </w:r>
          </w:p>
          <w:p w14:paraId="2D240CFE" w14:textId="3B656989" w:rsidR="00160BD7" w:rsidRPr="00926D05" w:rsidRDefault="002C38B0" w:rsidP="005C634F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4) przedstawia przyczyny upadku Rzeczypospolitej w XVIII w.</w:t>
            </w:r>
          </w:p>
        </w:tc>
      </w:tr>
      <w:tr w:rsidR="00F12E10" w:rsidRPr="00926D05" w14:paraId="14B2A9D7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7109B" w14:textId="2F54A5E8" w:rsidR="00F12E10" w:rsidRPr="00926D05" w:rsidRDefault="00F12E10" w:rsidP="00F12E10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43. 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4F00F" w14:textId="07AB0A54" w:rsidR="00F12E10" w:rsidRPr="00926D05" w:rsidRDefault="0032033B" w:rsidP="00F12E10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6. </w:t>
            </w:r>
            <w:r w:rsidR="00F12E10" w:rsidRPr="00926D05">
              <w:rPr>
                <w:rFonts w:ascii="Cambria" w:hAnsi="Cambria"/>
                <w:sz w:val="22"/>
              </w:rPr>
              <w:t>Polacy w wojnach napoleońskich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A6310" w14:textId="759AFEC4" w:rsidR="00F12E10" w:rsidRPr="00926D05" w:rsidRDefault="00F12E10" w:rsidP="00F12E10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sz w:val="22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C943F" w14:textId="77777777" w:rsidR="00F12E10" w:rsidRPr="00926D05" w:rsidRDefault="00F12E10" w:rsidP="00F12E10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Legiony Jana Henryka Dąbrowskiego</w:t>
            </w:r>
          </w:p>
          <w:p w14:paraId="07401639" w14:textId="77777777" w:rsidR="00F12E10" w:rsidRPr="00926D05" w:rsidRDefault="00F12E10" w:rsidP="00F12E10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Powstanie na ziemiach polskich w 1806 r.</w:t>
            </w:r>
          </w:p>
          <w:p w14:paraId="40A13A4F" w14:textId="77777777" w:rsidR="00F12E10" w:rsidRPr="00926D05" w:rsidRDefault="00F12E10" w:rsidP="00F12E10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Udział Polaków w wyprawie na Moskwę</w:t>
            </w:r>
          </w:p>
          <w:p w14:paraId="233A77D6" w14:textId="77777777" w:rsidR="00F12E10" w:rsidRPr="00926D05" w:rsidRDefault="00F12E10" w:rsidP="00F12E10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Polacy w bitwie pod Lipskiem</w:t>
            </w:r>
          </w:p>
          <w:p w14:paraId="7FC74123" w14:textId="3E176996" w:rsidR="00160BD7" w:rsidRPr="00926D05" w:rsidRDefault="00160BD7" w:rsidP="00160BD7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sz w:val="22"/>
                <w:szCs w:val="22"/>
                <w:lang w:eastAsia="pl-PL"/>
              </w:rPr>
            </w:pP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ACE54" w14:textId="77777777" w:rsidR="00160BD7" w:rsidRPr="00926D05" w:rsidRDefault="00F12E10" w:rsidP="00F12E10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XXIX. Epoka napoleońska. Uczeń: </w:t>
            </w:r>
          </w:p>
          <w:p w14:paraId="1A1AE43D" w14:textId="4061FC47" w:rsidR="00F12E10" w:rsidRPr="00926D05" w:rsidRDefault="005C634F" w:rsidP="00F12E10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  <w:r w:rsidR="00F12E10" w:rsidRPr="00926D05">
              <w:rPr>
                <w:sz w:val="22"/>
                <w:szCs w:val="22"/>
                <w:lang w:eastAsia="pl-PL"/>
              </w:rPr>
              <w:t>) przedstawia przykłady zaangażowania się Polaków po stronie Napoleona, z uwzględnieniem Legionów Polskich we Włoszech.</w:t>
            </w:r>
          </w:p>
        </w:tc>
      </w:tr>
      <w:tr w:rsidR="00F12E10" w:rsidRPr="00926D05" w14:paraId="3081C2AA" w14:textId="77777777" w:rsidTr="0032033B">
        <w:trPr>
          <w:trHeight w:val="300"/>
        </w:trPr>
        <w:tc>
          <w:tcPr>
            <w:tcW w:w="56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73774" w14:textId="2AD68BD1" w:rsidR="00F12E10" w:rsidRPr="00926D05" w:rsidRDefault="00F12E10" w:rsidP="00F12E10">
            <w:pPr>
              <w:pStyle w:val="Standard"/>
              <w:spacing w:after="0"/>
              <w:ind w:left="0" w:firstLine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44. </w:t>
            </w: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758B3" w14:textId="209DAA25" w:rsidR="00F12E10" w:rsidRPr="00926D05" w:rsidRDefault="0032033B" w:rsidP="00F12E10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 xml:space="preserve">7. </w:t>
            </w:r>
            <w:r w:rsidR="00F12E10" w:rsidRPr="00926D05">
              <w:rPr>
                <w:rFonts w:ascii="Cambria" w:hAnsi="Cambria"/>
                <w:sz w:val="22"/>
              </w:rPr>
              <w:t>Księstwo Warszawskie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292A8" w14:textId="5FC8A7DB" w:rsidR="00F12E10" w:rsidRPr="00926D05" w:rsidRDefault="00F12E10" w:rsidP="00F12E10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C54FA" w14:textId="77777777" w:rsidR="00F12E10" w:rsidRPr="00926D05" w:rsidRDefault="00F12E10" w:rsidP="00F12E10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Powstanie Księstwa Warszawskiego</w:t>
            </w:r>
          </w:p>
          <w:p w14:paraId="32B4BB2F" w14:textId="77777777" w:rsidR="00F12E10" w:rsidRPr="00926D05" w:rsidRDefault="00F12E10" w:rsidP="00F12E10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Ustrój polityczny Księstwa Warszawskiego</w:t>
            </w:r>
          </w:p>
          <w:p w14:paraId="5A7DD509" w14:textId="77777777" w:rsidR="00F12E10" w:rsidRPr="00926D05" w:rsidRDefault="00F12E10" w:rsidP="00F12E10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Sytuacja społeczno-gospodarcza w Księstwie Warszawskim</w:t>
            </w:r>
          </w:p>
          <w:p w14:paraId="2862A7BE" w14:textId="77777777" w:rsidR="00F12E10" w:rsidRPr="00926D05" w:rsidRDefault="00F12E10" w:rsidP="00F12E10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Udział polskich szwoleżerów w bitwie pod Somosierrą w Hiszpanii</w:t>
            </w:r>
          </w:p>
          <w:p w14:paraId="6BC9E5F5" w14:textId="77777777" w:rsidR="00F12E10" w:rsidRPr="00926D05" w:rsidRDefault="00F12E10" w:rsidP="00F12E10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t>Wojna z Austrią w 1809 r.</w:t>
            </w:r>
          </w:p>
          <w:p w14:paraId="563129BF" w14:textId="3C92F1AD" w:rsidR="00160BD7" w:rsidRPr="00926D05" w:rsidRDefault="00F12E10" w:rsidP="0056293E">
            <w:pPr>
              <w:pStyle w:val="Tabelaszerokalistapunktowana"/>
              <w:tabs>
                <w:tab w:val="clear" w:pos="360"/>
              </w:tabs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</w:rPr>
              <w:lastRenderedPageBreak/>
              <w:t>Upadek Księstwa Warszawskiego</w:t>
            </w:r>
          </w:p>
        </w:tc>
        <w:tc>
          <w:tcPr>
            <w:tcW w:w="65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1BCB7" w14:textId="77777777" w:rsidR="00160BD7" w:rsidRPr="00926D05" w:rsidRDefault="00F12E10" w:rsidP="00F12E10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  <w:lang w:eastAsia="pl-PL"/>
              </w:rPr>
              <w:lastRenderedPageBreak/>
              <w:t xml:space="preserve">XXIX. Epoka napoleońska. Uczeń: </w:t>
            </w:r>
          </w:p>
          <w:p w14:paraId="371B61C0" w14:textId="585010D9" w:rsidR="00F12E10" w:rsidRPr="00926D05" w:rsidRDefault="005C634F" w:rsidP="00F12E10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F12E10" w:rsidRPr="00926D05">
              <w:rPr>
                <w:sz w:val="22"/>
                <w:szCs w:val="22"/>
                <w:lang w:eastAsia="pl-PL"/>
              </w:rPr>
              <w:t>) charakteryzuje genezę, ustrój i dzieje Księstwa Warszawskiego.</w:t>
            </w:r>
          </w:p>
        </w:tc>
      </w:tr>
      <w:tr w:rsidR="002C38B0" w:rsidRPr="00926D05" w14:paraId="1F2005FD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39C4B" w14:textId="423E09FC" w:rsidR="002C38B0" w:rsidRPr="00926D05" w:rsidRDefault="00F12E10" w:rsidP="00B254E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45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794FFC" w:rsidRPr="00926D05">
              <w:rPr>
                <w:rFonts w:ascii="Cambria" w:hAnsi="Cambria"/>
                <w:sz w:val="22"/>
              </w:rPr>
              <w:t>–</w:t>
            </w:r>
            <w:r w:rsidRPr="00926D05">
              <w:rPr>
                <w:rFonts w:ascii="Cambria" w:hAnsi="Cambria"/>
                <w:sz w:val="22"/>
              </w:rPr>
              <w:t>46</w:t>
            </w:r>
            <w:r w:rsidR="001F6209" w:rsidRPr="00926D05">
              <w:rPr>
                <w:rFonts w:ascii="Cambria" w:hAnsi="Cambria"/>
                <w:sz w:val="22"/>
              </w:rPr>
              <w:t>.</w:t>
            </w:r>
            <w:r w:rsidR="002C38B0" w:rsidRPr="00926D05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F9B26" w14:textId="77777777" w:rsidR="002C38B0" w:rsidRPr="00926D05" w:rsidRDefault="002C38B0" w:rsidP="001A4D5A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Lekcja powtórzeniowa (+ sprawdzian)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FD998" w14:textId="77777777" w:rsidR="002C38B0" w:rsidRPr="00926D05" w:rsidRDefault="002C38B0" w:rsidP="001A4D5A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B7F6D" w14:textId="77777777" w:rsidR="002C38B0" w:rsidRPr="00926D05" w:rsidRDefault="002C38B0" w:rsidP="001A4D5A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43EF4" w14:textId="77777777" w:rsidR="002C38B0" w:rsidRPr="00926D05" w:rsidRDefault="002C38B0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4D5E39" w:rsidRPr="00926D05" w14:paraId="7C4A333B" w14:textId="77777777" w:rsidTr="0032033B">
        <w:trPr>
          <w:trHeight w:val="300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18223" w14:textId="22E2BA04" w:rsidR="004D5E39" w:rsidRPr="00926D05" w:rsidRDefault="004D5E39" w:rsidP="001A4D5A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b/>
                <w:sz w:val="22"/>
                <w:szCs w:val="22"/>
              </w:rPr>
              <w:t xml:space="preserve">VII. Powrót </w:t>
            </w:r>
            <w:r w:rsidR="009D3FA8" w:rsidRPr="00926D05">
              <w:rPr>
                <w:b/>
                <w:sz w:val="22"/>
                <w:szCs w:val="22"/>
              </w:rPr>
              <w:t>s</w:t>
            </w:r>
            <w:r w:rsidRPr="00926D05">
              <w:rPr>
                <w:b/>
                <w:sz w:val="22"/>
                <w:szCs w:val="22"/>
              </w:rPr>
              <w:t xml:space="preserve">tarego </w:t>
            </w:r>
            <w:r w:rsidR="009D3FA8" w:rsidRPr="00926D05">
              <w:rPr>
                <w:b/>
                <w:sz w:val="22"/>
                <w:szCs w:val="22"/>
              </w:rPr>
              <w:t>ł</w:t>
            </w:r>
            <w:r w:rsidRPr="00926D05">
              <w:rPr>
                <w:b/>
                <w:sz w:val="22"/>
                <w:szCs w:val="22"/>
              </w:rPr>
              <w:t>adu</w:t>
            </w:r>
          </w:p>
        </w:tc>
      </w:tr>
      <w:tr w:rsidR="004D5E39" w:rsidRPr="00926D05" w14:paraId="633AC5D7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D7203" w14:textId="57A483A3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47.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BA266" w14:textId="19562174" w:rsidR="004D5E39" w:rsidRPr="00926D05" w:rsidRDefault="0032033B" w:rsidP="004D5E39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1. </w:t>
            </w:r>
            <w:r w:rsidR="004D5E39" w:rsidRPr="00926D05">
              <w:rPr>
                <w:rFonts w:ascii="Cambria" w:hAnsi="Cambria"/>
                <w:sz w:val="22"/>
                <w:lang w:eastAsia="en-US"/>
              </w:rPr>
              <w:t>Kongres wiedeński i jego następstwa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1FD91" w14:textId="052A6C8D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30D40" w14:textId="77777777" w:rsidR="004D5E39" w:rsidRPr="00926D05" w:rsidRDefault="004D5E39" w:rsidP="0031275F">
            <w:pPr>
              <w:pStyle w:val="Tabelaszerokalistapunktowana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>Cele polityczne kongresu wiedeńskiego</w:t>
            </w:r>
          </w:p>
          <w:p w14:paraId="6F703AA5" w14:textId="77777777" w:rsidR="004D5E39" w:rsidRPr="00926D05" w:rsidRDefault="004D5E39" w:rsidP="0031275F">
            <w:pPr>
              <w:pStyle w:val="Tabelaszerokalistapunktowana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Zasady ustanowione na kongresie wiedeńskim (restauracja, legitymizm, równowaga europejska) i ustalenia dotyczące granic państw europejskich</w:t>
            </w:r>
          </w:p>
          <w:p w14:paraId="3F86C972" w14:textId="77777777" w:rsidR="004D5E39" w:rsidRPr="00926D05" w:rsidRDefault="004D5E39" w:rsidP="0031275F">
            <w:pPr>
              <w:pStyle w:val="Tabelaszerokalistapunktowana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Święte Przymierze </w:t>
            </w:r>
          </w:p>
          <w:p w14:paraId="6AB2E43C" w14:textId="0619EBBC" w:rsidR="0031275F" w:rsidRPr="001367BF" w:rsidRDefault="0031275F" w:rsidP="0031275F">
            <w:pPr>
              <w:pStyle w:val="Tabelaszerokalistapunktowana"/>
              <w:rPr>
                <w:sz w:val="22"/>
                <w:szCs w:val="22"/>
                <w:highlight w:val="darkGray"/>
                <w:lang w:eastAsia="pl-PL"/>
              </w:rPr>
            </w:pPr>
            <w:r w:rsidRPr="001367BF">
              <w:rPr>
                <w:sz w:val="22"/>
                <w:szCs w:val="22"/>
                <w:highlight w:val="darkGray"/>
                <w:lang w:eastAsia="pl-PL"/>
              </w:rPr>
              <w:t>Ruchy zjednoczeniowe we Włoszech i w Niemczech</w:t>
            </w:r>
          </w:p>
          <w:p w14:paraId="6BEACD93" w14:textId="77777777" w:rsidR="0031275F" w:rsidRPr="001367BF" w:rsidRDefault="0031275F" w:rsidP="0031275F">
            <w:pPr>
              <w:pStyle w:val="Tabelaszerokalistapunktowana"/>
              <w:rPr>
                <w:sz w:val="22"/>
                <w:szCs w:val="22"/>
                <w:highlight w:val="darkGray"/>
                <w:lang w:eastAsia="pl-PL"/>
              </w:rPr>
            </w:pPr>
            <w:r w:rsidRPr="001367BF">
              <w:rPr>
                <w:sz w:val="22"/>
                <w:szCs w:val="22"/>
                <w:highlight w:val="darkGray"/>
                <w:lang w:eastAsia="pl-PL"/>
              </w:rPr>
              <w:t>Powstanie dekabrystów</w:t>
            </w:r>
          </w:p>
          <w:p w14:paraId="29DD834E" w14:textId="77777777" w:rsidR="0031275F" w:rsidRPr="001367BF" w:rsidRDefault="0031275F" w:rsidP="0031275F">
            <w:pPr>
              <w:pStyle w:val="Tabelaszerokalistapunktowana"/>
              <w:rPr>
                <w:sz w:val="22"/>
                <w:szCs w:val="22"/>
                <w:highlight w:val="darkGray"/>
                <w:lang w:eastAsia="pl-PL"/>
              </w:rPr>
            </w:pPr>
            <w:r w:rsidRPr="001367BF">
              <w:rPr>
                <w:sz w:val="22"/>
                <w:szCs w:val="22"/>
                <w:highlight w:val="darkGray"/>
                <w:lang w:eastAsia="pl-PL"/>
              </w:rPr>
              <w:t>Wyzwolenie Grecji spod panowania osmańskiego</w:t>
            </w:r>
          </w:p>
          <w:p w14:paraId="74698DB2" w14:textId="3BDD5CAA" w:rsidR="004D5E39" w:rsidRPr="00926D05" w:rsidRDefault="0031275F" w:rsidP="0056293E">
            <w:pPr>
              <w:pStyle w:val="Tabelaszerokalistapunktowana"/>
              <w:rPr>
                <w:sz w:val="22"/>
                <w:szCs w:val="22"/>
                <w:lang w:eastAsia="pl-PL"/>
              </w:rPr>
            </w:pPr>
            <w:r w:rsidRPr="001367BF">
              <w:rPr>
                <w:sz w:val="22"/>
                <w:szCs w:val="22"/>
                <w:highlight w:val="darkGray"/>
                <w:lang w:eastAsia="pl-PL"/>
              </w:rPr>
              <w:t>Rewolucja lipcowa we Francji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922BB" w14:textId="77777777" w:rsidR="004D5E39" w:rsidRPr="00926D05" w:rsidRDefault="004D5E39" w:rsidP="004D5E39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XXX. Europa i świat po kongresie wiedeńskim. Uczeń: </w:t>
            </w:r>
          </w:p>
          <w:p w14:paraId="106DE6C5" w14:textId="41F174D0" w:rsidR="004D5E39" w:rsidRPr="00926D05" w:rsidRDefault="004D5E39" w:rsidP="005C634F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</w:rPr>
              <w:t>1) przedstawia decyzje kongresu wiedeńskiego w odniesieniu do Europy i świata, z uwzględnieniem podziału ziem polskich</w:t>
            </w:r>
            <w:r w:rsidR="0031275F" w:rsidRPr="00926D05">
              <w:rPr>
                <w:sz w:val="22"/>
                <w:szCs w:val="22"/>
              </w:rPr>
              <w:t>.</w:t>
            </w:r>
          </w:p>
        </w:tc>
      </w:tr>
      <w:tr w:rsidR="004D5E39" w:rsidRPr="00926D05" w14:paraId="256E1A82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D8E6D" w14:textId="03E9610F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48.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D8EE4" w14:textId="13ECEF1A" w:rsidR="004D5E39" w:rsidRPr="00926D05" w:rsidRDefault="0032033B" w:rsidP="004D5E39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2. </w:t>
            </w:r>
            <w:r w:rsidR="004D5E39" w:rsidRPr="00926D05">
              <w:rPr>
                <w:rFonts w:ascii="Cambria" w:hAnsi="Cambria"/>
                <w:sz w:val="22"/>
                <w:lang w:eastAsia="en-US"/>
              </w:rPr>
              <w:t xml:space="preserve">Rewolucja przemysłowa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F8983" w14:textId="649B31D2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3329C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sz w:val="22"/>
                <w:szCs w:val="22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Rewolucja agrarna i industrializacja krajów europejskich </w:t>
            </w:r>
          </w:p>
          <w:p w14:paraId="31496509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autoSpaceDN w:val="0"/>
              <w:ind w:left="227" w:hanging="227"/>
              <w:textAlignment w:val="baseline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Rozwój komunikacji i transportu</w:t>
            </w:r>
          </w:p>
          <w:p w14:paraId="2AD27108" w14:textId="77777777" w:rsidR="009056A5" w:rsidRPr="00926D05" w:rsidRDefault="004D5E39" w:rsidP="009056A5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autoSpaceDN w:val="0"/>
              <w:ind w:left="227" w:hanging="227"/>
              <w:textAlignment w:val="baseline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Stany Zjednoczone ważnym ośrodkiem rewolucji przemysłowej</w:t>
            </w:r>
          </w:p>
          <w:p w14:paraId="660B2168" w14:textId="56B7C2BD" w:rsidR="009056A5" w:rsidRPr="00926D05" w:rsidRDefault="004D5E39" w:rsidP="0056293E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autoSpaceDN w:val="0"/>
              <w:ind w:left="227" w:hanging="227"/>
              <w:textAlignment w:val="baseline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Skutki rewolucji przemysłowej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1BB94" w14:textId="77777777" w:rsidR="004D5E39" w:rsidRPr="00926D05" w:rsidRDefault="004D5E39" w:rsidP="004D5E39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XXX. Europa i świat po kongresie wiedeńskim. Uczeń: </w:t>
            </w:r>
          </w:p>
          <w:p w14:paraId="540D832C" w14:textId="2371BA21" w:rsidR="004D5E39" w:rsidRPr="00926D05" w:rsidRDefault="005C634F" w:rsidP="005C634F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2</w:t>
            </w:r>
            <w:r w:rsidR="004D5E39" w:rsidRPr="00926D05">
              <w:rPr>
                <w:sz w:val="22"/>
                <w:szCs w:val="22"/>
              </w:rPr>
              <w:t>) przedstawia przebieg rewolucji przemysłowej oraz wskazuje jej najważniejsze konsekwencje społeczno-gospodarcze.</w:t>
            </w:r>
          </w:p>
        </w:tc>
      </w:tr>
      <w:tr w:rsidR="004D5E39" w:rsidRPr="00926D05" w14:paraId="037489BA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D794D" w14:textId="72F40AA0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49.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36D91" w14:textId="52E9A6E8" w:rsidR="004D5E39" w:rsidRPr="00926D05" w:rsidRDefault="0032033B" w:rsidP="004D5E39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3. </w:t>
            </w:r>
            <w:r w:rsidR="004D5E39" w:rsidRPr="00926D05">
              <w:rPr>
                <w:rFonts w:ascii="Cambria" w:hAnsi="Cambria"/>
                <w:sz w:val="22"/>
                <w:lang w:eastAsia="en-US"/>
              </w:rPr>
              <w:t xml:space="preserve">Nowe idee polityczne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F3169" w14:textId="54E7939D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6CB65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Narodziny nowych nurtów politycznych (konserwatyzm, liberalizm, socjalizm utopijny i komunizm)</w:t>
            </w:r>
          </w:p>
          <w:p w14:paraId="2C85C7F8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Ideologie liberalizmu i konserwatyzmu</w:t>
            </w:r>
          </w:p>
          <w:p w14:paraId="23554C9D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Kształtowanie się ruchu robotniczego </w:t>
            </w:r>
          </w:p>
          <w:p w14:paraId="53076BE6" w14:textId="6C4E485F" w:rsidR="009056A5" w:rsidRPr="00926D05" w:rsidRDefault="004D5E39" w:rsidP="0056293E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Ideologia socjalizmu utopijnego i komunizmu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026EA" w14:textId="77777777" w:rsidR="004D5E39" w:rsidRPr="00926D05" w:rsidRDefault="004D5E39" w:rsidP="004D5E39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XXX. Europa i świat po kongresie wiedeńskim. Uczeń: </w:t>
            </w:r>
          </w:p>
          <w:p w14:paraId="5EC33FD4" w14:textId="5CFE57D5" w:rsidR="004D5E39" w:rsidRPr="00926D05" w:rsidRDefault="005C634F" w:rsidP="005C634F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3</w:t>
            </w:r>
            <w:r w:rsidR="004D5E39" w:rsidRPr="00926D05">
              <w:rPr>
                <w:sz w:val="22"/>
                <w:szCs w:val="22"/>
              </w:rPr>
              <w:t>) omawia najważniejsze prądy kulturowe oraz nurty ideowe I poł. XIX w.</w:t>
            </w:r>
          </w:p>
        </w:tc>
      </w:tr>
      <w:tr w:rsidR="004D5E39" w:rsidRPr="00926D05" w14:paraId="4B0D703D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E0BF" w14:textId="3BA1D461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50.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BA67F" w14:textId="6B8B4226" w:rsidR="004D5E39" w:rsidRPr="00926D05" w:rsidRDefault="0032033B" w:rsidP="004D5E39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4. </w:t>
            </w:r>
            <w:r w:rsidR="004D5E39" w:rsidRPr="00926D05">
              <w:rPr>
                <w:rFonts w:ascii="Cambria" w:hAnsi="Cambria"/>
                <w:sz w:val="22"/>
                <w:lang w:eastAsia="en-US"/>
              </w:rPr>
              <w:t xml:space="preserve">Wiosna Ludów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F4F4C" w14:textId="7DF1A8CB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57765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Geneza Wiosny Ludów </w:t>
            </w:r>
          </w:p>
          <w:p w14:paraId="10223D14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lastRenderedPageBreak/>
              <w:t>Rewolucja lutowa i zmiany ustrojowe we Francji</w:t>
            </w:r>
          </w:p>
          <w:p w14:paraId="0C8DE483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Rewolucja wiedeńska</w:t>
            </w:r>
          </w:p>
          <w:p w14:paraId="3A842A91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Powstanie węgierskie </w:t>
            </w:r>
          </w:p>
          <w:p w14:paraId="7B61C042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Powstania i rewolucje w Prusach i krajach niemieckich</w:t>
            </w:r>
          </w:p>
          <w:p w14:paraId="70199E08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Rewolucje i powstania w państwach włoskich </w:t>
            </w:r>
          </w:p>
          <w:p w14:paraId="21D09511" w14:textId="2ADB285C" w:rsidR="004D5E39" w:rsidRPr="00926D05" w:rsidRDefault="004D5E39" w:rsidP="004D5E39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Skutki Wiosny Ludów</w:t>
            </w:r>
          </w:p>
          <w:p w14:paraId="4451E56F" w14:textId="0B4E945A" w:rsidR="009056A5" w:rsidRPr="00926D05" w:rsidRDefault="004D5E39" w:rsidP="0056293E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FB3022">
              <w:rPr>
                <w:rFonts w:eastAsia="Times New Roman"/>
                <w:color w:val="000000"/>
                <w:sz w:val="22"/>
                <w:szCs w:val="22"/>
                <w:highlight w:val="darkGray"/>
                <w:lang w:eastAsia="pl-PL"/>
              </w:rPr>
              <w:t>Udział Polaków we Wiośnie Ludów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2F9A2" w14:textId="77777777" w:rsidR="004D5E39" w:rsidRPr="00926D05" w:rsidRDefault="004D5E39" w:rsidP="004D5E39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lastRenderedPageBreak/>
              <w:t xml:space="preserve">XXX. Europa i świat po kongresie wiedeńskim. Uczeń: </w:t>
            </w:r>
          </w:p>
          <w:p w14:paraId="14DBB077" w14:textId="53FCA513" w:rsidR="004D5E39" w:rsidRPr="00926D05" w:rsidRDefault="005C634F" w:rsidP="004D5E39">
            <w:pPr>
              <w:pStyle w:val="TabelaszerokaNormalny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4D5E39" w:rsidRPr="00926D05">
              <w:rPr>
                <w:sz w:val="22"/>
                <w:szCs w:val="22"/>
              </w:rPr>
              <w:t xml:space="preserve">) wyjaśnia genezę i skutki Wiosny Ludów. </w:t>
            </w:r>
          </w:p>
        </w:tc>
      </w:tr>
      <w:tr w:rsidR="004D5E39" w:rsidRPr="00926D05" w14:paraId="0EE43FAA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71079" w14:textId="5A663061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lastRenderedPageBreak/>
              <w:t>51.–52</w:t>
            </w:r>
            <w:r w:rsidR="000079DB" w:rsidRPr="00926D05">
              <w:rPr>
                <w:rFonts w:ascii="Cambria" w:hAnsi="Cambria"/>
                <w:sz w:val="22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F9AF1" w14:textId="4A00FE59" w:rsidR="004D5E39" w:rsidRPr="00926D05" w:rsidRDefault="004D5E39" w:rsidP="004D5E39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Lekcja powtórzeniowa (+ sprawdzian)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7F71B" w14:textId="232A768C" w:rsidR="004D5E39" w:rsidRPr="00926D05" w:rsidRDefault="004D5E39" w:rsidP="004D5E39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F7B56" w14:textId="77777777" w:rsidR="004D5E39" w:rsidRPr="00926D05" w:rsidRDefault="004D5E39" w:rsidP="004D5E39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B5262" w14:textId="77777777" w:rsidR="004D5E39" w:rsidRPr="00926D05" w:rsidRDefault="004D5E39" w:rsidP="004D5E39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4D5E39" w:rsidRPr="00926D05" w14:paraId="5E501F83" w14:textId="77777777" w:rsidTr="0032033B">
        <w:trPr>
          <w:trHeight w:val="300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D7361" w14:textId="0E0CED68" w:rsidR="004D5E39" w:rsidRPr="00926D05" w:rsidRDefault="004D5E39" w:rsidP="004D5E39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b/>
                <w:sz w:val="22"/>
                <w:szCs w:val="22"/>
              </w:rPr>
              <w:t xml:space="preserve">VIII. Polacy po kongresie wiedeńskim </w:t>
            </w:r>
          </w:p>
        </w:tc>
      </w:tr>
      <w:tr w:rsidR="00D024D1" w:rsidRPr="00926D05" w14:paraId="3169209B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4C38C" w14:textId="5EB34743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53.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EC46D" w14:textId="7FDA088B" w:rsidR="00D024D1" w:rsidRPr="00926D05" w:rsidRDefault="0032033B" w:rsidP="00D024D1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1. </w:t>
            </w:r>
            <w:r w:rsidR="00D024D1" w:rsidRPr="00926D05">
              <w:rPr>
                <w:rFonts w:ascii="Cambria" w:hAnsi="Cambria"/>
                <w:sz w:val="22"/>
                <w:lang w:eastAsia="en-US"/>
              </w:rPr>
              <w:t xml:space="preserve">Ład wiedeński na ziemiach polskich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25905" w14:textId="0AEB2109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F1BE0" w14:textId="77777777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Nowy podział ziem polskich </w:t>
            </w:r>
          </w:p>
          <w:p w14:paraId="50BD56C3" w14:textId="77777777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Ziemie polskie pod panowaniem Prus (Wielkie Księstwo Poznańskie, Prusy Zachodnie, Śląsk, Warmia) </w:t>
            </w:r>
          </w:p>
          <w:p w14:paraId="0AB65062" w14:textId="77777777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Sytuacja społeczna i gospodarcza w zaborze pruskim</w:t>
            </w:r>
          </w:p>
          <w:p w14:paraId="71450A7E" w14:textId="77777777" w:rsidR="009E0592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Królestwo Galicji i Lodomerii oraz Rzeczpospolita Krakowska</w:t>
            </w:r>
          </w:p>
          <w:p w14:paraId="42BE0356" w14:textId="3DBFA53F" w:rsidR="009056A5" w:rsidRPr="00926D05" w:rsidRDefault="00D024D1" w:rsidP="0056293E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Ziemie zabrane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D7E31" w14:textId="77777777" w:rsidR="00D024D1" w:rsidRPr="00926D05" w:rsidRDefault="00D024D1" w:rsidP="00D024D1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XXXI. Ziemie polskie i ich mieszkańcy w latach 1815–1848. Uczeń: </w:t>
            </w:r>
          </w:p>
          <w:p w14:paraId="0E92D103" w14:textId="1E55A086" w:rsidR="00D024D1" w:rsidRPr="00926D05" w:rsidRDefault="00D024D1" w:rsidP="00D024D1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</w:rPr>
              <w:t xml:space="preserve">1) charakteryzuje sytuację polityczną, społeczno-gospodarczą </w:t>
            </w:r>
            <w:r w:rsidR="005C634F">
              <w:rPr>
                <w:sz w:val="22"/>
                <w:szCs w:val="22"/>
              </w:rPr>
              <w:br/>
            </w:r>
            <w:r w:rsidRPr="00926D05">
              <w:rPr>
                <w:sz w:val="22"/>
                <w:szCs w:val="22"/>
              </w:rPr>
              <w:t>i kulturową Królestwa Polskiego, ziem zabranych, zaboru pruskiego i austriackiego.</w:t>
            </w:r>
          </w:p>
        </w:tc>
      </w:tr>
      <w:tr w:rsidR="00D024D1" w:rsidRPr="00926D05" w14:paraId="3EBFC2D2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A626F" w14:textId="0E0F6278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54.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F2A65" w14:textId="633C250F" w:rsidR="00D024D1" w:rsidRPr="00926D05" w:rsidRDefault="0032033B" w:rsidP="00D024D1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2. </w:t>
            </w:r>
            <w:r w:rsidR="00D024D1" w:rsidRPr="00926D05">
              <w:rPr>
                <w:rFonts w:ascii="Cambria" w:hAnsi="Cambria"/>
                <w:sz w:val="22"/>
                <w:lang w:eastAsia="en-US"/>
              </w:rPr>
              <w:t xml:space="preserve">Królestwo Polskie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A3816" w14:textId="068BC9FE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0BAAA" w14:textId="77777777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Ustrój Królestwa Polskiego</w:t>
            </w:r>
          </w:p>
          <w:p w14:paraId="5195D7BC" w14:textId="7C95C0EB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Sytuacja społeczna i gospodarcza </w:t>
            </w:r>
            <w:r w:rsidR="00963976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br/>
            </w: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w </w:t>
            </w:r>
            <w:r w:rsidR="00963976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Królestwie Polskim</w:t>
            </w:r>
          </w:p>
          <w:p w14:paraId="7C82282D" w14:textId="47420658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Działalność legalnej opozycji </w:t>
            </w:r>
          </w:p>
          <w:p w14:paraId="3BA68433" w14:textId="2A35AF29" w:rsidR="009056A5" w:rsidRPr="00926D05" w:rsidRDefault="00D024D1" w:rsidP="0056293E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63976">
              <w:rPr>
                <w:rFonts w:eastAsia="Times New Roman"/>
                <w:color w:val="000000"/>
                <w:sz w:val="22"/>
                <w:szCs w:val="22"/>
                <w:highlight w:val="darkGray"/>
                <w:lang w:eastAsia="pl-PL"/>
              </w:rPr>
              <w:t>Tworzenie pierwszych nielegalnych organizacji o charakterze patriotycznym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F4A14" w14:textId="77777777" w:rsidR="00D024D1" w:rsidRPr="00926D05" w:rsidRDefault="00D024D1" w:rsidP="00D024D1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XXXI. Ziemie polskie i ich mieszkańcy w latach 1815–1848. Uczeń: </w:t>
            </w:r>
          </w:p>
          <w:p w14:paraId="1879AC59" w14:textId="55FBE741" w:rsidR="00D024D1" w:rsidRPr="00926D05" w:rsidRDefault="00D024D1" w:rsidP="00D024D1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1) charakteryzuje sytuację polityczną, społeczno-gospodarczą </w:t>
            </w:r>
            <w:r w:rsidR="005C634F">
              <w:rPr>
                <w:sz w:val="22"/>
                <w:szCs w:val="22"/>
              </w:rPr>
              <w:br/>
            </w:r>
            <w:r w:rsidRPr="00926D05">
              <w:rPr>
                <w:sz w:val="22"/>
                <w:szCs w:val="22"/>
              </w:rPr>
              <w:t>i kulturową Królestwa Polskiego, ziem zabranych, zaboru pruskiego i austriackiego.</w:t>
            </w:r>
          </w:p>
          <w:p w14:paraId="7E2A7B0E" w14:textId="77777777" w:rsidR="00D024D1" w:rsidRPr="00926D05" w:rsidRDefault="00D024D1" w:rsidP="00D024D1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D024D1" w:rsidRPr="00926D05" w14:paraId="0DF49B94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F037F" w14:textId="0ED585F6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55.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E79D" w14:textId="6E1149DD" w:rsidR="00D024D1" w:rsidRPr="00926D05" w:rsidRDefault="0032033B" w:rsidP="00D024D1">
            <w:pPr>
              <w:pStyle w:val="Standard"/>
              <w:spacing w:after="0"/>
              <w:jc w:val="left"/>
              <w:rPr>
                <w:rFonts w:ascii="Cambria" w:hAnsi="Cambria"/>
                <w:sz w:val="22"/>
                <w:lang w:eastAsia="en-US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3. </w:t>
            </w:r>
            <w:r w:rsidR="00D024D1" w:rsidRPr="00926D05">
              <w:rPr>
                <w:rFonts w:ascii="Cambria" w:hAnsi="Cambria"/>
                <w:sz w:val="22"/>
                <w:lang w:eastAsia="en-US"/>
              </w:rPr>
              <w:t xml:space="preserve">Powstanie listopadowe </w:t>
            </w:r>
          </w:p>
          <w:p w14:paraId="0C35DC0F" w14:textId="77777777" w:rsidR="00D024D1" w:rsidRPr="00926D05" w:rsidRDefault="00D024D1" w:rsidP="00D024D1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7D26B" w14:textId="5C42432E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8310C" w14:textId="77777777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Przyczyny wybuchu powstania listopadowego </w:t>
            </w:r>
          </w:p>
          <w:p w14:paraId="2AB266AD" w14:textId="5866F535" w:rsidR="002B5A0A" w:rsidRPr="00926D05" w:rsidRDefault="00D024D1" w:rsidP="002B5A0A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lastRenderedPageBreak/>
              <w:t xml:space="preserve">Powstanie listopadowe w Królestwie Polskim </w:t>
            </w:r>
            <w:r w:rsidR="00963976">
              <w:rPr>
                <w:sz w:val="22"/>
                <w:szCs w:val="22"/>
              </w:rPr>
              <w:br/>
            </w:r>
            <w:r w:rsidRPr="00926D05">
              <w:rPr>
                <w:sz w:val="22"/>
                <w:szCs w:val="22"/>
              </w:rPr>
              <w:t xml:space="preserve">i na ziemiach zabranych </w:t>
            </w:r>
          </w:p>
          <w:p w14:paraId="2360085D" w14:textId="7E0A9EAB" w:rsidR="009056A5" w:rsidRPr="00926D05" w:rsidRDefault="00D024D1" w:rsidP="0056293E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Skutki powstania listopadowego i reakcje innych państw europejskich na powstanie listopadowe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C9B03" w14:textId="77777777" w:rsidR="00EF7407" w:rsidRPr="00926D05" w:rsidRDefault="00D024D1" w:rsidP="00EF7407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lastRenderedPageBreak/>
              <w:t xml:space="preserve">XXXI. Ziemie polskie i ich mieszkańcy w latach 1815–1848. Uczeń: </w:t>
            </w:r>
          </w:p>
          <w:p w14:paraId="258E6598" w14:textId="77777777" w:rsidR="005C634F" w:rsidRDefault="00D024D1" w:rsidP="00EF7407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lastRenderedPageBreak/>
              <w:t xml:space="preserve">2) wyjaśnia genezę powstania listopadowego i opisuje jego następstwa; </w:t>
            </w:r>
          </w:p>
          <w:p w14:paraId="362D9687" w14:textId="1CD79624" w:rsidR="00D024D1" w:rsidRPr="00926D05" w:rsidRDefault="00D024D1" w:rsidP="00EF7407">
            <w:pPr>
              <w:pStyle w:val="TabelaszerokaNormalny"/>
              <w:rPr>
                <w:sz w:val="22"/>
                <w:szCs w:val="22"/>
                <w:lang w:eastAsia="pl-PL"/>
              </w:rPr>
            </w:pPr>
            <w:r w:rsidRPr="00926D05">
              <w:rPr>
                <w:sz w:val="22"/>
                <w:szCs w:val="22"/>
              </w:rPr>
              <w:t>3) opisuje działania władz powstańczych, charakter toczonych walk oraz międzynarodową reakcję na powstanie</w:t>
            </w:r>
            <w:r w:rsidR="005C634F">
              <w:rPr>
                <w:sz w:val="22"/>
                <w:szCs w:val="22"/>
              </w:rPr>
              <w:t xml:space="preserve"> listopadowe</w:t>
            </w:r>
            <w:r w:rsidRPr="00926D05">
              <w:rPr>
                <w:sz w:val="22"/>
                <w:szCs w:val="22"/>
              </w:rPr>
              <w:t>.</w:t>
            </w:r>
            <w:r w:rsidR="00E9532A" w:rsidRPr="00926D05">
              <w:rPr>
                <w:sz w:val="22"/>
                <w:szCs w:val="22"/>
              </w:rPr>
              <w:t xml:space="preserve"> </w:t>
            </w:r>
          </w:p>
        </w:tc>
      </w:tr>
      <w:tr w:rsidR="00D024D1" w:rsidRPr="00926D05" w14:paraId="48B5ECFA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F9954" w14:textId="3537AF68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lastRenderedPageBreak/>
              <w:t>56.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9F624" w14:textId="19569856" w:rsidR="00D024D1" w:rsidRPr="00926D05" w:rsidRDefault="0032033B" w:rsidP="00D024D1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4. </w:t>
            </w:r>
            <w:r w:rsidR="00D024D1" w:rsidRPr="00926D05">
              <w:rPr>
                <w:rFonts w:ascii="Cambria" w:hAnsi="Cambria"/>
                <w:sz w:val="22"/>
                <w:lang w:eastAsia="en-US"/>
              </w:rPr>
              <w:t xml:space="preserve">Wielka Emigracja i konspiracja w kraju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4BFFC" w14:textId="22EF9EA9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67A0E" w14:textId="77777777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Wielka Emigracja po powstaniu listopadowym </w:t>
            </w:r>
          </w:p>
          <w:p w14:paraId="56A561EC" w14:textId="7E0132E3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Stronnictwa polityczne Wielkiej Emigracji </w:t>
            </w:r>
          </w:p>
          <w:p w14:paraId="21BB7D6D" w14:textId="77777777" w:rsidR="00D024D1" w:rsidRPr="00963976" w:rsidRDefault="00D024D1" w:rsidP="00AA4982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963976">
              <w:rPr>
                <w:rFonts w:eastAsia="Times New Roman"/>
                <w:color w:val="000000"/>
                <w:sz w:val="22"/>
                <w:szCs w:val="22"/>
                <w:highlight w:val="darkGray"/>
                <w:lang w:eastAsia="pl-PL"/>
              </w:rPr>
              <w:t xml:space="preserve">Organizacje spiskowe na ziemiach polskich w latach 30. i 40. XIX w. </w:t>
            </w:r>
          </w:p>
          <w:p w14:paraId="30C7766C" w14:textId="02C84761" w:rsidR="00E9532A" w:rsidRPr="00926D05" w:rsidRDefault="00E9532A" w:rsidP="00E9532A">
            <w:pPr>
              <w:pStyle w:val="Tabelaszerokalistapunktowana"/>
              <w:tabs>
                <w:tab w:val="clear" w:pos="360"/>
                <w:tab w:val="left" w:pos="708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  <w:lang w:eastAsia="pl-PL"/>
              </w:rPr>
              <w:t xml:space="preserve">Polski romantyzm w literaturze, muzyce </w:t>
            </w:r>
            <w:r w:rsidR="00963976">
              <w:rPr>
                <w:sz w:val="22"/>
                <w:szCs w:val="22"/>
                <w:lang w:eastAsia="pl-PL"/>
              </w:rPr>
              <w:br/>
            </w:r>
            <w:r w:rsidRPr="00926D05">
              <w:rPr>
                <w:sz w:val="22"/>
                <w:szCs w:val="22"/>
                <w:lang w:eastAsia="pl-PL"/>
              </w:rPr>
              <w:t>i sztuce</w:t>
            </w:r>
          </w:p>
          <w:p w14:paraId="6F16CD12" w14:textId="2A99B615" w:rsidR="00E9532A" w:rsidRPr="00926D05" w:rsidRDefault="00E9532A" w:rsidP="00E9532A">
            <w:pPr>
              <w:pStyle w:val="Tabelaszerokalistapunktowana"/>
              <w:tabs>
                <w:tab w:val="clear" w:pos="360"/>
                <w:tab w:val="left" w:pos="708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Romantyzm w Europie</w:t>
            </w:r>
          </w:p>
          <w:p w14:paraId="46A5F898" w14:textId="58C62273" w:rsidR="00E9532A" w:rsidRPr="00926D05" w:rsidRDefault="00E9532A" w:rsidP="00AA4982">
            <w:pPr>
              <w:pStyle w:val="Tabelaszerokalistapunktowana"/>
              <w:tabs>
                <w:tab w:val="clear" w:pos="360"/>
                <w:tab w:val="left" w:pos="708"/>
              </w:tabs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Polska nauka i oświata w pierwszej połowie XIX w.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FB7A5" w14:textId="77777777" w:rsidR="00D024D1" w:rsidRPr="00926D05" w:rsidRDefault="00D024D1" w:rsidP="00D024D1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XXXI. Ziemie polskie i ich mieszkańcy w latach 1815–1848. Uczeń: </w:t>
            </w:r>
          </w:p>
          <w:p w14:paraId="4FF86AF1" w14:textId="15A7B1C1" w:rsidR="00EF7407" w:rsidRPr="00926D05" w:rsidRDefault="00D024D1" w:rsidP="00EF7407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1) charakteryzuje sytuację polityczną, społeczno-gospodarczą </w:t>
            </w:r>
            <w:r w:rsidR="005C634F">
              <w:rPr>
                <w:sz w:val="22"/>
                <w:szCs w:val="22"/>
              </w:rPr>
              <w:br/>
            </w:r>
            <w:r w:rsidRPr="00926D05">
              <w:rPr>
                <w:sz w:val="22"/>
                <w:szCs w:val="22"/>
              </w:rPr>
              <w:t xml:space="preserve">i kulturową Królestwa Polskiego, ziem zabranych, zaboru pruskiego i austriackiego; </w:t>
            </w:r>
          </w:p>
          <w:p w14:paraId="085ABEAE" w14:textId="77777777" w:rsidR="005C634F" w:rsidRDefault="00D024D1" w:rsidP="00EF7407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>2) wyjaśnia genezę powstania listopadowego i opisuje jego następstwa</w:t>
            </w:r>
            <w:r w:rsidR="009E0592" w:rsidRPr="00926D05">
              <w:rPr>
                <w:sz w:val="22"/>
                <w:szCs w:val="22"/>
              </w:rPr>
              <w:t>;</w:t>
            </w:r>
            <w:r w:rsidR="00E9532A" w:rsidRPr="00926D05">
              <w:rPr>
                <w:sz w:val="22"/>
                <w:szCs w:val="22"/>
              </w:rPr>
              <w:t xml:space="preserve"> </w:t>
            </w:r>
          </w:p>
          <w:p w14:paraId="683EB516" w14:textId="7CCAABD2" w:rsidR="00D024D1" w:rsidRPr="00926D05" w:rsidRDefault="005C634F" w:rsidP="00D024D1">
            <w:pPr>
              <w:pStyle w:val="TabelaszerokaNormalny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5</w:t>
            </w:r>
            <w:r w:rsidR="00E9532A"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) rozpoznaje i charakteryzuje dorobek kultury polskiej </w:t>
            </w:r>
            <w:r w:rsidR="004232B5">
              <w:rPr>
                <w:rFonts w:eastAsia="Times New Roman"/>
                <w:sz w:val="22"/>
                <w:szCs w:val="22"/>
                <w:lang w:eastAsia="pl-PL"/>
              </w:rPr>
              <w:br/>
            </w:r>
            <w:r w:rsidR="00E9532A" w:rsidRPr="00926D05">
              <w:rPr>
                <w:rFonts w:eastAsia="Times New Roman"/>
                <w:sz w:val="22"/>
                <w:szCs w:val="22"/>
                <w:lang w:eastAsia="pl-PL"/>
              </w:rPr>
              <w:t>w I poł</w:t>
            </w:r>
            <w:r w:rsidR="009E0592" w:rsidRPr="00926D05">
              <w:rPr>
                <w:rFonts w:eastAsia="Times New Roman"/>
                <w:sz w:val="22"/>
                <w:szCs w:val="22"/>
                <w:lang w:eastAsia="pl-PL"/>
              </w:rPr>
              <w:t>.</w:t>
            </w:r>
            <w:r w:rsidR="00E9532A" w:rsidRPr="00926D05">
              <w:rPr>
                <w:rFonts w:eastAsia="Times New Roman"/>
                <w:sz w:val="22"/>
                <w:szCs w:val="22"/>
                <w:lang w:eastAsia="pl-PL"/>
              </w:rPr>
              <w:t xml:space="preserve"> XIX w</w:t>
            </w:r>
            <w:r w:rsidR="009E0592" w:rsidRPr="00926D05">
              <w:rPr>
                <w:rFonts w:eastAsia="Times New Roman"/>
                <w:sz w:val="22"/>
                <w:szCs w:val="22"/>
                <w:lang w:eastAsia="pl-PL"/>
              </w:rPr>
              <w:t>.</w:t>
            </w:r>
            <w:r w:rsidR="00E9532A" w:rsidRPr="00926D05">
              <w:rPr>
                <w:rFonts w:eastAsia="Times New Roman"/>
                <w:sz w:val="22"/>
                <w:szCs w:val="22"/>
                <w:lang w:eastAsia="pl-PL"/>
              </w:rPr>
              <w:t>, ze szczególnym uwzględnieniem romantycznego mesjanizmu.</w:t>
            </w:r>
          </w:p>
        </w:tc>
      </w:tr>
      <w:tr w:rsidR="00D024D1" w:rsidRPr="00926D05" w14:paraId="0E750580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A1366" w14:textId="6BA7F534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57.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7110D" w14:textId="16EE84BB" w:rsidR="00D024D1" w:rsidRPr="00926D05" w:rsidRDefault="0032033B" w:rsidP="00D024D1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5. </w:t>
            </w:r>
            <w:r w:rsidR="00D024D1" w:rsidRPr="00926D05">
              <w:rPr>
                <w:rFonts w:ascii="Cambria" w:hAnsi="Cambria"/>
                <w:sz w:val="22"/>
                <w:lang w:eastAsia="en-US"/>
              </w:rPr>
              <w:t xml:space="preserve">Wiosna Ludów na ziemiach polskich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5EB8C" w14:textId="59F66116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7793C" w14:textId="77777777" w:rsidR="00D024D1" w:rsidRPr="00926D05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Rabacja galicyjska </w:t>
            </w:r>
          </w:p>
          <w:p w14:paraId="3FF2D062" w14:textId="77777777" w:rsidR="00D024D1" w:rsidRPr="00963976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963976">
              <w:rPr>
                <w:rFonts w:eastAsia="Times New Roman"/>
                <w:color w:val="000000"/>
                <w:sz w:val="22"/>
                <w:szCs w:val="22"/>
                <w:highlight w:val="darkGray"/>
                <w:lang w:eastAsia="pl-PL"/>
              </w:rPr>
              <w:t>Powstanie krakowskie w 1846 r.</w:t>
            </w:r>
          </w:p>
          <w:p w14:paraId="6131146B" w14:textId="77777777" w:rsidR="00D024D1" w:rsidRPr="00963976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963976">
              <w:rPr>
                <w:rFonts w:eastAsia="Times New Roman"/>
                <w:color w:val="000000"/>
                <w:sz w:val="22"/>
                <w:szCs w:val="22"/>
                <w:highlight w:val="darkGray"/>
                <w:lang w:eastAsia="pl-PL"/>
              </w:rPr>
              <w:t xml:space="preserve">Wiosna Ludów w Wielkopolsce </w:t>
            </w:r>
          </w:p>
          <w:p w14:paraId="32E93E63" w14:textId="3F6C5DAE" w:rsidR="00D024D1" w:rsidRPr="00963976" w:rsidRDefault="00D024D1" w:rsidP="00D024D1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rFonts w:eastAsia="Times New Roman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963976">
              <w:rPr>
                <w:rFonts w:eastAsia="Times New Roman"/>
                <w:color w:val="000000"/>
                <w:sz w:val="22"/>
                <w:szCs w:val="22"/>
                <w:highlight w:val="darkGray"/>
                <w:lang w:eastAsia="pl-PL"/>
              </w:rPr>
              <w:t>Wiosna Ludów w Galicji</w:t>
            </w:r>
          </w:p>
          <w:p w14:paraId="006A532C" w14:textId="390B3CEC" w:rsidR="00D024D1" w:rsidRPr="00926D05" w:rsidRDefault="00D024D1" w:rsidP="00AA4982">
            <w:pPr>
              <w:pStyle w:val="Tabelaszerokalistapunktowana"/>
              <w:numPr>
                <w:ilvl w:val="0"/>
                <w:numId w:val="4"/>
              </w:numPr>
              <w:tabs>
                <w:tab w:val="left" w:pos="708"/>
              </w:tabs>
              <w:ind w:left="227" w:hanging="227"/>
              <w:rPr>
                <w:sz w:val="22"/>
                <w:szCs w:val="22"/>
              </w:rPr>
            </w:pPr>
            <w:r w:rsidRPr="00963976">
              <w:rPr>
                <w:rFonts w:eastAsia="Times New Roman"/>
                <w:color w:val="000000"/>
                <w:sz w:val="22"/>
                <w:szCs w:val="22"/>
                <w:highlight w:val="darkGray"/>
                <w:lang w:eastAsia="pl-PL"/>
              </w:rPr>
              <w:t>Reakcje na wydarzenia Wiosny Ludów w Wielkopolsce na Śląsku, Warmii i Mazurach</w:t>
            </w:r>
            <w:r w:rsidRPr="00926D0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D0538" w14:textId="77777777" w:rsidR="00D024D1" w:rsidRPr="00926D05" w:rsidRDefault="00D024D1" w:rsidP="00D024D1">
            <w:pPr>
              <w:pStyle w:val="TabelaszerokaNormalny"/>
              <w:rPr>
                <w:sz w:val="22"/>
                <w:szCs w:val="22"/>
              </w:rPr>
            </w:pPr>
            <w:r w:rsidRPr="00926D05">
              <w:rPr>
                <w:sz w:val="22"/>
                <w:szCs w:val="22"/>
              </w:rPr>
              <w:t xml:space="preserve">XXXI. Ziemie polskie i ich mieszkańcy w latach 1815–1848. Uczeń: </w:t>
            </w:r>
          </w:p>
          <w:p w14:paraId="58C34E5C" w14:textId="6DBEF2DD" w:rsidR="00D024D1" w:rsidRPr="00926D05" w:rsidRDefault="004232B5" w:rsidP="004232B5">
            <w:pPr>
              <w:pStyle w:val="TabelaszerokaNormaln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wyjaśnia okoliczności, w jakich doszło do </w:t>
            </w:r>
            <w:r w:rsidR="00D024D1" w:rsidRPr="00926D05">
              <w:rPr>
                <w:sz w:val="22"/>
                <w:szCs w:val="22"/>
              </w:rPr>
              <w:t>rabacji galicyjskiej</w:t>
            </w:r>
            <w:r>
              <w:rPr>
                <w:sz w:val="22"/>
                <w:szCs w:val="22"/>
              </w:rPr>
              <w:t>.</w:t>
            </w:r>
          </w:p>
          <w:p w14:paraId="0A057563" w14:textId="17349EF8" w:rsidR="009056A5" w:rsidRPr="00926D05" w:rsidRDefault="009056A5" w:rsidP="002B5A0A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  <w:tr w:rsidR="00D024D1" w:rsidRPr="00926D05" w14:paraId="5A3D656C" w14:textId="77777777" w:rsidTr="0032033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CC028" w14:textId="42FA8A30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58.–59.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434D9" w14:textId="77777777" w:rsidR="00D024D1" w:rsidRPr="00926D05" w:rsidRDefault="00D024D1" w:rsidP="00D024D1">
            <w:pPr>
              <w:pStyle w:val="Standard"/>
              <w:spacing w:after="0"/>
              <w:jc w:val="left"/>
              <w:rPr>
                <w:rFonts w:ascii="Cambria" w:hAnsi="Cambria"/>
                <w:sz w:val="22"/>
                <w:lang w:eastAsia="en-US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 xml:space="preserve">Lekcja powtórzeniowa </w:t>
            </w:r>
          </w:p>
          <w:p w14:paraId="3D74771A" w14:textId="70BC2166" w:rsidR="00D024D1" w:rsidRPr="00926D05" w:rsidRDefault="00D024D1" w:rsidP="00D024D1">
            <w:pPr>
              <w:pStyle w:val="Standard"/>
              <w:spacing w:after="0"/>
              <w:jc w:val="left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(+ sprawdzian)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9FF9B" w14:textId="7C5A4B93" w:rsidR="00D024D1" w:rsidRPr="00926D05" w:rsidRDefault="00D024D1" w:rsidP="00D024D1">
            <w:pPr>
              <w:pStyle w:val="Standard"/>
              <w:spacing w:after="0"/>
              <w:rPr>
                <w:rFonts w:ascii="Cambria" w:hAnsi="Cambria"/>
                <w:sz w:val="22"/>
              </w:rPr>
            </w:pPr>
            <w:r w:rsidRPr="00926D05">
              <w:rPr>
                <w:rFonts w:ascii="Cambria" w:hAnsi="Cambria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FAB02" w14:textId="77777777" w:rsidR="00D024D1" w:rsidRPr="00926D05" w:rsidRDefault="00D024D1" w:rsidP="00D024D1">
            <w:pPr>
              <w:pStyle w:val="Tabelaszerokalistapunktowana"/>
              <w:numPr>
                <w:ilvl w:val="0"/>
                <w:numId w:val="0"/>
              </w:numPr>
              <w:ind w:left="227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0536D" w14:textId="77777777" w:rsidR="00D024D1" w:rsidRPr="00926D05" w:rsidRDefault="00D024D1" w:rsidP="00D024D1">
            <w:pPr>
              <w:pStyle w:val="TabelaszerokaNormalny"/>
              <w:rPr>
                <w:sz w:val="22"/>
                <w:szCs w:val="22"/>
                <w:lang w:eastAsia="pl-PL"/>
              </w:rPr>
            </w:pPr>
          </w:p>
        </w:tc>
      </w:tr>
    </w:tbl>
    <w:p w14:paraId="70CF0033" w14:textId="77777777" w:rsidR="002C38B0" w:rsidRPr="00926D05" w:rsidRDefault="002C38B0" w:rsidP="00EF7407"/>
    <w:sectPr w:rsidR="002C38B0" w:rsidRPr="00926D05" w:rsidSect="0032033B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1BB08" w14:textId="77777777" w:rsidR="001367BF" w:rsidRDefault="001367BF" w:rsidP="0056293E">
      <w:pPr>
        <w:spacing w:after="0" w:line="240" w:lineRule="auto"/>
      </w:pPr>
      <w:r>
        <w:separator/>
      </w:r>
    </w:p>
  </w:endnote>
  <w:endnote w:type="continuationSeparator" w:id="0">
    <w:p w14:paraId="7A07E3AC" w14:textId="77777777" w:rsidR="001367BF" w:rsidRDefault="001367BF" w:rsidP="0056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23DD1" w14:textId="77777777" w:rsidR="001367BF" w:rsidRDefault="001367BF" w:rsidP="0056293E">
    <w:pPr>
      <w:pStyle w:val="StopkaCopyright"/>
      <w:rPr>
        <w:b/>
        <w:noProof/>
        <w:color w:val="auto"/>
        <w:sz w:val="22"/>
        <w:szCs w:val="22"/>
      </w:rPr>
    </w:pPr>
    <w:bookmarkStart w:id="1" w:name="_Hlk138148725"/>
  </w:p>
  <w:sdt>
    <w:sdtPr>
      <w:rPr>
        <w:b/>
        <w:noProof/>
        <w:color w:val="auto"/>
        <w:sz w:val="22"/>
        <w:szCs w:val="22"/>
      </w:rPr>
      <w:id w:val="895244187"/>
      <w:docPartObj>
        <w:docPartGallery w:val="Page Numbers (Bottom of Page)"/>
        <w:docPartUnique/>
      </w:docPartObj>
    </w:sdtPr>
    <w:sdtEndPr>
      <w:rPr>
        <w:b w:val="0"/>
        <w:noProof w:val="0"/>
        <w:color w:val="000000" w:themeColor="text1"/>
        <w:sz w:val="16"/>
        <w:szCs w:val="18"/>
      </w:rPr>
    </w:sdtEndPr>
    <w:sdtContent>
      <w:p w14:paraId="66278CDD" w14:textId="4BBF216D" w:rsidR="001367BF" w:rsidRDefault="001367BF" w:rsidP="0056293E">
        <w:pPr>
          <w:pStyle w:val="StopkaCopyright"/>
        </w:pPr>
        <w:r w:rsidRPr="00F20F8E">
          <w:t>© Copyright by Nowa Era Sp. z o.o.</w:t>
        </w:r>
      </w:p>
      <w:bookmarkEnd w:id="1" w:displacedByCustomXml="next"/>
    </w:sdtContent>
  </w:sdt>
  <w:p w14:paraId="2DBFF1F4" w14:textId="5C400778" w:rsidR="001367BF" w:rsidRDefault="001367BF">
    <w:pPr>
      <w:pStyle w:val="Stopka"/>
    </w:pPr>
  </w:p>
  <w:p w14:paraId="4398AA89" w14:textId="77777777" w:rsidR="001367BF" w:rsidRDefault="001367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93364" w14:textId="77777777" w:rsidR="001367BF" w:rsidRDefault="001367BF" w:rsidP="0056293E">
      <w:pPr>
        <w:spacing w:after="0" w:line="240" w:lineRule="auto"/>
      </w:pPr>
      <w:r>
        <w:separator/>
      </w:r>
    </w:p>
  </w:footnote>
  <w:footnote w:type="continuationSeparator" w:id="0">
    <w:p w14:paraId="5523766F" w14:textId="77777777" w:rsidR="001367BF" w:rsidRDefault="001367BF" w:rsidP="00562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57EF9"/>
    <w:multiLevelType w:val="multilevel"/>
    <w:tmpl w:val="B74E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3F3A4FFE"/>
    <w:multiLevelType w:val="multilevel"/>
    <w:tmpl w:val="026AE912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9CE7467"/>
    <w:multiLevelType w:val="hybridMultilevel"/>
    <w:tmpl w:val="DEA88FE0"/>
    <w:lvl w:ilvl="0" w:tplc="BB26287E">
      <w:start w:val="2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A6F53"/>
    <w:multiLevelType w:val="hybridMultilevel"/>
    <w:tmpl w:val="2C5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E260E"/>
    <w:multiLevelType w:val="hybridMultilevel"/>
    <w:tmpl w:val="A532DFD2"/>
    <w:lvl w:ilvl="0" w:tplc="382096BE">
      <w:start w:val="2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03"/>
    <w:rsid w:val="0000622C"/>
    <w:rsid w:val="000079DB"/>
    <w:rsid w:val="000413BF"/>
    <w:rsid w:val="00041EB4"/>
    <w:rsid w:val="0006023F"/>
    <w:rsid w:val="000705AD"/>
    <w:rsid w:val="000D10B4"/>
    <w:rsid w:val="000E1F62"/>
    <w:rsid w:val="000E6739"/>
    <w:rsid w:val="000F74D7"/>
    <w:rsid w:val="000F7E53"/>
    <w:rsid w:val="00122215"/>
    <w:rsid w:val="00127D39"/>
    <w:rsid w:val="001337BE"/>
    <w:rsid w:val="001367BF"/>
    <w:rsid w:val="00140303"/>
    <w:rsid w:val="00160BD7"/>
    <w:rsid w:val="001764B6"/>
    <w:rsid w:val="00186168"/>
    <w:rsid w:val="001A2A16"/>
    <w:rsid w:val="001A4D5A"/>
    <w:rsid w:val="001B5714"/>
    <w:rsid w:val="001B5ECA"/>
    <w:rsid w:val="001B7D99"/>
    <w:rsid w:val="001C3F47"/>
    <w:rsid w:val="001E0717"/>
    <w:rsid w:val="001F6209"/>
    <w:rsid w:val="002123D8"/>
    <w:rsid w:val="00266A0D"/>
    <w:rsid w:val="00290355"/>
    <w:rsid w:val="002A29F5"/>
    <w:rsid w:val="002A5B7A"/>
    <w:rsid w:val="002B5A0A"/>
    <w:rsid w:val="002C38B0"/>
    <w:rsid w:val="002D5EEB"/>
    <w:rsid w:val="002E5986"/>
    <w:rsid w:val="00301548"/>
    <w:rsid w:val="0031275F"/>
    <w:rsid w:val="0032033B"/>
    <w:rsid w:val="00320733"/>
    <w:rsid w:val="0034140E"/>
    <w:rsid w:val="00346FC4"/>
    <w:rsid w:val="00350788"/>
    <w:rsid w:val="00360E2E"/>
    <w:rsid w:val="003823D2"/>
    <w:rsid w:val="00395167"/>
    <w:rsid w:val="003A4413"/>
    <w:rsid w:val="003B7960"/>
    <w:rsid w:val="003C004A"/>
    <w:rsid w:val="003C4E47"/>
    <w:rsid w:val="003C5765"/>
    <w:rsid w:val="00400E51"/>
    <w:rsid w:val="00414611"/>
    <w:rsid w:val="004232B5"/>
    <w:rsid w:val="004254FE"/>
    <w:rsid w:val="004345D7"/>
    <w:rsid w:val="00442C21"/>
    <w:rsid w:val="00457008"/>
    <w:rsid w:val="00462E11"/>
    <w:rsid w:val="004663B2"/>
    <w:rsid w:val="0046740A"/>
    <w:rsid w:val="004A6A60"/>
    <w:rsid w:val="004C0647"/>
    <w:rsid w:val="004D5E39"/>
    <w:rsid w:val="00540ED3"/>
    <w:rsid w:val="0056293E"/>
    <w:rsid w:val="00587046"/>
    <w:rsid w:val="005C634F"/>
    <w:rsid w:val="005E486D"/>
    <w:rsid w:val="005F11A1"/>
    <w:rsid w:val="00617387"/>
    <w:rsid w:val="00686F7F"/>
    <w:rsid w:val="006911F0"/>
    <w:rsid w:val="006E3258"/>
    <w:rsid w:val="0070215C"/>
    <w:rsid w:val="00725186"/>
    <w:rsid w:val="00731E8A"/>
    <w:rsid w:val="00737858"/>
    <w:rsid w:val="0074461A"/>
    <w:rsid w:val="0075409E"/>
    <w:rsid w:val="00766F65"/>
    <w:rsid w:val="00786BBF"/>
    <w:rsid w:val="00791A32"/>
    <w:rsid w:val="00794FFC"/>
    <w:rsid w:val="007B309A"/>
    <w:rsid w:val="00826961"/>
    <w:rsid w:val="008511C3"/>
    <w:rsid w:val="008604E1"/>
    <w:rsid w:val="008B6616"/>
    <w:rsid w:val="008E0062"/>
    <w:rsid w:val="009056A5"/>
    <w:rsid w:val="009061F0"/>
    <w:rsid w:val="00926D05"/>
    <w:rsid w:val="0092703F"/>
    <w:rsid w:val="00946B91"/>
    <w:rsid w:val="00961CB7"/>
    <w:rsid w:val="00963976"/>
    <w:rsid w:val="00977D78"/>
    <w:rsid w:val="00980C66"/>
    <w:rsid w:val="00981EA6"/>
    <w:rsid w:val="009A6B0A"/>
    <w:rsid w:val="009C6D8B"/>
    <w:rsid w:val="009D3FA8"/>
    <w:rsid w:val="009E0592"/>
    <w:rsid w:val="009E31C5"/>
    <w:rsid w:val="009F4062"/>
    <w:rsid w:val="009F4818"/>
    <w:rsid w:val="00A22705"/>
    <w:rsid w:val="00A31F7F"/>
    <w:rsid w:val="00A3300D"/>
    <w:rsid w:val="00A449CC"/>
    <w:rsid w:val="00A54C0F"/>
    <w:rsid w:val="00A924CF"/>
    <w:rsid w:val="00AA4982"/>
    <w:rsid w:val="00AB2D9B"/>
    <w:rsid w:val="00AC7D56"/>
    <w:rsid w:val="00AD376C"/>
    <w:rsid w:val="00AD4AF0"/>
    <w:rsid w:val="00AD7BF2"/>
    <w:rsid w:val="00AE2E59"/>
    <w:rsid w:val="00AE63B4"/>
    <w:rsid w:val="00B254E9"/>
    <w:rsid w:val="00B344B4"/>
    <w:rsid w:val="00B643B0"/>
    <w:rsid w:val="00B724C0"/>
    <w:rsid w:val="00BA42E5"/>
    <w:rsid w:val="00BC3056"/>
    <w:rsid w:val="00BC5C18"/>
    <w:rsid w:val="00BE0ABE"/>
    <w:rsid w:val="00BE5310"/>
    <w:rsid w:val="00C10325"/>
    <w:rsid w:val="00C209E4"/>
    <w:rsid w:val="00C4391F"/>
    <w:rsid w:val="00C768F5"/>
    <w:rsid w:val="00C80F67"/>
    <w:rsid w:val="00C8263E"/>
    <w:rsid w:val="00C914AD"/>
    <w:rsid w:val="00C91C28"/>
    <w:rsid w:val="00C971E7"/>
    <w:rsid w:val="00CB6CEB"/>
    <w:rsid w:val="00CB75E0"/>
    <w:rsid w:val="00D024D1"/>
    <w:rsid w:val="00D16478"/>
    <w:rsid w:val="00D268B5"/>
    <w:rsid w:val="00D2790C"/>
    <w:rsid w:val="00D45367"/>
    <w:rsid w:val="00D666D7"/>
    <w:rsid w:val="00D730DB"/>
    <w:rsid w:val="00D9250A"/>
    <w:rsid w:val="00DA4FB5"/>
    <w:rsid w:val="00DA5CAD"/>
    <w:rsid w:val="00DB43DF"/>
    <w:rsid w:val="00DC79BD"/>
    <w:rsid w:val="00DF5769"/>
    <w:rsid w:val="00DF5A5D"/>
    <w:rsid w:val="00E001B7"/>
    <w:rsid w:val="00E43E82"/>
    <w:rsid w:val="00E94FC6"/>
    <w:rsid w:val="00E9532A"/>
    <w:rsid w:val="00EA5104"/>
    <w:rsid w:val="00EB0BC7"/>
    <w:rsid w:val="00EF1E2C"/>
    <w:rsid w:val="00EF25FF"/>
    <w:rsid w:val="00EF7407"/>
    <w:rsid w:val="00EF7BC1"/>
    <w:rsid w:val="00F037FD"/>
    <w:rsid w:val="00F12E10"/>
    <w:rsid w:val="00F355B3"/>
    <w:rsid w:val="00F57780"/>
    <w:rsid w:val="00F77A60"/>
    <w:rsid w:val="00F9076B"/>
    <w:rsid w:val="00F94E5D"/>
    <w:rsid w:val="00FB3022"/>
    <w:rsid w:val="00FC094A"/>
    <w:rsid w:val="00FD1B11"/>
    <w:rsid w:val="00FD1FA5"/>
    <w:rsid w:val="00FE1EF5"/>
    <w:rsid w:val="00FE2589"/>
    <w:rsid w:val="00FF0121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95F2"/>
  <w15:docId w15:val="{2C941949-87AF-47FD-9DCB-232DCB9E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0303"/>
    <w:pPr>
      <w:spacing w:after="120" w:line="276" w:lineRule="auto"/>
      <w:jc w:val="both"/>
      <w:textboxTightWrap w:val="allLines"/>
    </w:pPr>
    <w:rPr>
      <w:rFonts w:ascii="Cambria" w:eastAsia="Calibri" w:hAnsi="Cambria" w:cs="Times New Roman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szerokaNormalny">
    <w:name w:val="Tabela szeroka Normalny"/>
    <w:basedOn w:val="Tekstpodstawowy"/>
    <w:qFormat/>
    <w:rsid w:val="00140303"/>
    <w:pPr>
      <w:suppressAutoHyphens/>
      <w:spacing w:after="0"/>
      <w:jc w:val="left"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40303"/>
    <w:pPr>
      <w:numPr>
        <w:numId w:val="1"/>
      </w:numPr>
      <w:tabs>
        <w:tab w:val="num" w:pos="360"/>
      </w:tabs>
      <w:suppressAutoHyphens/>
      <w:spacing w:after="0"/>
      <w:ind w:left="227" w:hanging="227"/>
      <w:jc w:val="left"/>
    </w:pPr>
    <w:rPr>
      <w:sz w:val="20"/>
      <w:szCs w:val="20"/>
    </w:rPr>
  </w:style>
  <w:style w:type="paragraph" w:customStyle="1" w:styleId="Standard">
    <w:name w:val="Standard"/>
    <w:link w:val="StandardZnak"/>
    <w:rsid w:val="00140303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140303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numbering" w:customStyle="1" w:styleId="WWNum17">
    <w:name w:val="WWNum17"/>
    <w:basedOn w:val="Bezlisty"/>
    <w:rsid w:val="00140303"/>
    <w:pPr>
      <w:numPr>
        <w:numId w:val="2"/>
      </w:numPr>
    </w:pPr>
  </w:style>
  <w:style w:type="character" w:customStyle="1" w:styleId="StandardZnak">
    <w:name w:val="Standard Znak"/>
    <w:basedOn w:val="Domylnaczcionkaakapitu"/>
    <w:link w:val="Standard"/>
    <w:rsid w:val="00140303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030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0303"/>
    <w:rPr>
      <w:rFonts w:ascii="Cambria" w:eastAsia="Calibri" w:hAnsi="Cambria" w:cs="Times New Roman"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E47"/>
    <w:rPr>
      <w:rFonts w:ascii="Tahoma" w:eastAsia="Calibri" w:hAnsi="Tahoma" w:cs="Tahoma"/>
      <w:i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3D8"/>
    <w:rPr>
      <w:rFonts w:ascii="Cambria" w:eastAsia="Calibri" w:hAnsi="Cambria" w:cs="Times New Roman"/>
      <w:i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3D8"/>
    <w:rPr>
      <w:rFonts w:ascii="Cambria" w:eastAsia="Calibri" w:hAnsi="Cambria" w:cs="Times New Roman"/>
      <w:b/>
      <w:bCs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3C5765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0413BF"/>
    <w:pPr>
      <w:widowControl w:val="0"/>
      <w:autoSpaceDE w:val="0"/>
      <w:autoSpaceDN w:val="0"/>
      <w:spacing w:before="42" w:after="0" w:line="240" w:lineRule="auto"/>
      <w:ind w:left="527" w:hanging="420"/>
      <w:jc w:val="left"/>
      <w:textboxTightWrap w:val="none"/>
    </w:pPr>
    <w:rPr>
      <w:rFonts w:ascii="Times New Roman" w:eastAsia="Times New Roman" w:hAnsi="Times New Roman"/>
      <w:iCs w:val="0"/>
    </w:rPr>
  </w:style>
  <w:style w:type="paragraph" w:styleId="Nagwek">
    <w:name w:val="header"/>
    <w:basedOn w:val="Normalny"/>
    <w:link w:val="NagwekZnak"/>
    <w:uiPriority w:val="99"/>
    <w:unhideWhenUsed/>
    <w:rsid w:val="0056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3E"/>
    <w:rPr>
      <w:rFonts w:ascii="Cambria" w:eastAsia="Calibri" w:hAnsi="Cambria" w:cs="Times New Roman"/>
      <w:iCs/>
    </w:rPr>
  </w:style>
  <w:style w:type="paragraph" w:styleId="Stopka">
    <w:name w:val="footer"/>
    <w:aliases w:val="Stopka numer strony"/>
    <w:basedOn w:val="Normalny"/>
    <w:link w:val="StopkaZnak"/>
    <w:uiPriority w:val="99"/>
    <w:unhideWhenUsed/>
    <w:rsid w:val="0056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numer strony Znak"/>
    <w:basedOn w:val="Domylnaczcionkaakapitu"/>
    <w:link w:val="Stopka"/>
    <w:uiPriority w:val="99"/>
    <w:rsid w:val="0056293E"/>
    <w:rPr>
      <w:rFonts w:ascii="Cambria" w:eastAsia="Calibri" w:hAnsi="Cambria" w:cs="Times New Roman"/>
      <w:iCs/>
    </w:rPr>
  </w:style>
  <w:style w:type="paragraph" w:customStyle="1" w:styleId="StopkaCopyright">
    <w:name w:val="Stopka Copyright"/>
    <w:basedOn w:val="Normalny"/>
    <w:qFormat/>
    <w:rsid w:val="0056293E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character" w:customStyle="1" w:styleId="ui-provider">
    <w:name w:val="ui-provider"/>
    <w:basedOn w:val="Domylnaczcionkaakapitu"/>
    <w:rsid w:val="00C7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5" ma:contentTypeDescription="Create a new document." ma:contentTypeScope="" ma:versionID="fdcca80af3fbcfe7e5ec8250016a3aeb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acf0965e21afca53627c640ebacfd7d6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F5270-880C-4D1B-A2E0-D2E93155126C}">
  <ds:schemaRefs>
    <ds:schemaRef ds:uri="f9d6bc27-f2bd-4049-a395-4b9f275af5c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f9c03475-987a-401d-8ac4-a8b32058657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09C1F7-9B7F-44BE-8A4A-AF1710E1D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1C65F-0BC2-4C0A-B99C-26437369F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3354</Words>
  <Characters>20125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4</cp:revision>
  <dcterms:created xsi:type="dcterms:W3CDTF">2024-07-23T06:42:00Z</dcterms:created>
  <dcterms:modified xsi:type="dcterms:W3CDTF">2024-07-27T20:14:00Z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