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82D" w:rsidRPr="0040482D" w:rsidRDefault="0040482D" w:rsidP="0040482D">
      <w:pPr>
        <w:jc w:val="center"/>
        <w:rPr>
          <w:rFonts w:ascii="Roboto Light" w:hAnsi="Roboto Light"/>
          <w:sz w:val="32"/>
          <w:szCs w:val="32"/>
        </w:rPr>
      </w:pPr>
    </w:p>
    <w:p w:rsidR="0040482D" w:rsidRPr="0040482D" w:rsidRDefault="0040482D" w:rsidP="0040482D">
      <w:pPr>
        <w:jc w:val="center"/>
        <w:rPr>
          <w:rFonts w:ascii="Roboto Light" w:hAnsi="Roboto Light"/>
          <w:sz w:val="32"/>
          <w:szCs w:val="32"/>
        </w:rPr>
      </w:pPr>
      <w:r w:rsidRPr="0040482D">
        <w:rPr>
          <w:rFonts w:ascii="Roboto Light" w:hAnsi="Roboto Light"/>
          <w:sz w:val="32"/>
          <w:szCs w:val="32"/>
        </w:rPr>
        <w:t>Małgorzata Miękus</w:t>
      </w:r>
    </w:p>
    <w:p w:rsidR="00C2405A" w:rsidRDefault="00C2405A"/>
    <w:p w:rsidR="00C2405A" w:rsidRDefault="00C2405A"/>
    <w:p w:rsidR="00C2405A" w:rsidRDefault="00C2405A"/>
    <w:p w:rsidR="00C2405A" w:rsidRDefault="00C2405A"/>
    <w:p w:rsidR="00C2405A" w:rsidRDefault="00C2405A"/>
    <w:p w:rsidR="00C2405A" w:rsidRPr="0040482D" w:rsidRDefault="00A56CC5">
      <w:pPr>
        <w:jc w:val="center"/>
        <w:rPr>
          <w:rFonts w:ascii="Roboto" w:hAnsi="Roboto"/>
          <w:sz w:val="64"/>
        </w:rPr>
      </w:pPr>
      <w:r w:rsidRPr="0040482D">
        <w:rPr>
          <w:rFonts w:ascii="Roboto" w:hAnsi="Roboto"/>
          <w:sz w:val="64"/>
        </w:rPr>
        <w:t xml:space="preserve">Z BIOLOGIĄ W </w:t>
      </w:r>
      <w:r w:rsidR="00D264DA" w:rsidRPr="0040482D">
        <w:rPr>
          <w:rFonts w:ascii="Roboto" w:hAnsi="Roboto"/>
          <w:sz w:val="64"/>
        </w:rPr>
        <w:t xml:space="preserve">SZKOLE </w:t>
      </w:r>
      <w:r w:rsidRPr="0040482D">
        <w:rPr>
          <w:rFonts w:ascii="Roboto" w:hAnsi="Roboto"/>
          <w:sz w:val="64"/>
        </w:rPr>
        <w:t>BRANŻ</w:t>
      </w:r>
      <w:r w:rsidR="00D264DA" w:rsidRPr="0040482D">
        <w:rPr>
          <w:rFonts w:ascii="Roboto" w:hAnsi="Roboto"/>
          <w:sz w:val="64"/>
        </w:rPr>
        <w:t xml:space="preserve">OWEJ </w:t>
      </w:r>
    </w:p>
    <w:p w:rsidR="00C2405A" w:rsidRPr="0040482D" w:rsidRDefault="00A56CC5">
      <w:pPr>
        <w:jc w:val="center"/>
        <w:rPr>
          <w:rFonts w:ascii="Roboto" w:hAnsi="Roboto"/>
          <w:sz w:val="64"/>
        </w:rPr>
      </w:pPr>
      <w:r w:rsidRPr="0040482D">
        <w:rPr>
          <w:rFonts w:ascii="Roboto" w:hAnsi="Roboto"/>
          <w:sz w:val="64"/>
        </w:rPr>
        <w:t xml:space="preserve">Program nauczania biologii </w:t>
      </w:r>
      <w:r w:rsidR="000F5E23">
        <w:rPr>
          <w:rFonts w:ascii="Roboto" w:hAnsi="Roboto"/>
          <w:sz w:val="64"/>
        </w:rPr>
        <w:br/>
      </w:r>
      <w:r w:rsidRPr="0040482D">
        <w:rPr>
          <w:rFonts w:ascii="Roboto" w:hAnsi="Roboto"/>
          <w:sz w:val="64"/>
        </w:rPr>
        <w:t>dla branżowej szkoły I stopnia dla absolwent</w:t>
      </w:r>
      <w:r w:rsidR="000F5E23">
        <w:rPr>
          <w:rFonts w:ascii="Roboto" w:hAnsi="Roboto"/>
          <w:sz w:val="64"/>
        </w:rPr>
        <w:t>ów</w:t>
      </w:r>
      <w:r w:rsidR="00FC00E6" w:rsidRPr="0040482D">
        <w:rPr>
          <w:rFonts w:ascii="Roboto" w:hAnsi="Roboto"/>
          <w:sz w:val="64"/>
        </w:rPr>
        <w:t xml:space="preserve"> </w:t>
      </w:r>
      <w:r w:rsidRPr="0040482D">
        <w:rPr>
          <w:rFonts w:ascii="Roboto" w:hAnsi="Roboto"/>
          <w:sz w:val="64"/>
        </w:rPr>
        <w:t>szk</w:t>
      </w:r>
      <w:r w:rsidR="000F5E23">
        <w:rPr>
          <w:rFonts w:ascii="Roboto" w:hAnsi="Roboto"/>
          <w:sz w:val="64"/>
        </w:rPr>
        <w:t>ó</w:t>
      </w:r>
      <w:r w:rsidRPr="0040482D">
        <w:rPr>
          <w:rFonts w:ascii="Roboto" w:hAnsi="Roboto"/>
          <w:sz w:val="64"/>
        </w:rPr>
        <w:t>ł</w:t>
      </w:r>
      <w:r w:rsidR="000F5E23">
        <w:rPr>
          <w:rFonts w:ascii="Roboto" w:hAnsi="Roboto"/>
          <w:sz w:val="64"/>
        </w:rPr>
        <w:t xml:space="preserve"> podstawowych</w:t>
      </w:r>
    </w:p>
    <w:p w:rsidR="00C2405A" w:rsidRPr="0040482D" w:rsidRDefault="00C2405A">
      <w:pPr>
        <w:jc w:val="center"/>
        <w:rPr>
          <w:rFonts w:ascii="Roboto" w:hAnsi="Roboto"/>
          <w:sz w:val="64"/>
        </w:rPr>
      </w:pPr>
    </w:p>
    <w:p w:rsidR="00C2405A" w:rsidRDefault="00C2405A">
      <w:pPr>
        <w:jc w:val="center"/>
        <w:rPr>
          <w:sz w:val="36"/>
          <w:szCs w:val="36"/>
        </w:rPr>
      </w:pPr>
    </w:p>
    <w:p w:rsidR="00C2405A" w:rsidRDefault="00C2405A">
      <w:pPr>
        <w:jc w:val="center"/>
        <w:rPr>
          <w:sz w:val="36"/>
          <w:szCs w:val="36"/>
        </w:rPr>
      </w:pPr>
    </w:p>
    <w:p w:rsidR="00C2405A" w:rsidRDefault="0040482D">
      <w:pPr>
        <w:jc w:val="center"/>
        <w:rPr>
          <w:sz w:val="36"/>
          <w:szCs w:val="36"/>
        </w:rPr>
      </w:pPr>
      <w:r>
        <w:rPr>
          <w:noProof/>
          <w:lang w:eastAsia="pl-PL"/>
        </w:rPr>
        <w:drawing>
          <wp:inline distT="0" distB="0" distL="0" distR="0" wp14:anchorId="39325E6C" wp14:editId="5C5D2B67">
            <wp:extent cx="870585" cy="584200"/>
            <wp:effectExtent l="0" t="0" r="5715" b="6350"/>
            <wp:docPr id="9" name="Obraz 1" descr="log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584200"/>
                    </a:xfrm>
                    <a:prstGeom prst="rect">
                      <a:avLst/>
                    </a:prstGeom>
                    <a:noFill/>
                    <a:ln>
                      <a:noFill/>
                    </a:ln>
                  </pic:spPr>
                </pic:pic>
              </a:graphicData>
            </a:graphic>
          </wp:inline>
        </w:drawing>
      </w:r>
    </w:p>
    <w:p w:rsidR="0040482D" w:rsidRPr="001D07D0" w:rsidRDefault="0040482D" w:rsidP="0040482D">
      <w:pPr>
        <w:pStyle w:val="StronaTytuowaCopyright"/>
      </w:pPr>
      <w:r w:rsidRPr="001D07D0">
        <w:t>© Copyright by Nowa Era Sp. z o.o.</w:t>
      </w:r>
    </w:p>
    <w:p w:rsidR="0040482D" w:rsidRDefault="0040482D" w:rsidP="0040482D">
      <w:pPr>
        <w:jc w:val="center"/>
        <w:rPr>
          <w:sz w:val="36"/>
          <w:szCs w:val="36"/>
        </w:rPr>
      </w:pPr>
      <w:r>
        <w:t>Warszawa 2019</w:t>
      </w:r>
    </w:p>
    <w:p w:rsidR="00C2405A" w:rsidRDefault="00C2405A">
      <w:pPr>
        <w:jc w:val="center"/>
        <w:rPr>
          <w:sz w:val="36"/>
          <w:szCs w:val="36"/>
        </w:rPr>
      </w:pPr>
    </w:p>
    <w:p w:rsidR="00C2405A" w:rsidRDefault="00C2405A">
      <w:pPr>
        <w:jc w:val="center"/>
        <w:rPr>
          <w:sz w:val="36"/>
          <w:szCs w:val="36"/>
        </w:rPr>
      </w:pPr>
    </w:p>
    <w:p w:rsidR="00C2405A" w:rsidRDefault="00C2405A">
      <w:pPr>
        <w:jc w:val="center"/>
        <w:rPr>
          <w:sz w:val="36"/>
          <w:szCs w:val="36"/>
        </w:rPr>
      </w:pPr>
    </w:p>
    <w:p w:rsidR="00C2405A" w:rsidRPr="000F5E23" w:rsidRDefault="00A56CC5" w:rsidP="000F5E23">
      <w:pPr>
        <w:pStyle w:val="SpistreciNagwek"/>
        <w:spacing w:before="0"/>
      </w:pPr>
      <w:r w:rsidRPr="000F5E23">
        <w:lastRenderedPageBreak/>
        <w:t>Spis treści</w:t>
      </w:r>
    </w:p>
    <w:p w:rsidR="00C2405A" w:rsidRPr="000F5E23" w:rsidRDefault="00C2405A" w:rsidP="000F5E23">
      <w:pPr>
        <w:spacing w:after="0" w:line="276" w:lineRule="auto"/>
        <w:contextualSpacing/>
        <w:rPr>
          <w:rFonts w:ascii="Cambria" w:hAnsi="Cambria"/>
          <w:b/>
          <w:sz w:val="28"/>
          <w:szCs w:val="32"/>
        </w:rPr>
      </w:pPr>
    </w:p>
    <w:p w:rsidR="00C2405A" w:rsidRPr="000F5E23" w:rsidRDefault="00A56CC5" w:rsidP="000F5E23">
      <w:pPr>
        <w:pStyle w:val="Akapitzlist"/>
        <w:numPr>
          <w:ilvl w:val="0"/>
          <w:numId w:val="2"/>
        </w:numPr>
        <w:spacing w:after="0" w:line="276" w:lineRule="auto"/>
        <w:contextualSpacing/>
        <w:rPr>
          <w:rFonts w:ascii="Cambria" w:hAnsi="Cambria"/>
          <w:szCs w:val="24"/>
        </w:rPr>
      </w:pPr>
      <w:r w:rsidRPr="000F5E23">
        <w:rPr>
          <w:rFonts w:ascii="Cambria" w:hAnsi="Cambria"/>
          <w:szCs w:val="24"/>
        </w:rPr>
        <w:t>Wprowadzenie</w:t>
      </w:r>
      <w:r w:rsidR="00FF77F4" w:rsidRPr="000F5E23">
        <w:rPr>
          <w:rFonts w:ascii="Cambria" w:hAnsi="Cambria"/>
          <w:szCs w:val="24"/>
        </w:rPr>
        <w:t xml:space="preserve"> </w:t>
      </w:r>
      <w:r w:rsidRPr="000F5E23">
        <w:rPr>
          <w:rFonts w:ascii="Cambria" w:hAnsi="Cambria"/>
          <w:szCs w:val="24"/>
        </w:rPr>
        <w:t>....………………………………………………………………….…………..…</w:t>
      </w:r>
      <w:r w:rsidR="000F5E23">
        <w:rPr>
          <w:rFonts w:ascii="Cambria" w:hAnsi="Cambria"/>
          <w:szCs w:val="24"/>
        </w:rPr>
        <w:t xml:space="preserve"> </w:t>
      </w:r>
      <w:r w:rsidRPr="000F5E23">
        <w:rPr>
          <w:rFonts w:ascii="Cambria" w:hAnsi="Cambria"/>
          <w:szCs w:val="24"/>
        </w:rPr>
        <w:t>3</w:t>
      </w:r>
    </w:p>
    <w:p w:rsidR="00C2405A" w:rsidRPr="000F5E23" w:rsidRDefault="00A56CC5" w:rsidP="000F5E23">
      <w:pPr>
        <w:pStyle w:val="Akapitzlist"/>
        <w:numPr>
          <w:ilvl w:val="0"/>
          <w:numId w:val="2"/>
        </w:numPr>
        <w:spacing w:after="0" w:line="276" w:lineRule="auto"/>
        <w:contextualSpacing/>
        <w:rPr>
          <w:rFonts w:ascii="Cambria" w:hAnsi="Cambria"/>
          <w:szCs w:val="24"/>
        </w:rPr>
      </w:pPr>
      <w:r w:rsidRPr="000F5E23">
        <w:rPr>
          <w:rFonts w:ascii="Cambria" w:hAnsi="Cambria"/>
          <w:szCs w:val="24"/>
        </w:rPr>
        <w:t>Wymagania ogólne i szczegółowe</w:t>
      </w:r>
      <w:r w:rsidR="00FF77F4" w:rsidRPr="000F5E23">
        <w:rPr>
          <w:rFonts w:ascii="Cambria" w:hAnsi="Cambria"/>
          <w:szCs w:val="24"/>
        </w:rPr>
        <w:t xml:space="preserve"> </w:t>
      </w:r>
      <w:r w:rsidRPr="000F5E23">
        <w:rPr>
          <w:rFonts w:ascii="Cambria" w:hAnsi="Cambria"/>
          <w:szCs w:val="24"/>
        </w:rPr>
        <w:t>..….………………………………………….……...</w:t>
      </w:r>
      <w:r w:rsidR="000F5E23">
        <w:rPr>
          <w:rFonts w:ascii="Cambria" w:hAnsi="Cambria"/>
          <w:szCs w:val="24"/>
        </w:rPr>
        <w:t xml:space="preserve">... </w:t>
      </w:r>
      <w:r w:rsidRPr="000F5E23">
        <w:rPr>
          <w:rFonts w:ascii="Cambria" w:hAnsi="Cambria"/>
          <w:szCs w:val="24"/>
        </w:rPr>
        <w:t>4</w:t>
      </w:r>
    </w:p>
    <w:p w:rsidR="00C2405A" w:rsidRPr="000F5E23" w:rsidRDefault="00A56CC5" w:rsidP="000F5E23">
      <w:pPr>
        <w:pStyle w:val="Akapitzlist"/>
        <w:numPr>
          <w:ilvl w:val="0"/>
          <w:numId w:val="2"/>
        </w:numPr>
        <w:spacing w:after="0" w:line="276" w:lineRule="auto"/>
        <w:contextualSpacing/>
        <w:rPr>
          <w:rFonts w:ascii="Cambria" w:hAnsi="Cambria"/>
          <w:szCs w:val="24"/>
        </w:rPr>
      </w:pPr>
      <w:r w:rsidRPr="000F5E23">
        <w:rPr>
          <w:rFonts w:ascii="Cambria" w:hAnsi="Cambria"/>
          <w:szCs w:val="24"/>
        </w:rPr>
        <w:t>Propozycje form i metod pracy</w:t>
      </w:r>
      <w:r w:rsidR="00FF77F4" w:rsidRPr="000F5E23">
        <w:rPr>
          <w:rFonts w:ascii="Cambria" w:hAnsi="Cambria"/>
          <w:szCs w:val="24"/>
        </w:rPr>
        <w:t xml:space="preserve"> </w:t>
      </w:r>
      <w:r w:rsidRPr="000F5E23">
        <w:rPr>
          <w:rFonts w:ascii="Cambria" w:hAnsi="Cambria"/>
          <w:szCs w:val="24"/>
        </w:rPr>
        <w:t>………………………………………….………….……..</w:t>
      </w:r>
      <w:r w:rsidR="000F5E23">
        <w:rPr>
          <w:rFonts w:ascii="Cambria" w:hAnsi="Cambria"/>
          <w:szCs w:val="24"/>
        </w:rPr>
        <w:t xml:space="preserve"> </w:t>
      </w:r>
      <w:r w:rsidRPr="000F5E23">
        <w:rPr>
          <w:rFonts w:ascii="Cambria" w:hAnsi="Cambria"/>
          <w:szCs w:val="24"/>
        </w:rPr>
        <w:t>6</w:t>
      </w:r>
    </w:p>
    <w:p w:rsidR="00C2405A" w:rsidRPr="000F5E23" w:rsidRDefault="00A56CC5" w:rsidP="000F5E23">
      <w:pPr>
        <w:pStyle w:val="Akapitzlist"/>
        <w:spacing w:after="0" w:line="276" w:lineRule="auto"/>
        <w:ind w:left="786"/>
        <w:contextualSpacing/>
        <w:rPr>
          <w:rFonts w:ascii="Cambria" w:hAnsi="Cambria"/>
          <w:szCs w:val="24"/>
        </w:rPr>
      </w:pPr>
      <w:r w:rsidRPr="000F5E23">
        <w:rPr>
          <w:rFonts w:ascii="Cambria" w:hAnsi="Cambria"/>
          <w:szCs w:val="24"/>
        </w:rPr>
        <w:t>3a. Metoda projektu</w:t>
      </w:r>
      <w:r w:rsidR="000913A2" w:rsidRPr="000F5E23">
        <w:rPr>
          <w:rFonts w:ascii="Cambria" w:hAnsi="Cambria"/>
          <w:szCs w:val="24"/>
        </w:rPr>
        <w:t xml:space="preserve"> </w:t>
      </w:r>
      <w:r w:rsidRPr="000F5E23">
        <w:rPr>
          <w:rFonts w:ascii="Cambria" w:hAnsi="Cambria"/>
          <w:szCs w:val="24"/>
        </w:rPr>
        <w:t>…………………………………………….……………………….……..</w:t>
      </w:r>
      <w:r w:rsidR="000F5E23">
        <w:rPr>
          <w:rFonts w:ascii="Cambria" w:hAnsi="Cambria"/>
          <w:szCs w:val="24"/>
        </w:rPr>
        <w:t xml:space="preserve"> </w:t>
      </w:r>
      <w:r w:rsidRPr="000F5E23">
        <w:rPr>
          <w:rFonts w:ascii="Cambria" w:hAnsi="Cambria"/>
          <w:szCs w:val="24"/>
        </w:rPr>
        <w:t>6</w:t>
      </w:r>
    </w:p>
    <w:p w:rsidR="00C2405A" w:rsidRPr="000F5E23" w:rsidRDefault="00A56CC5" w:rsidP="000F5E23">
      <w:pPr>
        <w:pStyle w:val="Akapitzlist"/>
        <w:numPr>
          <w:ilvl w:val="0"/>
          <w:numId w:val="2"/>
        </w:numPr>
        <w:spacing w:after="0" w:line="276" w:lineRule="auto"/>
        <w:contextualSpacing/>
        <w:rPr>
          <w:rFonts w:ascii="Cambria" w:hAnsi="Cambria"/>
          <w:szCs w:val="24"/>
        </w:rPr>
      </w:pPr>
      <w:r w:rsidRPr="000F5E23">
        <w:rPr>
          <w:rFonts w:ascii="Cambria" w:hAnsi="Cambria"/>
          <w:szCs w:val="24"/>
        </w:rPr>
        <w:t>Propozycje kryteriów oceniania ………………………………………..….………..……</w:t>
      </w:r>
      <w:r w:rsidR="00F53BD5" w:rsidRPr="000F5E23">
        <w:rPr>
          <w:rFonts w:ascii="Cambria" w:hAnsi="Cambria"/>
          <w:szCs w:val="24"/>
        </w:rPr>
        <w:t>.</w:t>
      </w:r>
      <w:r w:rsidR="000F5E23">
        <w:rPr>
          <w:rFonts w:ascii="Cambria" w:hAnsi="Cambria"/>
          <w:szCs w:val="24"/>
        </w:rPr>
        <w:t xml:space="preserve"> </w:t>
      </w:r>
      <w:r w:rsidRPr="000F5E23">
        <w:rPr>
          <w:rFonts w:ascii="Cambria" w:hAnsi="Cambria"/>
          <w:szCs w:val="24"/>
        </w:rPr>
        <w:t>7</w:t>
      </w:r>
    </w:p>
    <w:p w:rsidR="00C2405A" w:rsidRPr="000F5E23" w:rsidRDefault="00A56CC5" w:rsidP="000F5E23">
      <w:pPr>
        <w:pStyle w:val="Akapitzlist"/>
        <w:numPr>
          <w:ilvl w:val="0"/>
          <w:numId w:val="2"/>
        </w:numPr>
        <w:spacing w:after="0" w:line="276" w:lineRule="auto"/>
        <w:contextualSpacing/>
        <w:rPr>
          <w:rFonts w:ascii="Cambria" w:hAnsi="Cambria"/>
          <w:szCs w:val="24"/>
        </w:rPr>
      </w:pPr>
      <w:r w:rsidRPr="000F5E23">
        <w:rPr>
          <w:rFonts w:ascii="Cambria" w:hAnsi="Cambria"/>
          <w:szCs w:val="24"/>
        </w:rPr>
        <w:t>Przydział godzin z przeznaczeniem na realizację biologii</w:t>
      </w:r>
      <w:r w:rsidR="000913A2" w:rsidRPr="000F5E23">
        <w:rPr>
          <w:rFonts w:ascii="Cambria" w:hAnsi="Cambria"/>
          <w:szCs w:val="24"/>
        </w:rPr>
        <w:t xml:space="preserve"> </w:t>
      </w:r>
      <w:r w:rsidRPr="000F5E23">
        <w:rPr>
          <w:rFonts w:ascii="Cambria" w:hAnsi="Cambria"/>
          <w:szCs w:val="24"/>
        </w:rPr>
        <w:t>………………...….</w:t>
      </w:r>
      <w:r w:rsidR="000F5E23">
        <w:rPr>
          <w:rFonts w:ascii="Cambria" w:hAnsi="Cambria"/>
          <w:szCs w:val="24"/>
        </w:rPr>
        <w:t>.</w:t>
      </w:r>
      <w:r w:rsidRPr="000F5E23">
        <w:rPr>
          <w:rFonts w:ascii="Cambria" w:hAnsi="Cambria"/>
          <w:szCs w:val="24"/>
        </w:rPr>
        <w:t>10</w:t>
      </w:r>
    </w:p>
    <w:p w:rsidR="00C2405A" w:rsidRPr="000F5E23" w:rsidRDefault="00A56CC5" w:rsidP="000F5E23">
      <w:pPr>
        <w:pStyle w:val="Akapitzlist"/>
        <w:numPr>
          <w:ilvl w:val="0"/>
          <w:numId w:val="2"/>
        </w:numPr>
        <w:spacing w:after="0" w:line="276" w:lineRule="auto"/>
        <w:contextualSpacing/>
        <w:rPr>
          <w:rFonts w:ascii="Cambria" w:hAnsi="Cambria"/>
          <w:szCs w:val="24"/>
        </w:rPr>
      </w:pPr>
      <w:r w:rsidRPr="000F5E23">
        <w:rPr>
          <w:rFonts w:ascii="Cambria" w:hAnsi="Cambria"/>
          <w:szCs w:val="24"/>
        </w:rPr>
        <w:t>Warunki i sposoby realizacji</w:t>
      </w:r>
      <w:r w:rsidR="000913A2" w:rsidRPr="000F5E23">
        <w:rPr>
          <w:rFonts w:ascii="Cambria" w:hAnsi="Cambria"/>
          <w:szCs w:val="24"/>
        </w:rPr>
        <w:t xml:space="preserve"> </w:t>
      </w:r>
      <w:r w:rsidR="000F5E23">
        <w:rPr>
          <w:rFonts w:ascii="Cambria" w:hAnsi="Cambria"/>
          <w:szCs w:val="24"/>
        </w:rPr>
        <w:t xml:space="preserve">……………………………………………………………… </w:t>
      </w:r>
      <w:r w:rsidRPr="000F5E23">
        <w:rPr>
          <w:rFonts w:ascii="Cambria" w:hAnsi="Cambria"/>
          <w:szCs w:val="24"/>
        </w:rPr>
        <w:t>12</w:t>
      </w:r>
    </w:p>
    <w:p w:rsidR="00C2405A" w:rsidRPr="000F5E23" w:rsidRDefault="00A56CC5" w:rsidP="000F5E23">
      <w:pPr>
        <w:pStyle w:val="Akapitzlist"/>
        <w:numPr>
          <w:ilvl w:val="0"/>
          <w:numId w:val="2"/>
        </w:numPr>
        <w:spacing w:after="0" w:line="276" w:lineRule="auto"/>
        <w:contextualSpacing/>
        <w:rPr>
          <w:rFonts w:ascii="Cambria" w:hAnsi="Cambria"/>
          <w:szCs w:val="24"/>
        </w:rPr>
      </w:pPr>
      <w:r w:rsidRPr="000F5E23">
        <w:rPr>
          <w:rFonts w:ascii="Cambria" w:hAnsi="Cambria"/>
          <w:szCs w:val="24"/>
        </w:rPr>
        <w:t>Szczegółowe sposoby realizacji programu</w:t>
      </w:r>
      <w:r w:rsidR="000913A2" w:rsidRPr="000F5E23">
        <w:rPr>
          <w:rFonts w:ascii="Cambria" w:hAnsi="Cambria"/>
          <w:szCs w:val="24"/>
        </w:rPr>
        <w:t xml:space="preserve"> </w:t>
      </w:r>
      <w:r w:rsidRPr="000F5E23">
        <w:rPr>
          <w:rFonts w:ascii="Cambria" w:hAnsi="Cambria"/>
          <w:szCs w:val="24"/>
        </w:rPr>
        <w:t>…….…………………….……….…..…</w:t>
      </w:r>
      <w:r w:rsidR="000F5E23">
        <w:rPr>
          <w:rFonts w:ascii="Cambria" w:hAnsi="Cambria"/>
          <w:szCs w:val="24"/>
        </w:rPr>
        <w:t xml:space="preserve"> </w:t>
      </w:r>
      <w:r w:rsidRPr="000F5E23">
        <w:rPr>
          <w:rFonts w:ascii="Cambria" w:hAnsi="Cambria"/>
          <w:szCs w:val="24"/>
        </w:rPr>
        <w:t>14</w:t>
      </w:r>
    </w:p>
    <w:p w:rsidR="00C2405A" w:rsidRDefault="00C2405A" w:rsidP="007751A0">
      <w:pPr>
        <w:spacing w:after="0" w:line="20" w:lineRule="atLeast"/>
        <w:contextualSpacing/>
        <w:rPr>
          <w:sz w:val="24"/>
          <w:szCs w:val="24"/>
        </w:rPr>
      </w:pPr>
    </w:p>
    <w:p w:rsidR="00C2405A" w:rsidRDefault="009178B6" w:rsidP="007751A0">
      <w:pPr>
        <w:tabs>
          <w:tab w:val="left" w:pos="3948"/>
        </w:tabs>
        <w:spacing w:after="0" w:line="20" w:lineRule="atLeast"/>
        <w:contextualSpacing/>
        <w:rPr>
          <w:sz w:val="32"/>
          <w:szCs w:val="32"/>
        </w:rPr>
      </w:pPr>
      <w:r>
        <w:rPr>
          <w:sz w:val="32"/>
          <w:szCs w:val="32"/>
        </w:rPr>
        <w:tab/>
      </w: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C2405A" w:rsidRDefault="00C2405A" w:rsidP="007751A0">
      <w:pPr>
        <w:spacing w:after="0" w:line="20" w:lineRule="atLeast"/>
        <w:contextualSpacing/>
        <w:rPr>
          <w:sz w:val="32"/>
          <w:szCs w:val="32"/>
        </w:rPr>
      </w:pPr>
    </w:p>
    <w:p w:rsidR="00F53BD5" w:rsidRDefault="00F53BD5" w:rsidP="00F53BD5">
      <w:pPr>
        <w:pStyle w:val="Akapitzlist"/>
        <w:numPr>
          <w:ilvl w:val="0"/>
          <w:numId w:val="3"/>
        </w:numPr>
        <w:spacing w:after="0" w:line="20" w:lineRule="atLeast"/>
        <w:ind w:left="426" w:hanging="426"/>
        <w:contextualSpacing/>
        <w:rPr>
          <w:b/>
          <w:sz w:val="28"/>
          <w:szCs w:val="28"/>
        </w:rPr>
      </w:pPr>
      <w:r>
        <w:rPr>
          <w:b/>
          <w:sz w:val="28"/>
          <w:szCs w:val="28"/>
        </w:rPr>
        <w:br w:type="page"/>
      </w:r>
    </w:p>
    <w:p w:rsidR="00C2405A" w:rsidRPr="00DA6AAC" w:rsidRDefault="00F53BD5" w:rsidP="00DA6AAC">
      <w:pPr>
        <w:pStyle w:val="Nagwek1"/>
        <w:suppressAutoHyphens/>
        <w:autoSpaceDN/>
        <w:spacing w:before="480" w:after="240"/>
        <w:contextualSpacing/>
        <w:textboxTightWrap w:val="allLines"/>
        <w:rPr>
          <w:rFonts w:ascii="Roboto" w:hAnsi="Roboto"/>
          <w:iCs/>
          <w:color w:val="0B2B76"/>
          <w:kern w:val="32"/>
          <w:sz w:val="32"/>
          <w:lang w:eastAsia="en-US"/>
        </w:rPr>
      </w:pPr>
      <w:r w:rsidRPr="00DA6AAC">
        <w:rPr>
          <w:rFonts w:ascii="Roboto" w:hAnsi="Roboto"/>
          <w:iCs/>
          <w:color w:val="0B2B76"/>
          <w:kern w:val="32"/>
          <w:sz w:val="32"/>
          <w:lang w:eastAsia="en-US"/>
        </w:rPr>
        <w:lastRenderedPageBreak/>
        <w:t xml:space="preserve">1. </w:t>
      </w:r>
      <w:r w:rsidR="00A56CC5" w:rsidRPr="00DA6AAC">
        <w:rPr>
          <w:rFonts w:ascii="Roboto" w:hAnsi="Roboto"/>
          <w:iCs/>
          <w:color w:val="0B2B76"/>
          <w:kern w:val="32"/>
          <w:sz w:val="32"/>
          <w:lang w:eastAsia="en-US"/>
        </w:rPr>
        <w:t>Wprowadzenie</w:t>
      </w:r>
    </w:p>
    <w:p w:rsidR="00C2405A" w:rsidRPr="00DA6AAC" w:rsidRDefault="00A56CC5" w:rsidP="00DA6AAC">
      <w:pPr>
        <w:suppressAutoHyphens w:val="0"/>
        <w:autoSpaceDN/>
        <w:spacing w:after="120" w:line="276" w:lineRule="auto"/>
        <w:jc w:val="both"/>
        <w:textAlignment w:val="auto"/>
        <w:textboxTightWrap w:val="allLines"/>
        <w:rPr>
          <w:rFonts w:ascii="Cambria" w:hAnsi="Cambria"/>
          <w:iCs/>
        </w:rPr>
      </w:pPr>
      <w:r w:rsidRPr="00DA6AAC">
        <w:rPr>
          <w:rFonts w:ascii="Cambria" w:hAnsi="Cambria"/>
          <w:iCs/>
        </w:rPr>
        <w:t xml:space="preserve">Głównym zadaniem szkoły branżowej I stopnia dla </w:t>
      </w:r>
      <w:r w:rsidR="000913A2" w:rsidRPr="00DA6AAC">
        <w:rPr>
          <w:rFonts w:ascii="Cambria" w:hAnsi="Cambria"/>
          <w:iCs/>
        </w:rPr>
        <w:t xml:space="preserve">absolwentów </w:t>
      </w:r>
      <w:r w:rsidRPr="00DA6AAC">
        <w:rPr>
          <w:rFonts w:ascii="Cambria" w:hAnsi="Cambria"/>
          <w:iCs/>
        </w:rPr>
        <w:t>szkół podstawowych jest</w:t>
      </w:r>
      <w:r w:rsidR="000913A2" w:rsidRPr="00DA6AAC">
        <w:rPr>
          <w:rFonts w:ascii="Cambria" w:hAnsi="Cambria"/>
          <w:iCs/>
        </w:rPr>
        <w:t xml:space="preserve"> </w:t>
      </w:r>
      <w:r w:rsidRPr="00DA6AAC">
        <w:rPr>
          <w:rFonts w:ascii="Cambria" w:hAnsi="Cambria"/>
          <w:iCs/>
        </w:rPr>
        <w:t>przygotowanie uczniów do uzyskania określonych kwalifikacji zawodowych. Poza kształceniem zawodowym branżowa szkoła I stopnia ma za zadanie wyposażyć uczniów</w:t>
      </w:r>
      <w:r w:rsidR="00FC00E6" w:rsidRPr="00DA6AAC">
        <w:rPr>
          <w:rFonts w:ascii="Cambria" w:hAnsi="Cambria"/>
          <w:iCs/>
        </w:rPr>
        <w:t xml:space="preserve"> </w:t>
      </w:r>
      <w:r w:rsidRPr="00DA6AAC">
        <w:rPr>
          <w:rFonts w:ascii="Cambria" w:hAnsi="Cambria"/>
          <w:iCs/>
        </w:rPr>
        <w:t xml:space="preserve">w odpowiedni zasób wiedzy ogólnej oraz </w:t>
      </w:r>
      <w:r w:rsidR="00A467A9" w:rsidRPr="00DA6AAC">
        <w:rPr>
          <w:rFonts w:ascii="Cambria" w:hAnsi="Cambria"/>
          <w:iCs/>
        </w:rPr>
        <w:t xml:space="preserve">konkretne </w:t>
      </w:r>
      <w:r w:rsidRPr="00DA6AAC">
        <w:rPr>
          <w:rFonts w:ascii="Cambria" w:hAnsi="Cambria"/>
          <w:iCs/>
        </w:rPr>
        <w:t xml:space="preserve">umiejętności. Do najważniejszych celów kształcenia ogólnego zaliczamy: rozwijanie wrażliwości moralnej i estetycznej, </w:t>
      </w:r>
      <w:r w:rsidR="008A10C7" w:rsidRPr="00DA6AAC">
        <w:rPr>
          <w:rFonts w:ascii="Cambria" w:hAnsi="Cambria"/>
          <w:iCs/>
        </w:rPr>
        <w:t xml:space="preserve">a także </w:t>
      </w:r>
      <w:r w:rsidRPr="00DA6AAC">
        <w:rPr>
          <w:rFonts w:ascii="Cambria" w:hAnsi="Cambria"/>
          <w:iCs/>
        </w:rPr>
        <w:t>osobistych zainteresowań</w:t>
      </w:r>
      <w:r w:rsidR="008A10C7" w:rsidRPr="00DA6AAC">
        <w:rPr>
          <w:rFonts w:ascii="Cambria" w:hAnsi="Cambria"/>
          <w:iCs/>
        </w:rPr>
        <w:t xml:space="preserve"> i </w:t>
      </w:r>
      <w:r w:rsidRPr="00DA6AAC">
        <w:rPr>
          <w:rFonts w:ascii="Cambria" w:hAnsi="Cambria"/>
          <w:iCs/>
        </w:rPr>
        <w:t xml:space="preserve">szacunku dla wiedzy, zdobywanie umiejętności formułowania samodzielnych i przemyślanych sądów oraz wyrabianie pasji poznawania świata. Natomiast do najważniejszych umiejętności zdobywanych przez ucznia w trakcie kształcenia ogólnego w branżowej szkole I stopnia </w:t>
      </w:r>
      <w:r w:rsidR="008A10C7" w:rsidRPr="00DA6AAC">
        <w:rPr>
          <w:rFonts w:ascii="Cambria" w:hAnsi="Cambria"/>
          <w:iCs/>
        </w:rPr>
        <w:t>należą</w:t>
      </w:r>
      <w:r w:rsidRPr="00DA6AAC">
        <w:rPr>
          <w:rFonts w:ascii="Cambria" w:hAnsi="Cambria"/>
          <w:iCs/>
        </w:rPr>
        <w:t xml:space="preserve">: myślenie analityczne, </w:t>
      </w:r>
      <w:proofErr w:type="spellStart"/>
      <w:r w:rsidRPr="00DA6AAC">
        <w:rPr>
          <w:rFonts w:ascii="Cambria" w:hAnsi="Cambria"/>
          <w:iCs/>
        </w:rPr>
        <w:t>przyczynowo-skutkowe</w:t>
      </w:r>
      <w:proofErr w:type="spellEnd"/>
      <w:r w:rsidRPr="00DA6AAC">
        <w:rPr>
          <w:rFonts w:ascii="Cambria" w:hAnsi="Cambria"/>
          <w:iCs/>
        </w:rPr>
        <w:t xml:space="preserve">, percepcyjne i pojęciowe, kreatywne rozwiązywanie problemów z różnych dziedzin oraz </w:t>
      </w:r>
      <w:r w:rsidR="008A10C7" w:rsidRPr="00DA6AAC">
        <w:rPr>
          <w:rFonts w:ascii="Cambria" w:hAnsi="Cambria"/>
          <w:iCs/>
        </w:rPr>
        <w:t xml:space="preserve">zdolność </w:t>
      </w:r>
      <w:r w:rsidRPr="00DA6AAC">
        <w:rPr>
          <w:rFonts w:ascii="Cambria" w:hAnsi="Cambria"/>
          <w:iCs/>
        </w:rPr>
        <w:t>samodzielnego docierania do informacji i dokonywania ich selekcji, umiejętność współpracy w grupie i bezpieczne poruszanie się w cyberprzestrzeni.</w:t>
      </w:r>
    </w:p>
    <w:p w:rsidR="00C2405A" w:rsidRPr="00DA6AAC" w:rsidRDefault="00A56CC5" w:rsidP="00DA6AAC">
      <w:pPr>
        <w:suppressAutoHyphens w:val="0"/>
        <w:autoSpaceDN/>
        <w:spacing w:after="120" w:line="276" w:lineRule="auto"/>
        <w:jc w:val="both"/>
        <w:textAlignment w:val="auto"/>
        <w:textboxTightWrap w:val="allLines"/>
        <w:rPr>
          <w:rFonts w:ascii="Cambria" w:hAnsi="Cambria"/>
          <w:iCs/>
        </w:rPr>
      </w:pPr>
      <w:r w:rsidRPr="00DA6AAC">
        <w:rPr>
          <w:rFonts w:ascii="Cambria" w:hAnsi="Cambria"/>
          <w:iCs/>
        </w:rPr>
        <w:t xml:space="preserve">Założenia reformy wskazują, że szkoła branżowa ma przygotować uczniów do pracy i życia w dzisiejszej rzeczywistości, </w:t>
      </w:r>
      <w:r w:rsidR="00B56DAF" w:rsidRPr="00DA6AAC">
        <w:rPr>
          <w:rFonts w:ascii="Cambria" w:hAnsi="Cambria"/>
          <w:iCs/>
        </w:rPr>
        <w:t>jak również</w:t>
      </w:r>
      <w:r w:rsidRPr="00DA6AAC">
        <w:rPr>
          <w:rFonts w:ascii="Cambria" w:hAnsi="Cambria"/>
          <w:iCs/>
        </w:rPr>
        <w:t xml:space="preserve"> umożliwić im </w:t>
      </w:r>
      <w:r w:rsidR="00FF77F4" w:rsidRPr="00DA6AAC">
        <w:rPr>
          <w:rFonts w:ascii="Cambria" w:hAnsi="Cambria"/>
          <w:iCs/>
        </w:rPr>
        <w:t xml:space="preserve">późniejsze </w:t>
      </w:r>
      <w:r w:rsidRPr="00DA6AAC">
        <w:rPr>
          <w:rFonts w:ascii="Cambria" w:hAnsi="Cambria"/>
          <w:iCs/>
        </w:rPr>
        <w:t xml:space="preserve">kształcenie w branżowej </w:t>
      </w:r>
      <w:r w:rsidR="00A467A9" w:rsidRPr="00DA6AAC">
        <w:rPr>
          <w:rFonts w:ascii="Cambria" w:hAnsi="Cambria"/>
          <w:iCs/>
        </w:rPr>
        <w:t xml:space="preserve">szkole </w:t>
      </w:r>
      <w:r w:rsidRPr="00DA6AAC">
        <w:rPr>
          <w:rFonts w:ascii="Cambria" w:hAnsi="Cambria"/>
          <w:iCs/>
        </w:rPr>
        <w:t>II stopnia lub w liceum ogólnokształcącym dla dorosłych, a w dalszej przyszłości – podjęcie nauki w szkole policealnej lub rozpoczęcie studi</w:t>
      </w:r>
      <w:r w:rsidR="00FF77F4" w:rsidRPr="00DA6AAC">
        <w:rPr>
          <w:rFonts w:ascii="Cambria" w:hAnsi="Cambria"/>
          <w:iCs/>
        </w:rPr>
        <w:t>ów</w:t>
      </w:r>
      <w:r w:rsidRPr="00DA6AAC">
        <w:rPr>
          <w:rFonts w:ascii="Cambria" w:hAnsi="Cambria"/>
          <w:iCs/>
        </w:rPr>
        <w:t xml:space="preserve"> na wybranym przez siebie</w:t>
      </w:r>
      <w:r w:rsidR="00185E6E" w:rsidRPr="00DA6AAC">
        <w:rPr>
          <w:rFonts w:ascii="Cambria" w:hAnsi="Cambria"/>
          <w:iCs/>
        </w:rPr>
        <w:t xml:space="preserve"> </w:t>
      </w:r>
      <w:r w:rsidRPr="00DA6AAC">
        <w:rPr>
          <w:rFonts w:ascii="Cambria" w:hAnsi="Cambria"/>
          <w:iCs/>
        </w:rPr>
        <w:t xml:space="preserve">kierunku. Założenia reformy </w:t>
      </w:r>
      <w:r w:rsidR="002517B6" w:rsidRPr="00DA6AAC">
        <w:rPr>
          <w:rFonts w:ascii="Cambria" w:hAnsi="Cambria"/>
          <w:iCs/>
        </w:rPr>
        <w:t>są</w:t>
      </w:r>
      <w:r w:rsidRPr="00DA6AAC">
        <w:rPr>
          <w:rFonts w:ascii="Cambria" w:hAnsi="Cambria"/>
          <w:iCs/>
        </w:rPr>
        <w:t xml:space="preserve"> słuszne, ponieważ uczeń, który ma zaledwie kilkanaście lat, często nie wie, co tak naprawdę chciałby robić w życiu zawodowym. Poza tym tempo zmian na rynku pracy wymusza konieczność wykazania się kreatywnością i elastycznością, a tym samym</w:t>
      </w:r>
      <w:r w:rsidR="00FF77F4" w:rsidRPr="00DA6AAC">
        <w:rPr>
          <w:rFonts w:ascii="Cambria" w:hAnsi="Cambria"/>
          <w:iCs/>
        </w:rPr>
        <w:t xml:space="preserve"> –</w:t>
      </w:r>
      <w:r w:rsidR="005742A4" w:rsidRPr="00DA6AAC">
        <w:rPr>
          <w:rFonts w:ascii="Cambria" w:hAnsi="Cambria"/>
          <w:iCs/>
        </w:rPr>
        <w:t xml:space="preserve"> </w:t>
      </w:r>
      <w:r w:rsidRPr="00DA6AAC">
        <w:rPr>
          <w:rFonts w:ascii="Cambria" w:hAnsi="Cambria"/>
          <w:iCs/>
        </w:rPr>
        <w:t>posiadani</w:t>
      </w:r>
      <w:r w:rsidR="00BB4B78" w:rsidRPr="00DA6AAC">
        <w:rPr>
          <w:rFonts w:ascii="Cambria" w:hAnsi="Cambria"/>
          <w:iCs/>
        </w:rPr>
        <w:t>a</w:t>
      </w:r>
      <w:r w:rsidRPr="00DA6AAC">
        <w:rPr>
          <w:rFonts w:ascii="Cambria" w:hAnsi="Cambria"/>
          <w:iCs/>
        </w:rPr>
        <w:t xml:space="preserve"> wszechstronnej wiedzy i wielu umiejętności. </w:t>
      </w:r>
    </w:p>
    <w:p w:rsidR="00C2405A" w:rsidRPr="00DA6AAC" w:rsidRDefault="00A56CC5" w:rsidP="00DA6AAC">
      <w:pPr>
        <w:suppressAutoHyphens w:val="0"/>
        <w:autoSpaceDN/>
        <w:spacing w:after="120" w:line="276" w:lineRule="auto"/>
        <w:jc w:val="both"/>
        <w:textAlignment w:val="auto"/>
        <w:textboxTightWrap w:val="allLines"/>
        <w:rPr>
          <w:rFonts w:ascii="Cambria" w:hAnsi="Cambria"/>
          <w:iCs/>
        </w:rPr>
      </w:pPr>
      <w:r w:rsidRPr="00DA6AAC">
        <w:rPr>
          <w:rFonts w:ascii="Cambria" w:hAnsi="Cambria"/>
          <w:iCs/>
        </w:rPr>
        <w:t xml:space="preserve">Biologia jest nauką przyrodniczą związaną </w:t>
      </w:r>
      <w:r w:rsidR="005742A4" w:rsidRPr="00DA6AAC">
        <w:rPr>
          <w:rFonts w:ascii="Cambria" w:hAnsi="Cambria"/>
          <w:iCs/>
        </w:rPr>
        <w:t xml:space="preserve">zarówno </w:t>
      </w:r>
      <w:r w:rsidRPr="00DA6AAC">
        <w:rPr>
          <w:rFonts w:ascii="Cambria" w:hAnsi="Cambria"/>
          <w:iCs/>
        </w:rPr>
        <w:t xml:space="preserve">z codzienną aktywnością człowieka, </w:t>
      </w:r>
      <w:r w:rsidR="005742A4" w:rsidRPr="00DA6AAC">
        <w:rPr>
          <w:rFonts w:ascii="Cambria" w:hAnsi="Cambria"/>
          <w:iCs/>
        </w:rPr>
        <w:t>jak i</w:t>
      </w:r>
      <w:r w:rsidRPr="00DA6AAC">
        <w:rPr>
          <w:rFonts w:ascii="Cambria" w:hAnsi="Cambria"/>
          <w:iCs/>
        </w:rPr>
        <w:t xml:space="preserve"> z jego aktywnością zawodową. </w:t>
      </w:r>
      <w:r w:rsidR="005742A4" w:rsidRPr="00DA6AAC">
        <w:rPr>
          <w:rFonts w:ascii="Cambria" w:hAnsi="Cambria"/>
          <w:iCs/>
        </w:rPr>
        <w:t>C</w:t>
      </w:r>
      <w:r w:rsidRPr="00DA6AAC">
        <w:rPr>
          <w:rFonts w:ascii="Cambria" w:hAnsi="Cambria"/>
          <w:iCs/>
        </w:rPr>
        <w:t xml:space="preserve">elem </w:t>
      </w:r>
      <w:r w:rsidR="005742A4" w:rsidRPr="00DA6AAC">
        <w:rPr>
          <w:rFonts w:ascii="Cambria" w:hAnsi="Cambria"/>
          <w:iCs/>
        </w:rPr>
        <w:t xml:space="preserve">biologii </w:t>
      </w:r>
      <w:r w:rsidRPr="00DA6AAC">
        <w:rPr>
          <w:rFonts w:ascii="Cambria" w:hAnsi="Cambria"/>
          <w:iCs/>
        </w:rPr>
        <w:t>jest poznanie budowy i fizjologii organizmu człowieka</w:t>
      </w:r>
      <w:r w:rsidR="00757D6D" w:rsidRPr="00DA6AAC">
        <w:rPr>
          <w:rFonts w:ascii="Cambria" w:hAnsi="Cambria"/>
          <w:iCs/>
        </w:rPr>
        <w:t>,</w:t>
      </w:r>
      <w:r w:rsidR="00FC00E6" w:rsidRPr="00DA6AAC">
        <w:rPr>
          <w:rFonts w:ascii="Cambria" w:hAnsi="Cambria"/>
          <w:iCs/>
        </w:rPr>
        <w:t xml:space="preserve"> </w:t>
      </w:r>
      <w:r w:rsidRPr="00DA6AAC">
        <w:rPr>
          <w:rFonts w:ascii="Cambria" w:hAnsi="Cambria"/>
          <w:iCs/>
        </w:rPr>
        <w:t xml:space="preserve">szczególnie w kontekście dbałości o zdrowie. </w:t>
      </w:r>
      <w:r w:rsidR="0089458C" w:rsidRPr="00DA6AAC">
        <w:rPr>
          <w:rFonts w:ascii="Cambria" w:hAnsi="Cambria"/>
          <w:iCs/>
        </w:rPr>
        <w:t>Ważne są również</w:t>
      </w:r>
      <w:r w:rsidRPr="00DA6AAC">
        <w:rPr>
          <w:rFonts w:ascii="Cambria" w:hAnsi="Cambria"/>
          <w:iCs/>
        </w:rPr>
        <w:t xml:space="preserve"> </w:t>
      </w:r>
      <w:r w:rsidR="0089458C" w:rsidRPr="00DA6AAC">
        <w:rPr>
          <w:rFonts w:ascii="Cambria" w:hAnsi="Cambria"/>
          <w:iCs/>
        </w:rPr>
        <w:t>zagadnienia dotyczące</w:t>
      </w:r>
      <w:r w:rsidR="00757D6D" w:rsidRPr="00DA6AAC">
        <w:rPr>
          <w:rFonts w:ascii="Cambria" w:hAnsi="Cambria"/>
          <w:iCs/>
        </w:rPr>
        <w:t xml:space="preserve"> </w:t>
      </w:r>
      <w:r w:rsidRPr="00DA6AAC">
        <w:rPr>
          <w:rFonts w:ascii="Cambria" w:hAnsi="Cambria"/>
          <w:iCs/>
        </w:rPr>
        <w:t>zasad dziedziczenia oraz potrzeb</w:t>
      </w:r>
      <w:r w:rsidR="005742A4" w:rsidRPr="00DA6AAC">
        <w:rPr>
          <w:rFonts w:ascii="Cambria" w:hAnsi="Cambria"/>
          <w:iCs/>
        </w:rPr>
        <w:t>y</w:t>
      </w:r>
      <w:r w:rsidRPr="00DA6AAC">
        <w:rPr>
          <w:rFonts w:ascii="Cambria" w:hAnsi="Cambria"/>
          <w:iCs/>
        </w:rPr>
        <w:t xml:space="preserve"> ochrony bioróżnorodności biologicznej i kształtowania właściwych postaw w tym zakresie. </w:t>
      </w:r>
    </w:p>
    <w:p w:rsidR="00C2405A" w:rsidRPr="00DA6AAC" w:rsidRDefault="00A56CC5" w:rsidP="00DA6AAC">
      <w:pPr>
        <w:suppressAutoHyphens w:val="0"/>
        <w:autoSpaceDN/>
        <w:spacing w:after="120" w:line="276" w:lineRule="auto"/>
        <w:jc w:val="both"/>
        <w:textAlignment w:val="auto"/>
        <w:textboxTightWrap w:val="allLines"/>
        <w:rPr>
          <w:rFonts w:ascii="Cambria" w:hAnsi="Cambria"/>
          <w:iCs/>
        </w:rPr>
      </w:pPr>
      <w:r w:rsidRPr="00DA6AAC">
        <w:rPr>
          <w:rFonts w:ascii="Cambria" w:hAnsi="Cambria"/>
          <w:iCs/>
        </w:rPr>
        <w:t xml:space="preserve">Na podstawie ustawy Prawo Oświatowe (2017) nastąpiła zmiana ustroju szkolnego. Obecna struktura szkolnictwa </w:t>
      </w:r>
      <w:r w:rsidR="008A10C7" w:rsidRPr="00DA6AAC">
        <w:rPr>
          <w:rFonts w:ascii="Cambria" w:hAnsi="Cambria"/>
          <w:iCs/>
        </w:rPr>
        <w:t xml:space="preserve">przewiduje </w:t>
      </w:r>
      <w:r w:rsidRPr="00DA6AAC">
        <w:rPr>
          <w:rFonts w:ascii="Cambria" w:hAnsi="Cambria"/>
          <w:iCs/>
        </w:rPr>
        <w:t xml:space="preserve">funkcjonowanie </w:t>
      </w:r>
      <w:r w:rsidR="001E5AC9" w:rsidRPr="00DA6AAC">
        <w:rPr>
          <w:rFonts w:ascii="Cambria" w:hAnsi="Cambria"/>
          <w:iCs/>
        </w:rPr>
        <w:t>trzy</w:t>
      </w:r>
      <w:r w:rsidRPr="00DA6AAC">
        <w:rPr>
          <w:rFonts w:ascii="Cambria" w:hAnsi="Cambria"/>
          <w:iCs/>
        </w:rPr>
        <w:t>letnich branżowych szkół I stopnia dla uczniów szkół podstawowych. Jednym z założeń reformy oświaty była konieczność wprowadzenia zmian programowych we wszystkich typach szkół</w:t>
      </w:r>
      <w:r w:rsidR="00733843" w:rsidRPr="00DA6AAC">
        <w:rPr>
          <w:rFonts w:ascii="Cambria" w:hAnsi="Cambria"/>
          <w:iCs/>
        </w:rPr>
        <w:t xml:space="preserve">, o czym traktuje </w:t>
      </w:r>
      <w:r w:rsidRPr="00DA6AAC">
        <w:rPr>
          <w:rFonts w:ascii="Cambria" w:hAnsi="Cambria"/>
          <w:iCs/>
        </w:rPr>
        <w:t>Rozporządzenie Ministra Edukacji Narodowej z dnia</w:t>
      </w:r>
      <w:r w:rsidR="00FC00E6" w:rsidRPr="00DA6AAC">
        <w:rPr>
          <w:rFonts w:ascii="Cambria" w:hAnsi="Cambria"/>
          <w:iCs/>
        </w:rPr>
        <w:t xml:space="preserve"> </w:t>
      </w:r>
      <w:r w:rsidRPr="00DA6AAC">
        <w:rPr>
          <w:rFonts w:ascii="Cambria" w:hAnsi="Cambria"/>
          <w:iCs/>
        </w:rPr>
        <w:t>26 lipca 2018</w:t>
      </w:r>
      <w:r w:rsidR="00C278A8" w:rsidRPr="00DA6AAC">
        <w:rPr>
          <w:rFonts w:ascii="Cambria" w:hAnsi="Cambria"/>
          <w:iCs/>
        </w:rPr>
        <w:t xml:space="preserve"> </w:t>
      </w:r>
      <w:r w:rsidRPr="00DA6AAC">
        <w:rPr>
          <w:rFonts w:ascii="Cambria" w:hAnsi="Cambria"/>
          <w:iCs/>
        </w:rPr>
        <w:t xml:space="preserve">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Podstawa programowa zawiera cele ogólne i szczegółowe oraz warunki i sposoby realizacji ze wszystkich przedmiotów realizowanych w </w:t>
      </w:r>
      <w:r w:rsidR="00A467A9" w:rsidRPr="00DA6AAC">
        <w:rPr>
          <w:rFonts w:ascii="Cambria" w:hAnsi="Cambria"/>
          <w:iCs/>
        </w:rPr>
        <w:t xml:space="preserve">branżowej </w:t>
      </w:r>
      <w:r w:rsidRPr="00DA6AAC">
        <w:rPr>
          <w:rFonts w:ascii="Cambria" w:hAnsi="Cambria"/>
          <w:iCs/>
        </w:rPr>
        <w:t xml:space="preserve">szkole I stopnia. </w:t>
      </w:r>
    </w:p>
    <w:p w:rsidR="00C2405A" w:rsidRPr="00DA6AAC" w:rsidRDefault="00A467A9" w:rsidP="00DA6AAC">
      <w:pPr>
        <w:suppressAutoHyphens w:val="0"/>
        <w:autoSpaceDN/>
        <w:spacing w:after="120" w:line="276" w:lineRule="auto"/>
        <w:jc w:val="both"/>
        <w:textAlignment w:val="auto"/>
        <w:textboxTightWrap w:val="allLines"/>
        <w:rPr>
          <w:rFonts w:ascii="Cambria" w:hAnsi="Cambria"/>
          <w:iCs/>
        </w:rPr>
      </w:pPr>
      <w:r w:rsidRPr="00DA6AAC">
        <w:rPr>
          <w:rFonts w:ascii="Cambria" w:hAnsi="Cambria"/>
          <w:iCs/>
        </w:rPr>
        <w:t>P</w:t>
      </w:r>
      <w:r w:rsidR="00A56CC5" w:rsidRPr="00DA6AAC">
        <w:rPr>
          <w:rFonts w:ascii="Cambria" w:hAnsi="Cambria"/>
          <w:iCs/>
        </w:rPr>
        <w:t xml:space="preserve">rogram Z </w:t>
      </w:r>
      <w:r w:rsidR="000A3FD2" w:rsidRPr="00DA6AAC">
        <w:rPr>
          <w:rFonts w:ascii="Cambria" w:hAnsi="Cambria"/>
          <w:iCs/>
        </w:rPr>
        <w:t>b</w:t>
      </w:r>
      <w:r w:rsidR="00A56CC5" w:rsidRPr="00DA6AAC">
        <w:rPr>
          <w:rFonts w:ascii="Cambria" w:hAnsi="Cambria"/>
          <w:iCs/>
        </w:rPr>
        <w:t xml:space="preserve">iologią w </w:t>
      </w:r>
      <w:r w:rsidR="00D264DA" w:rsidRPr="00DA6AAC">
        <w:rPr>
          <w:rFonts w:ascii="Cambria" w:hAnsi="Cambria"/>
          <w:iCs/>
        </w:rPr>
        <w:t xml:space="preserve">szkole </w:t>
      </w:r>
      <w:r w:rsidR="000A3FD2" w:rsidRPr="00DA6AAC">
        <w:rPr>
          <w:rFonts w:ascii="Cambria" w:hAnsi="Cambria"/>
          <w:iCs/>
        </w:rPr>
        <w:t>b</w:t>
      </w:r>
      <w:r w:rsidR="00A56CC5" w:rsidRPr="00DA6AAC">
        <w:rPr>
          <w:rFonts w:ascii="Cambria" w:hAnsi="Cambria"/>
          <w:iCs/>
        </w:rPr>
        <w:t>ranż</w:t>
      </w:r>
      <w:r w:rsidR="00D264DA" w:rsidRPr="00DA6AAC">
        <w:rPr>
          <w:rFonts w:ascii="Cambria" w:hAnsi="Cambria"/>
          <w:iCs/>
        </w:rPr>
        <w:t xml:space="preserve">owej </w:t>
      </w:r>
      <w:r w:rsidR="00A56CC5" w:rsidRPr="00DA6AAC">
        <w:rPr>
          <w:rFonts w:ascii="Cambria" w:hAnsi="Cambria"/>
          <w:iCs/>
        </w:rPr>
        <w:t xml:space="preserve">jest zgodny z założeniami reformy programowej i </w:t>
      </w:r>
      <w:r w:rsidR="008A10C7" w:rsidRPr="00DA6AAC">
        <w:rPr>
          <w:rFonts w:ascii="Cambria" w:hAnsi="Cambria"/>
          <w:iCs/>
        </w:rPr>
        <w:t>spełnia</w:t>
      </w:r>
      <w:r w:rsidR="00871D7A" w:rsidRPr="00DA6AAC">
        <w:rPr>
          <w:rFonts w:ascii="Cambria" w:hAnsi="Cambria"/>
          <w:iCs/>
        </w:rPr>
        <w:t xml:space="preserve"> </w:t>
      </w:r>
      <w:r w:rsidR="00A56CC5" w:rsidRPr="00DA6AAC">
        <w:rPr>
          <w:rFonts w:ascii="Cambria" w:hAnsi="Cambria"/>
          <w:iCs/>
        </w:rPr>
        <w:t xml:space="preserve">wszystkie punkty podstawy programowej. </w:t>
      </w:r>
      <w:r w:rsidRPr="00DA6AAC">
        <w:rPr>
          <w:rFonts w:ascii="Cambria" w:hAnsi="Cambria"/>
          <w:iCs/>
        </w:rPr>
        <w:t>Jego r</w:t>
      </w:r>
      <w:r w:rsidR="00A56CC5" w:rsidRPr="00DA6AAC">
        <w:rPr>
          <w:rFonts w:ascii="Cambria" w:hAnsi="Cambria"/>
          <w:iCs/>
        </w:rPr>
        <w:t xml:space="preserve">ealizacja pozwoli </w:t>
      </w:r>
      <w:r w:rsidR="00BA1499" w:rsidRPr="00DA6AAC">
        <w:rPr>
          <w:rFonts w:ascii="Cambria" w:hAnsi="Cambria"/>
          <w:iCs/>
        </w:rPr>
        <w:t xml:space="preserve">na osiągnięcie </w:t>
      </w:r>
      <w:r w:rsidR="003476F7" w:rsidRPr="00DA6AAC">
        <w:rPr>
          <w:rFonts w:ascii="Cambria" w:hAnsi="Cambria"/>
          <w:iCs/>
        </w:rPr>
        <w:t xml:space="preserve">nie tylko </w:t>
      </w:r>
      <w:r w:rsidR="00A56CC5" w:rsidRPr="00DA6AAC">
        <w:rPr>
          <w:rFonts w:ascii="Cambria" w:hAnsi="Cambria"/>
          <w:iCs/>
        </w:rPr>
        <w:t>celów ogólnych</w:t>
      </w:r>
      <w:r w:rsidR="003476F7" w:rsidRPr="00DA6AAC">
        <w:rPr>
          <w:rFonts w:ascii="Cambria" w:hAnsi="Cambria"/>
          <w:iCs/>
        </w:rPr>
        <w:t xml:space="preserve"> i</w:t>
      </w:r>
      <w:r w:rsidR="00A56CC5" w:rsidRPr="00DA6AAC">
        <w:rPr>
          <w:rFonts w:ascii="Cambria" w:hAnsi="Cambria"/>
          <w:iCs/>
        </w:rPr>
        <w:t xml:space="preserve"> wychowawczych zawartych w podstawie programowej, </w:t>
      </w:r>
      <w:r w:rsidR="003476F7" w:rsidRPr="00DA6AAC">
        <w:rPr>
          <w:rFonts w:ascii="Cambria" w:hAnsi="Cambria"/>
          <w:iCs/>
        </w:rPr>
        <w:t>lecz także</w:t>
      </w:r>
      <w:r w:rsidR="00A56CC5" w:rsidRPr="00DA6AAC">
        <w:rPr>
          <w:rFonts w:ascii="Cambria" w:hAnsi="Cambria"/>
          <w:iCs/>
        </w:rPr>
        <w:t xml:space="preserve"> celów szczegółowych</w:t>
      </w:r>
      <w:r w:rsidR="00FC00E6" w:rsidRPr="00DA6AAC">
        <w:rPr>
          <w:rFonts w:ascii="Cambria" w:hAnsi="Cambria"/>
          <w:iCs/>
        </w:rPr>
        <w:t xml:space="preserve"> </w:t>
      </w:r>
      <w:r w:rsidR="00A56CC5" w:rsidRPr="00DA6AAC">
        <w:rPr>
          <w:rFonts w:ascii="Cambria" w:hAnsi="Cambria"/>
          <w:iCs/>
        </w:rPr>
        <w:t>biologi</w:t>
      </w:r>
      <w:r w:rsidR="003476F7" w:rsidRPr="00DA6AAC">
        <w:rPr>
          <w:rFonts w:ascii="Cambria" w:hAnsi="Cambria"/>
          <w:iCs/>
        </w:rPr>
        <w:t>i</w:t>
      </w:r>
      <w:r w:rsidR="00A56CC5" w:rsidRPr="00DA6AAC">
        <w:rPr>
          <w:rFonts w:ascii="Cambria" w:hAnsi="Cambria"/>
          <w:iCs/>
        </w:rPr>
        <w:t>.</w:t>
      </w:r>
      <w:r w:rsidRPr="00DA6AAC">
        <w:rPr>
          <w:rFonts w:ascii="Cambria" w:hAnsi="Cambria"/>
          <w:iCs/>
        </w:rPr>
        <w:t xml:space="preserve"> Niniejszy</w:t>
      </w:r>
      <w:r w:rsidR="00A56CC5" w:rsidRPr="00DA6AAC">
        <w:rPr>
          <w:rFonts w:ascii="Cambria" w:hAnsi="Cambria"/>
          <w:iCs/>
        </w:rPr>
        <w:t xml:space="preserve"> program jest adresowany zarówno do nauczycieli pragną</w:t>
      </w:r>
      <w:r w:rsidR="00FF2964" w:rsidRPr="00DA6AAC">
        <w:rPr>
          <w:rFonts w:ascii="Cambria" w:hAnsi="Cambria"/>
          <w:iCs/>
        </w:rPr>
        <w:t>cych</w:t>
      </w:r>
      <w:r w:rsidR="00A56CC5" w:rsidRPr="00DA6AAC">
        <w:rPr>
          <w:rFonts w:ascii="Cambria" w:hAnsi="Cambria"/>
          <w:iCs/>
        </w:rPr>
        <w:t xml:space="preserve"> rozwinąć </w:t>
      </w:r>
      <w:r w:rsidR="00FF2964" w:rsidRPr="00DA6AAC">
        <w:rPr>
          <w:rFonts w:ascii="Cambria" w:hAnsi="Cambria"/>
          <w:iCs/>
        </w:rPr>
        <w:t xml:space="preserve">ciekawość </w:t>
      </w:r>
      <w:r w:rsidR="00A56CC5" w:rsidRPr="00DA6AAC">
        <w:rPr>
          <w:rFonts w:ascii="Cambria" w:hAnsi="Cambria"/>
          <w:iCs/>
        </w:rPr>
        <w:t xml:space="preserve">uczniów i kształcić w nich właściwe postawy wobec otaczającego </w:t>
      </w:r>
      <w:r w:rsidR="00A56CC5" w:rsidRPr="00DA6AAC">
        <w:rPr>
          <w:rFonts w:ascii="Cambria" w:hAnsi="Cambria"/>
          <w:iCs/>
        </w:rPr>
        <w:lastRenderedPageBreak/>
        <w:t xml:space="preserve">środowiska, </w:t>
      </w:r>
      <w:r w:rsidR="003476F7" w:rsidRPr="00DA6AAC">
        <w:rPr>
          <w:rFonts w:ascii="Cambria" w:hAnsi="Cambria"/>
          <w:iCs/>
        </w:rPr>
        <w:t>jak i</w:t>
      </w:r>
      <w:r w:rsidR="00A56CC5" w:rsidRPr="00DA6AAC">
        <w:rPr>
          <w:rFonts w:ascii="Cambria" w:hAnsi="Cambria"/>
          <w:iCs/>
        </w:rPr>
        <w:t xml:space="preserve"> do uczniów, którzy szukają swojej drogi życiowej</w:t>
      </w:r>
      <w:r w:rsidR="00B56DAF" w:rsidRPr="00DA6AAC">
        <w:rPr>
          <w:rFonts w:ascii="Cambria" w:hAnsi="Cambria"/>
          <w:iCs/>
        </w:rPr>
        <w:t xml:space="preserve"> </w:t>
      </w:r>
      <w:r w:rsidR="008A10C7" w:rsidRPr="00DA6AAC">
        <w:rPr>
          <w:rFonts w:ascii="Cambria" w:hAnsi="Cambria"/>
          <w:iCs/>
        </w:rPr>
        <w:t>i których</w:t>
      </w:r>
      <w:r w:rsidR="00A56CC5" w:rsidRPr="00DA6AAC">
        <w:rPr>
          <w:rFonts w:ascii="Cambria" w:hAnsi="Cambria"/>
          <w:iCs/>
        </w:rPr>
        <w:t xml:space="preserve"> zainteresowani</w:t>
      </w:r>
      <w:r w:rsidR="005742A4" w:rsidRPr="00DA6AAC">
        <w:rPr>
          <w:rFonts w:ascii="Cambria" w:hAnsi="Cambria"/>
          <w:iCs/>
        </w:rPr>
        <w:t>e</w:t>
      </w:r>
      <w:r w:rsidR="00A56CC5" w:rsidRPr="00DA6AAC">
        <w:rPr>
          <w:rFonts w:ascii="Cambria" w:hAnsi="Cambria"/>
          <w:iCs/>
        </w:rPr>
        <w:t xml:space="preserve"> edukacją biologiczną mo</w:t>
      </w:r>
      <w:r w:rsidR="005742A4" w:rsidRPr="00DA6AAC">
        <w:rPr>
          <w:rFonts w:ascii="Cambria" w:hAnsi="Cambria"/>
          <w:iCs/>
        </w:rPr>
        <w:t>że</w:t>
      </w:r>
      <w:r w:rsidR="00A56CC5" w:rsidRPr="00DA6AAC">
        <w:rPr>
          <w:rFonts w:ascii="Cambria" w:hAnsi="Cambria"/>
          <w:iCs/>
        </w:rPr>
        <w:t xml:space="preserve"> się</w:t>
      </w:r>
      <w:r w:rsidR="008A10C7" w:rsidRPr="00DA6AAC">
        <w:rPr>
          <w:rFonts w:ascii="Cambria" w:hAnsi="Cambria"/>
          <w:iCs/>
        </w:rPr>
        <w:t xml:space="preserve"> jeszcze</w:t>
      </w:r>
      <w:r w:rsidR="00A56CC5" w:rsidRPr="00DA6AAC">
        <w:rPr>
          <w:rFonts w:ascii="Cambria" w:hAnsi="Cambria"/>
          <w:iCs/>
        </w:rPr>
        <w:t xml:space="preserve"> rozwinąć</w:t>
      </w:r>
      <w:r w:rsidRPr="00DA6AAC">
        <w:rPr>
          <w:rFonts w:ascii="Cambria" w:hAnsi="Cambria"/>
          <w:iCs/>
        </w:rPr>
        <w:t>.</w:t>
      </w:r>
    </w:p>
    <w:p w:rsidR="00C2405A" w:rsidRDefault="00C2405A" w:rsidP="002E3477">
      <w:pPr>
        <w:spacing w:after="0" w:line="20" w:lineRule="atLeast"/>
        <w:contextualSpacing/>
        <w:jc w:val="both"/>
        <w:rPr>
          <w:sz w:val="24"/>
          <w:szCs w:val="24"/>
        </w:rPr>
      </w:pPr>
    </w:p>
    <w:p w:rsidR="00C2405A" w:rsidRPr="00DA6AAC" w:rsidRDefault="00A56CC5" w:rsidP="00DA6AAC">
      <w:pPr>
        <w:pStyle w:val="Nagwek1"/>
        <w:numPr>
          <w:ilvl w:val="0"/>
          <w:numId w:val="3"/>
        </w:numPr>
        <w:suppressAutoHyphens/>
        <w:autoSpaceDN/>
        <w:spacing w:before="480" w:after="240"/>
        <w:contextualSpacing/>
        <w:textboxTightWrap w:val="allLines"/>
        <w:rPr>
          <w:rFonts w:ascii="Roboto" w:hAnsi="Roboto"/>
          <w:iCs/>
          <w:color w:val="0B2B76"/>
          <w:kern w:val="32"/>
          <w:sz w:val="32"/>
          <w:lang w:eastAsia="en-US"/>
        </w:rPr>
      </w:pPr>
      <w:r w:rsidRPr="00DA6AAC">
        <w:rPr>
          <w:rFonts w:ascii="Roboto" w:hAnsi="Roboto"/>
          <w:iCs/>
          <w:color w:val="0B2B76"/>
          <w:kern w:val="32"/>
          <w:sz w:val="32"/>
          <w:lang w:eastAsia="en-US"/>
        </w:rPr>
        <w:t>Wymagania ogólne i szczegółowe</w:t>
      </w:r>
    </w:p>
    <w:p w:rsidR="00C2405A" w:rsidRPr="00DA6AAC" w:rsidRDefault="00A56CC5" w:rsidP="007751A0">
      <w:pPr>
        <w:spacing w:after="0" w:line="20" w:lineRule="atLeast"/>
        <w:ind w:firstLine="708"/>
        <w:contextualSpacing/>
        <w:jc w:val="both"/>
        <w:rPr>
          <w:rFonts w:ascii="Cambria" w:hAnsi="Cambria"/>
          <w:iCs/>
        </w:rPr>
      </w:pPr>
      <w:r w:rsidRPr="00DA6AAC">
        <w:rPr>
          <w:rFonts w:ascii="Cambria" w:hAnsi="Cambria"/>
          <w:iCs/>
        </w:rPr>
        <w:t xml:space="preserve">W podstawie programowej z biologii zawarte są następujące cele kształcenia – określone jako wymagania ogólne </w:t>
      </w:r>
      <w:r w:rsidR="000E02AF" w:rsidRPr="00DA6AAC">
        <w:rPr>
          <w:rFonts w:ascii="Cambria" w:hAnsi="Cambria"/>
          <w:iCs/>
        </w:rPr>
        <w:t xml:space="preserve">– które zostały ujęte </w:t>
      </w:r>
      <w:r w:rsidRPr="00DA6AAC">
        <w:rPr>
          <w:rFonts w:ascii="Cambria" w:hAnsi="Cambria"/>
          <w:iCs/>
        </w:rPr>
        <w:t>w sześciu obszarach:</w:t>
      </w:r>
    </w:p>
    <w:p w:rsidR="00C2405A" w:rsidRPr="00DA6AAC" w:rsidRDefault="00A56CC5" w:rsidP="002E3477">
      <w:pPr>
        <w:pStyle w:val="Akapitzlist"/>
        <w:numPr>
          <w:ilvl w:val="0"/>
          <w:numId w:val="4"/>
        </w:numPr>
        <w:spacing w:after="0" w:line="20" w:lineRule="atLeast"/>
        <w:ind w:left="709" w:hanging="283"/>
        <w:contextualSpacing/>
        <w:jc w:val="both"/>
        <w:rPr>
          <w:rFonts w:ascii="Cambria" w:hAnsi="Cambria"/>
          <w:iCs/>
        </w:rPr>
      </w:pPr>
      <w:r w:rsidRPr="00DA6AAC">
        <w:rPr>
          <w:rFonts w:ascii="Cambria" w:hAnsi="Cambria"/>
          <w:iCs/>
        </w:rPr>
        <w:t>Pogłębianie wiedzy z zakresu budowy i funkcjonowania organizmu człowieka.</w:t>
      </w:r>
    </w:p>
    <w:p w:rsidR="00C2405A" w:rsidRPr="00DA6AAC" w:rsidRDefault="00A56CC5" w:rsidP="002E3477">
      <w:pPr>
        <w:pStyle w:val="Akapitzlist"/>
        <w:spacing w:after="0" w:line="20" w:lineRule="atLeast"/>
        <w:ind w:left="709" w:hanging="283"/>
        <w:contextualSpacing/>
        <w:jc w:val="both"/>
        <w:rPr>
          <w:rFonts w:ascii="Cambria" w:hAnsi="Cambria"/>
          <w:iCs/>
        </w:rPr>
      </w:pPr>
      <w:r w:rsidRPr="00DA6AAC">
        <w:rPr>
          <w:rFonts w:ascii="Cambria" w:hAnsi="Cambria"/>
          <w:iCs/>
        </w:rPr>
        <w:t>Uczeń:</w:t>
      </w:r>
    </w:p>
    <w:p w:rsidR="00C2405A" w:rsidRPr="00DA6AAC" w:rsidRDefault="00A56CC5" w:rsidP="002E3477">
      <w:pPr>
        <w:pStyle w:val="Akapitzlist"/>
        <w:numPr>
          <w:ilvl w:val="0"/>
          <w:numId w:val="5"/>
        </w:numPr>
        <w:spacing w:after="0" w:line="20" w:lineRule="atLeast"/>
        <w:ind w:left="1560" w:hanging="284"/>
        <w:contextualSpacing/>
        <w:jc w:val="both"/>
        <w:rPr>
          <w:rFonts w:ascii="Cambria" w:hAnsi="Cambria"/>
          <w:iCs/>
        </w:rPr>
      </w:pPr>
      <w:bookmarkStart w:id="0" w:name="_GoBack"/>
      <w:bookmarkEnd w:id="0"/>
      <w:r w:rsidRPr="00DA6AAC">
        <w:rPr>
          <w:rFonts w:ascii="Cambria" w:hAnsi="Cambria"/>
          <w:iCs/>
        </w:rPr>
        <w:t>wyjaśnia zjawiska i procesy biologiczne, które zachodzą w organizmie człowieka;</w:t>
      </w:r>
    </w:p>
    <w:p w:rsidR="00C2405A" w:rsidRPr="00DA6AAC" w:rsidRDefault="00A56CC5" w:rsidP="002E3477">
      <w:pPr>
        <w:pStyle w:val="Akapitzlist"/>
        <w:numPr>
          <w:ilvl w:val="0"/>
          <w:numId w:val="5"/>
        </w:numPr>
        <w:spacing w:after="0" w:line="20" w:lineRule="atLeast"/>
        <w:ind w:left="1560" w:hanging="284"/>
        <w:contextualSpacing/>
        <w:jc w:val="both"/>
        <w:rPr>
          <w:rFonts w:ascii="Cambria" w:hAnsi="Cambria"/>
          <w:iCs/>
        </w:rPr>
      </w:pPr>
      <w:r w:rsidRPr="00DA6AAC">
        <w:rPr>
          <w:rFonts w:ascii="Cambria" w:hAnsi="Cambria"/>
          <w:iCs/>
        </w:rPr>
        <w:t>wykazuje związki między strukturą i funkcją na różnych poziomach złożoności organizmu;</w:t>
      </w:r>
    </w:p>
    <w:p w:rsidR="00C2405A" w:rsidRPr="00DA6AAC" w:rsidRDefault="00A56CC5" w:rsidP="002E3477">
      <w:pPr>
        <w:pStyle w:val="Akapitzlist"/>
        <w:numPr>
          <w:ilvl w:val="0"/>
          <w:numId w:val="5"/>
        </w:numPr>
        <w:spacing w:after="0" w:line="20" w:lineRule="atLeast"/>
        <w:ind w:left="1560" w:hanging="284"/>
        <w:contextualSpacing/>
        <w:jc w:val="both"/>
        <w:rPr>
          <w:rFonts w:ascii="Cambria" w:hAnsi="Cambria"/>
          <w:iCs/>
        </w:rPr>
      </w:pPr>
      <w:r w:rsidRPr="00DA6AAC">
        <w:rPr>
          <w:rFonts w:ascii="Cambria" w:hAnsi="Cambria"/>
          <w:iCs/>
        </w:rPr>
        <w:t>objaśnia funkcjonowanie organizmu człowieka na poszczególnych etapach ontogenezy.</w:t>
      </w:r>
    </w:p>
    <w:p w:rsidR="00C2405A" w:rsidRPr="00DA6AAC" w:rsidRDefault="00A56CC5" w:rsidP="002E3477">
      <w:pPr>
        <w:pStyle w:val="Akapitzlist"/>
        <w:numPr>
          <w:ilvl w:val="0"/>
          <w:numId w:val="4"/>
        </w:numPr>
        <w:spacing w:after="0" w:line="20" w:lineRule="atLeast"/>
        <w:ind w:left="709" w:hanging="283"/>
        <w:contextualSpacing/>
        <w:jc w:val="both"/>
        <w:rPr>
          <w:rFonts w:ascii="Cambria" w:hAnsi="Cambria"/>
          <w:iCs/>
        </w:rPr>
      </w:pPr>
      <w:r w:rsidRPr="00DA6AAC">
        <w:rPr>
          <w:rFonts w:ascii="Cambria" w:hAnsi="Cambria"/>
          <w:iCs/>
        </w:rPr>
        <w:t>Pogłębianie znajomości uwarunkowań zdrowia człowieka.</w:t>
      </w:r>
    </w:p>
    <w:p w:rsidR="00C2405A" w:rsidRPr="00DA6AAC" w:rsidRDefault="00A56CC5" w:rsidP="002E3477">
      <w:pPr>
        <w:pStyle w:val="Akapitzlist"/>
        <w:spacing w:after="0" w:line="20" w:lineRule="atLeast"/>
        <w:ind w:left="709" w:hanging="283"/>
        <w:contextualSpacing/>
        <w:jc w:val="both"/>
        <w:rPr>
          <w:rFonts w:ascii="Cambria" w:hAnsi="Cambria"/>
          <w:iCs/>
        </w:rPr>
      </w:pPr>
      <w:r w:rsidRPr="00DA6AAC">
        <w:rPr>
          <w:rFonts w:ascii="Cambria" w:hAnsi="Cambria"/>
          <w:iCs/>
        </w:rPr>
        <w:t>Uczeń:</w:t>
      </w:r>
    </w:p>
    <w:p w:rsidR="00C2405A" w:rsidRPr="00DA6AAC" w:rsidRDefault="00A56CC5" w:rsidP="002E3477">
      <w:pPr>
        <w:pStyle w:val="Akapitzlist"/>
        <w:numPr>
          <w:ilvl w:val="0"/>
          <w:numId w:val="6"/>
        </w:numPr>
        <w:spacing w:after="0" w:line="20" w:lineRule="atLeast"/>
        <w:ind w:left="1560" w:hanging="283"/>
        <w:contextualSpacing/>
        <w:jc w:val="both"/>
        <w:rPr>
          <w:rFonts w:ascii="Cambria" w:hAnsi="Cambria"/>
          <w:iCs/>
        </w:rPr>
      </w:pPr>
      <w:r w:rsidRPr="00DA6AAC">
        <w:rPr>
          <w:rFonts w:ascii="Cambria" w:hAnsi="Cambria"/>
          <w:iCs/>
        </w:rPr>
        <w:t>planuje działania prozdrowotne;</w:t>
      </w:r>
    </w:p>
    <w:p w:rsidR="00C2405A" w:rsidRPr="00DA6AAC" w:rsidRDefault="00A56CC5" w:rsidP="002E3477">
      <w:pPr>
        <w:pStyle w:val="Akapitzlist"/>
        <w:numPr>
          <w:ilvl w:val="0"/>
          <w:numId w:val="6"/>
        </w:numPr>
        <w:spacing w:after="0" w:line="20" w:lineRule="atLeast"/>
        <w:ind w:left="1560" w:hanging="283"/>
        <w:contextualSpacing/>
        <w:jc w:val="both"/>
        <w:rPr>
          <w:rFonts w:ascii="Cambria" w:hAnsi="Cambria"/>
          <w:iCs/>
        </w:rPr>
      </w:pPr>
      <w:r w:rsidRPr="00DA6AAC">
        <w:rPr>
          <w:rFonts w:ascii="Cambria" w:hAnsi="Cambria"/>
          <w:iCs/>
        </w:rPr>
        <w:t>rozumie znaczenie badań profilaktycznych, poradnictwa genetycznego i transplantologii;</w:t>
      </w:r>
    </w:p>
    <w:p w:rsidR="00C2405A" w:rsidRPr="00DA6AAC" w:rsidRDefault="00A56CC5" w:rsidP="002E3477">
      <w:pPr>
        <w:pStyle w:val="Akapitzlist"/>
        <w:numPr>
          <w:ilvl w:val="0"/>
          <w:numId w:val="6"/>
        </w:numPr>
        <w:spacing w:after="0" w:line="20" w:lineRule="atLeast"/>
        <w:ind w:left="1560" w:hanging="283"/>
        <w:contextualSpacing/>
        <w:jc w:val="both"/>
        <w:rPr>
          <w:rFonts w:ascii="Cambria" w:hAnsi="Cambria"/>
          <w:iCs/>
        </w:rPr>
      </w:pPr>
      <w:r w:rsidRPr="00DA6AAC">
        <w:rPr>
          <w:rFonts w:ascii="Cambria" w:hAnsi="Cambria"/>
          <w:iCs/>
        </w:rPr>
        <w:t>rozpoznaje sytuacje wymagające konsultacji lekarskiej;</w:t>
      </w:r>
    </w:p>
    <w:p w:rsidR="00C2405A" w:rsidRPr="00DA6AAC" w:rsidRDefault="00A56CC5" w:rsidP="002E3477">
      <w:pPr>
        <w:pStyle w:val="Akapitzlist"/>
        <w:numPr>
          <w:ilvl w:val="0"/>
          <w:numId w:val="6"/>
        </w:numPr>
        <w:spacing w:after="0" w:line="20" w:lineRule="atLeast"/>
        <w:ind w:left="1560" w:hanging="283"/>
        <w:contextualSpacing/>
        <w:jc w:val="both"/>
        <w:rPr>
          <w:rFonts w:ascii="Cambria" w:hAnsi="Cambria"/>
          <w:iCs/>
        </w:rPr>
      </w:pPr>
      <w:r w:rsidRPr="00DA6AAC">
        <w:rPr>
          <w:rFonts w:ascii="Cambria" w:hAnsi="Cambria"/>
          <w:iCs/>
        </w:rPr>
        <w:t>rozumie zagrożenia wynikające ze stosowania środków dopingujących i psychoaktywnych;</w:t>
      </w:r>
    </w:p>
    <w:p w:rsidR="00C2405A" w:rsidRPr="00DA6AAC" w:rsidRDefault="00A56CC5" w:rsidP="002E3477">
      <w:pPr>
        <w:pStyle w:val="Akapitzlist"/>
        <w:numPr>
          <w:ilvl w:val="0"/>
          <w:numId w:val="6"/>
        </w:numPr>
        <w:spacing w:after="0" w:line="20" w:lineRule="atLeast"/>
        <w:ind w:left="1560" w:hanging="283"/>
        <w:contextualSpacing/>
        <w:jc w:val="both"/>
        <w:rPr>
          <w:rFonts w:ascii="Cambria" w:hAnsi="Cambria"/>
          <w:iCs/>
        </w:rPr>
      </w:pPr>
      <w:r w:rsidRPr="00DA6AAC">
        <w:rPr>
          <w:rFonts w:ascii="Cambria" w:hAnsi="Cambria"/>
          <w:iCs/>
        </w:rPr>
        <w:t>dostrzega znaczenie osiągnięć współczesnej nauki w profilaktyce zdrowia.</w:t>
      </w:r>
    </w:p>
    <w:p w:rsidR="00C2405A" w:rsidRPr="00DA6AAC" w:rsidRDefault="00A56CC5" w:rsidP="002E3477">
      <w:pPr>
        <w:pStyle w:val="Akapitzlist"/>
        <w:numPr>
          <w:ilvl w:val="0"/>
          <w:numId w:val="4"/>
        </w:numPr>
        <w:spacing w:after="0" w:line="20" w:lineRule="atLeast"/>
        <w:ind w:left="709" w:hanging="283"/>
        <w:contextualSpacing/>
        <w:jc w:val="both"/>
        <w:rPr>
          <w:rFonts w:ascii="Cambria" w:hAnsi="Cambria"/>
          <w:iCs/>
        </w:rPr>
      </w:pPr>
      <w:r w:rsidRPr="00DA6AAC">
        <w:rPr>
          <w:rFonts w:ascii="Cambria" w:hAnsi="Cambria"/>
          <w:iCs/>
        </w:rPr>
        <w:t>Doskonalenie umiejętności planowania i przeprowadzania obserwacji i doświadczeń oraz wnioskowania w oparciu o wyniki badań.</w:t>
      </w:r>
    </w:p>
    <w:p w:rsidR="00C2405A" w:rsidRPr="00DA6AAC" w:rsidRDefault="00A56CC5" w:rsidP="002E3477">
      <w:pPr>
        <w:pStyle w:val="Akapitzlist"/>
        <w:spacing w:after="0" w:line="20" w:lineRule="atLeast"/>
        <w:ind w:left="709" w:hanging="283"/>
        <w:contextualSpacing/>
        <w:jc w:val="both"/>
        <w:rPr>
          <w:rFonts w:ascii="Cambria" w:hAnsi="Cambria"/>
          <w:iCs/>
        </w:rPr>
      </w:pPr>
      <w:r w:rsidRPr="00DA6AAC">
        <w:rPr>
          <w:rFonts w:ascii="Cambria" w:hAnsi="Cambria"/>
          <w:iCs/>
        </w:rPr>
        <w:t>Uczeń:</w:t>
      </w:r>
    </w:p>
    <w:p w:rsidR="00C2405A" w:rsidRPr="00DA6AAC" w:rsidRDefault="00A56CC5" w:rsidP="002E3477">
      <w:pPr>
        <w:pStyle w:val="Akapitzlist"/>
        <w:numPr>
          <w:ilvl w:val="0"/>
          <w:numId w:val="7"/>
        </w:numPr>
        <w:spacing w:after="0" w:line="20" w:lineRule="atLeast"/>
        <w:ind w:left="1560" w:hanging="284"/>
        <w:contextualSpacing/>
        <w:jc w:val="both"/>
        <w:rPr>
          <w:rFonts w:ascii="Cambria" w:hAnsi="Cambria"/>
          <w:iCs/>
        </w:rPr>
      </w:pPr>
      <w:r w:rsidRPr="00DA6AAC">
        <w:rPr>
          <w:rFonts w:ascii="Cambria" w:hAnsi="Cambria"/>
          <w:iCs/>
        </w:rPr>
        <w:t>określa problem badawczy, warunki doświadczenia;</w:t>
      </w:r>
    </w:p>
    <w:p w:rsidR="00C2405A" w:rsidRPr="00DA6AAC" w:rsidRDefault="00A56CC5" w:rsidP="002E3477">
      <w:pPr>
        <w:pStyle w:val="Akapitzlist"/>
        <w:numPr>
          <w:ilvl w:val="0"/>
          <w:numId w:val="7"/>
        </w:numPr>
        <w:spacing w:after="0" w:line="20" w:lineRule="atLeast"/>
        <w:ind w:left="1560" w:hanging="284"/>
        <w:contextualSpacing/>
        <w:jc w:val="both"/>
        <w:rPr>
          <w:rFonts w:ascii="Cambria" w:hAnsi="Cambria"/>
          <w:iCs/>
        </w:rPr>
      </w:pPr>
      <w:r w:rsidRPr="00DA6AAC">
        <w:rPr>
          <w:rFonts w:ascii="Cambria" w:hAnsi="Cambria"/>
          <w:iCs/>
        </w:rPr>
        <w:t>formułuje hipotezy, wnioski, rozróżnia próbę badawczą i kontrolną;</w:t>
      </w:r>
    </w:p>
    <w:p w:rsidR="00C2405A" w:rsidRPr="00DA6AAC" w:rsidRDefault="00A56CC5" w:rsidP="002E3477">
      <w:pPr>
        <w:pStyle w:val="Akapitzlist"/>
        <w:numPr>
          <w:ilvl w:val="0"/>
          <w:numId w:val="7"/>
        </w:numPr>
        <w:spacing w:after="0" w:line="20" w:lineRule="atLeast"/>
        <w:ind w:left="1560" w:hanging="284"/>
        <w:contextualSpacing/>
        <w:jc w:val="both"/>
        <w:rPr>
          <w:rFonts w:ascii="Cambria" w:hAnsi="Cambria"/>
          <w:iCs/>
        </w:rPr>
      </w:pPr>
      <w:r w:rsidRPr="00DA6AAC">
        <w:rPr>
          <w:rFonts w:ascii="Cambria" w:hAnsi="Cambria"/>
          <w:iCs/>
        </w:rPr>
        <w:t>planuje i przeprowadza i dokumentuje obserwacje i proste doświadczenia biologiczne;</w:t>
      </w:r>
    </w:p>
    <w:p w:rsidR="00C2405A" w:rsidRPr="00DA6AAC" w:rsidRDefault="00A56CC5" w:rsidP="002E3477">
      <w:pPr>
        <w:pStyle w:val="Akapitzlist"/>
        <w:numPr>
          <w:ilvl w:val="0"/>
          <w:numId w:val="7"/>
        </w:numPr>
        <w:spacing w:after="0" w:line="20" w:lineRule="atLeast"/>
        <w:ind w:left="1560" w:hanging="284"/>
        <w:contextualSpacing/>
        <w:jc w:val="both"/>
        <w:rPr>
          <w:rFonts w:ascii="Cambria" w:hAnsi="Cambria"/>
          <w:iCs/>
        </w:rPr>
      </w:pPr>
      <w:r w:rsidRPr="00DA6AAC">
        <w:rPr>
          <w:rFonts w:ascii="Cambria" w:hAnsi="Cambria"/>
          <w:iCs/>
        </w:rPr>
        <w:t>określa warunki doświadczenia;</w:t>
      </w:r>
    </w:p>
    <w:p w:rsidR="00C2405A" w:rsidRPr="00DA6AAC" w:rsidRDefault="00A56CC5" w:rsidP="002E3477">
      <w:pPr>
        <w:pStyle w:val="Akapitzlist"/>
        <w:numPr>
          <w:ilvl w:val="0"/>
          <w:numId w:val="7"/>
        </w:numPr>
        <w:spacing w:after="0" w:line="20" w:lineRule="atLeast"/>
        <w:ind w:left="1560" w:hanging="284"/>
        <w:contextualSpacing/>
        <w:jc w:val="both"/>
        <w:rPr>
          <w:rFonts w:ascii="Cambria" w:hAnsi="Cambria"/>
          <w:iCs/>
        </w:rPr>
      </w:pPr>
      <w:r w:rsidRPr="00DA6AAC">
        <w:rPr>
          <w:rFonts w:ascii="Cambria" w:hAnsi="Cambria"/>
          <w:iCs/>
        </w:rPr>
        <w:t>opracowuje, analizuje i interpretuje wyniki badań;</w:t>
      </w:r>
    </w:p>
    <w:p w:rsidR="00C2405A" w:rsidRPr="00DA6AAC" w:rsidRDefault="00A56CC5" w:rsidP="002E3477">
      <w:pPr>
        <w:pStyle w:val="Akapitzlist"/>
        <w:numPr>
          <w:ilvl w:val="0"/>
          <w:numId w:val="7"/>
        </w:numPr>
        <w:spacing w:after="0" w:line="20" w:lineRule="atLeast"/>
        <w:ind w:left="1560" w:hanging="284"/>
        <w:contextualSpacing/>
        <w:jc w:val="both"/>
        <w:rPr>
          <w:rFonts w:ascii="Cambria" w:hAnsi="Cambria"/>
          <w:iCs/>
        </w:rPr>
      </w:pPr>
      <w:r w:rsidRPr="00DA6AAC">
        <w:rPr>
          <w:rFonts w:ascii="Cambria" w:hAnsi="Cambria"/>
          <w:iCs/>
        </w:rPr>
        <w:t>przeprowadza celowe obserwacje mikroskopowe i makroskopowe.</w:t>
      </w:r>
    </w:p>
    <w:p w:rsidR="00C2405A" w:rsidRPr="00DA6AAC" w:rsidRDefault="00A56CC5" w:rsidP="002E3477">
      <w:pPr>
        <w:pStyle w:val="Akapitzlist"/>
        <w:numPr>
          <w:ilvl w:val="0"/>
          <w:numId w:val="4"/>
        </w:numPr>
        <w:spacing w:after="0" w:line="20" w:lineRule="atLeast"/>
        <w:ind w:left="709" w:hanging="283"/>
        <w:contextualSpacing/>
        <w:jc w:val="both"/>
        <w:rPr>
          <w:rFonts w:ascii="Cambria" w:hAnsi="Cambria"/>
          <w:iCs/>
        </w:rPr>
      </w:pPr>
      <w:r w:rsidRPr="00DA6AAC">
        <w:rPr>
          <w:rFonts w:ascii="Cambria" w:hAnsi="Cambria"/>
          <w:iCs/>
        </w:rPr>
        <w:t>Posługiwanie się informacjami pochodzącymi z analizy materiałów źródłowych.</w:t>
      </w:r>
    </w:p>
    <w:p w:rsidR="00C2405A" w:rsidRPr="00DA6AAC" w:rsidRDefault="00A56CC5" w:rsidP="002E3477">
      <w:pPr>
        <w:pStyle w:val="Akapitzlist"/>
        <w:spacing w:after="0" w:line="20" w:lineRule="atLeast"/>
        <w:ind w:left="709" w:hanging="283"/>
        <w:contextualSpacing/>
        <w:jc w:val="both"/>
        <w:rPr>
          <w:rFonts w:ascii="Cambria" w:hAnsi="Cambria"/>
          <w:iCs/>
        </w:rPr>
      </w:pPr>
      <w:r w:rsidRPr="00DA6AAC">
        <w:rPr>
          <w:rFonts w:ascii="Cambria" w:hAnsi="Cambria"/>
          <w:iCs/>
        </w:rPr>
        <w:t>Uczeń:</w:t>
      </w:r>
    </w:p>
    <w:p w:rsidR="00C2405A" w:rsidRPr="00DA6AAC" w:rsidRDefault="00A56CC5" w:rsidP="002E3477">
      <w:pPr>
        <w:pStyle w:val="Akapitzlist"/>
        <w:numPr>
          <w:ilvl w:val="0"/>
          <w:numId w:val="8"/>
        </w:numPr>
        <w:spacing w:after="0" w:line="20" w:lineRule="atLeast"/>
        <w:ind w:left="1560" w:hanging="284"/>
        <w:contextualSpacing/>
        <w:jc w:val="both"/>
        <w:rPr>
          <w:rFonts w:ascii="Cambria" w:hAnsi="Cambria"/>
          <w:iCs/>
        </w:rPr>
      </w:pPr>
      <w:r w:rsidRPr="00DA6AAC">
        <w:rPr>
          <w:rFonts w:ascii="Cambria" w:hAnsi="Cambria"/>
          <w:iCs/>
        </w:rPr>
        <w:t>wykorzystuje różnorodne źródła i metody pozyskiwania informacji;</w:t>
      </w:r>
    </w:p>
    <w:p w:rsidR="00C2405A" w:rsidRPr="00DA6AAC" w:rsidRDefault="00A56CC5" w:rsidP="002E3477">
      <w:pPr>
        <w:pStyle w:val="Akapitzlist"/>
        <w:numPr>
          <w:ilvl w:val="0"/>
          <w:numId w:val="8"/>
        </w:numPr>
        <w:spacing w:after="0" w:line="20" w:lineRule="atLeast"/>
        <w:ind w:left="1560" w:hanging="284"/>
        <w:contextualSpacing/>
        <w:jc w:val="both"/>
        <w:rPr>
          <w:rFonts w:ascii="Cambria" w:hAnsi="Cambria"/>
          <w:iCs/>
        </w:rPr>
      </w:pPr>
      <w:r w:rsidRPr="00DA6AAC">
        <w:rPr>
          <w:rFonts w:ascii="Cambria" w:hAnsi="Cambria"/>
          <w:iCs/>
        </w:rPr>
        <w:t>odróżnia fakty od mitów i odnosi się krytycznie do informacji pozyskanych z różnych źródeł</w:t>
      </w:r>
      <w:r w:rsidR="0077451C" w:rsidRPr="00DA6AAC">
        <w:rPr>
          <w:rFonts w:ascii="Cambria" w:hAnsi="Cambria"/>
          <w:iCs/>
        </w:rPr>
        <w:t>,</w:t>
      </w:r>
      <w:r w:rsidRPr="00DA6AAC">
        <w:rPr>
          <w:rFonts w:ascii="Cambria" w:hAnsi="Cambria"/>
          <w:iCs/>
        </w:rPr>
        <w:t xml:space="preserve"> w tym internetowych;</w:t>
      </w:r>
    </w:p>
    <w:p w:rsidR="00C2405A" w:rsidRPr="00DA6AAC" w:rsidRDefault="00A56CC5" w:rsidP="002E3477">
      <w:pPr>
        <w:pStyle w:val="Akapitzlist"/>
        <w:numPr>
          <w:ilvl w:val="0"/>
          <w:numId w:val="8"/>
        </w:numPr>
        <w:spacing w:after="0" w:line="20" w:lineRule="atLeast"/>
        <w:ind w:left="1560" w:hanging="284"/>
        <w:contextualSpacing/>
        <w:jc w:val="both"/>
        <w:rPr>
          <w:rFonts w:ascii="Cambria" w:hAnsi="Cambria"/>
          <w:iCs/>
        </w:rPr>
      </w:pPr>
      <w:r w:rsidRPr="00DA6AAC">
        <w:rPr>
          <w:rFonts w:ascii="Cambria" w:hAnsi="Cambria"/>
          <w:iCs/>
        </w:rPr>
        <w:t>posługuje się terminologią biologiczną;</w:t>
      </w:r>
    </w:p>
    <w:p w:rsidR="00C2405A" w:rsidRPr="00DA6AAC" w:rsidRDefault="00A56CC5" w:rsidP="002E3477">
      <w:pPr>
        <w:pStyle w:val="Akapitzlist"/>
        <w:numPr>
          <w:ilvl w:val="0"/>
          <w:numId w:val="8"/>
        </w:numPr>
        <w:spacing w:after="0" w:line="20" w:lineRule="atLeast"/>
        <w:ind w:left="1560" w:hanging="284"/>
        <w:contextualSpacing/>
        <w:jc w:val="both"/>
        <w:rPr>
          <w:rFonts w:ascii="Cambria" w:hAnsi="Cambria"/>
          <w:iCs/>
        </w:rPr>
      </w:pPr>
      <w:r w:rsidRPr="00DA6AAC">
        <w:rPr>
          <w:rFonts w:ascii="Cambria" w:hAnsi="Cambria"/>
          <w:iCs/>
        </w:rPr>
        <w:t>objaśnia i komentuje informacje;</w:t>
      </w:r>
    </w:p>
    <w:p w:rsidR="00C2405A" w:rsidRPr="00DA6AAC" w:rsidRDefault="00A56CC5" w:rsidP="002E3477">
      <w:pPr>
        <w:pStyle w:val="Akapitzlist"/>
        <w:numPr>
          <w:ilvl w:val="0"/>
          <w:numId w:val="8"/>
        </w:numPr>
        <w:spacing w:after="0" w:line="20" w:lineRule="atLeast"/>
        <w:ind w:left="1560" w:hanging="284"/>
        <w:contextualSpacing/>
        <w:jc w:val="both"/>
        <w:rPr>
          <w:rFonts w:ascii="Cambria" w:hAnsi="Cambria"/>
          <w:iCs/>
        </w:rPr>
      </w:pPr>
      <w:r w:rsidRPr="00DA6AAC">
        <w:rPr>
          <w:rFonts w:ascii="Cambria" w:hAnsi="Cambria"/>
          <w:iCs/>
        </w:rPr>
        <w:t>odczytuje, analizuje, interpretuje i przetwarza informacje tekstowe, graficzne i liczbowe.</w:t>
      </w:r>
    </w:p>
    <w:p w:rsidR="00C2405A" w:rsidRPr="00DA6AAC" w:rsidRDefault="00A56CC5" w:rsidP="002E3477">
      <w:pPr>
        <w:pStyle w:val="Akapitzlist"/>
        <w:numPr>
          <w:ilvl w:val="0"/>
          <w:numId w:val="4"/>
        </w:numPr>
        <w:spacing w:after="0" w:line="20" w:lineRule="atLeast"/>
        <w:ind w:left="709" w:hanging="283"/>
        <w:contextualSpacing/>
        <w:jc w:val="both"/>
        <w:rPr>
          <w:rFonts w:ascii="Cambria" w:hAnsi="Cambria"/>
          <w:iCs/>
        </w:rPr>
      </w:pPr>
      <w:r w:rsidRPr="00DA6AAC">
        <w:rPr>
          <w:rFonts w:ascii="Cambria" w:hAnsi="Cambria"/>
          <w:iCs/>
        </w:rPr>
        <w:t>Rozumowanie i zastosowanie nabytej wiedzy do rozwiązywania problemów biologicznych.</w:t>
      </w:r>
    </w:p>
    <w:p w:rsidR="00C2405A" w:rsidRPr="00DA6AAC" w:rsidRDefault="00A56CC5" w:rsidP="002E3477">
      <w:pPr>
        <w:pStyle w:val="Akapitzlist"/>
        <w:spacing w:after="0" w:line="20" w:lineRule="atLeast"/>
        <w:ind w:left="709" w:hanging="283"/>
        <w:contextualSpacing/>
        <w:jc w:val="both"/>
        <w:rPr>
          <w:rFonts w:ascii="Cambria" w:hAnsi="Cambria"/>
          <w:iCs/>
        </w:rPr>
      </w:pPr>
      <w:r w:rsidRPr="00DA6AAC">
        <w:rPr>
          <w:rFonts w:ascii="Cambria" w:hAnsi="Cambria"/>
          <w:iCs/>
        </w:rPr>
        <w:t>Uczeń:</w:t>
      </w:r>
    </w:p>
    <w:p w:rsidR="00C2405A" w:rsidRPr="00DA6AAC" w:rsidRDefault="00A56CC5" w:rsidP="002E3477">
      <w:pPr>
        <w:pStyle w:val="Akapitzlist"/>
        <w:numPr>
          <w:ilvl w:val="0"/>
          <w:numId w:val="9"/>
        </w:numPr>
        <w:spacing w:after="0" w:line="20" w:lineRule="atLeast"/>
        <w:ind w:left="1560" w:hanging="284"/>
        <w:contextualSpacing/>
        <w:jc w:val="both"/>
        <w:rPr>
          <w:rFonts w:ascii="Cambria" w:hAnsi="Cambria"/>
          <w:iCs/>
        </w:rPr>
      </w:pPr>
      <w:r w:rsidRPr="00DA6AAC">
        <w:rPr>
          <w:rFonts w:ascii="Cambria" w:hAnsi="Cambria"/>
          <w:iCs/>
        </w:rPr>
        <w:t xml:space="preserve">interpretuje informacje i wyjaśnia związki </w:t>
      </w:r>
      <w:proofErr w:type="spellStart"/>
      <w:r w:rsidRPr="00DA6AAC">
        <w:rPr>
          <w:rFonts w:ascii="Cambria" w:hAnsi="Cambria"/>
          <w:iCs/>
        </w:rPr>
        <w:t>przyczynowo-skutkowe</w:t>
      </w:r>
      <w:proofErr w:type="spellEnd"/>
      <w:r w:rsidRPr="00DA6AAC">
        <w:rPr>
          <w:rFonts w:ascii="Cambria" w:hAnsi="Cambria"/>
          <w:iCs/>
        </w:rPr>
        <w:t xml:space="preserve"> między procesami </w:t>
      </w:r>
      <w:r w:rsidR="00D85D25" w:rsidRPr="00DA6AAC">
        <w:rPr>
          <w:rFonts w:ascii="Cambria" w:hAnsi="Cambria"/>
          <w:iCs/>
        </w:rPr>
        <w:t>a</w:t>
      </w:r>
      <w:r w:rsidRPr="00DA6AAC">
        <w:rPr>
          <w:rFonts w:ascii="Cambria" w:hAnsi="Cambria"/>
          <w:iCs/>
        </w:rPr>
        <w:t xml:space="preserve"> zjawiskami;</w:t>
      </w:r>
    </w:p>
    <w:p w:rsidR="00C2405A" w:rsidRPr="00DA6AAC" w:rsidRDefault="00A56CC5" w:rsidP="002E3477">
      <w:pPr>
        <w:pStyle w:val="Akapitzlist"/>
        <w:numPr>
          <w:ilvl w:val="0"/>
          <w:numId w:val="9"/>
        </w:numPr>
        <w:spacing w:after="0" w:line="20" w:lineRule="atLeast"/>
        <w:ind w:left="1560" w:hanging="284"/>
        <w:contextualSpacing/>
        <w:jc w:val="both"/>
        <w:rPr>
          <w:rFonts w:ascii="Cambria" w:hAnsi="Cambria"/>
          <w:iCs/>
        </w:rPr>
      </w:pPr>
      <w:r w:rsidRPr="00DA6AAC">
        <w:rPr>
          <w:rFonts w:ascii="Cambria" w:hAnsi="Cambria"/>
          <w:iCs/>
        </w:rPr>
        <w:t>przedstawia opinie i argumenty, formułuje wnioski;</w:t>
      </w:r>
    </w:p>
    <w:p w:rsidR="00C2405A" w:rsidRPr="00DA6AAC" w:rsidRDefault="00A56CC5" w:rsidP="002E3477">
      <w:pPr>
        <w:pStyle w:val="Akapitzlist"/>
        <w:numPr>
          <w:ilvl w:val="0"/>
          <w:numId w:val="9"/>
        </w:numPr>
        <w:spacing w:after="0" w:line="20" w:lineRule="atLeast"/>
        <w:ind w:left="1560" w:hanging="284"/>
        <w:contextualSpacing/>
        <w:jc w:val="both"/>
        <w:rPr>
          <w:rFonts w:ascii="Cambria" w:hAnsi="Cambria"/>
          <w:iCs/>
        </w:rPr>
      </w:pPr>
      <w:r w:rsidRPr="00DA6AAC">
        <w:rPr>
          <w:rFonts w:ascii="Cambria" w:hAnsi="Cambria"/>
          <w:iCs/>
        </w:rPr>
        <w:t>wyjaśnia związki zależności między organizmami oraz między organizmem a środowiskiem;</w:t>
      </w:r>
    </w:p>
    <w:p w:rsidR="00C2405A" w:rsidRPr="00DA6AAC" w:rsidRDefault="00A56CC5" w:rsidP="002E3477">
      <w:pPr>
        <w:pStyle w:val="Akapitzlist"/>
        <w:numPr>
          <w:ilvl w:val="0"/>
          <w:numId w:val="9"/>
        </w:numPr>
        <w:spacing w:after="0" w:line="20" w:lineRule="atLeast"/>
        <w:ind w:left="1560" w:hanging="284"/>
        <w:contextualSpacing/>
        <w:jc w:val="both"/>
        <w:rPr>
          <w:rFonts w:ascii="Cambria" w:hAnsi="Cambria"/>
          <w:iCs/>
        </w:rPr>
      </w:pPr>
      <w:r w:rsidRPr="00DA6AAC">
        <w:rPr>
          <w:rFonts w:ascii="Cambria" w:hAnsi="Cambria"/>
          <w:iCs/>
        </w:rPr>
        <w:t>wykazuje, że różnorodność organizmów jest wynikiem procesów ewolucyjnych.</w:t>
      </w:r>
    </w:p>
    <w:p w:rsidR="00C2405A" w:rsidRPr="00DA6AAC" w:rsidRDefault="00A56CC5" w:rsidP="002E3477">
      <w:pPr>
        <w:pStyle w:val="Akapitzlist"/>
        <w:numPr>
          <w:ilvl w:val="0"/>
          <w:numId w:val="4"/>
        </w:numPr>
        <w:spacing w:after="0" w:line="20" w:lineRule="atLeast"/>
        <w:ind w:left="709" w:hanging="283"/>
        <w:contextualSpacing/>
        <w:jc w:val="both"/>
        <w:rPr>
          <w:rFonts w:ascii="Cambria" w:hAnsi="Cambria"/>
          <w:iCs/>
        </w:rPr>
      </w:pPr>
      <w:r w:rsidRPr="00DA6AAC">
        <w:rPr>
          <w:rFonts w:ascii="Cambria" w:hAnsi="Cambria"/>
          <w:iCs/>
        </w:rPr>
        <w:lastRenderedPageBreak/>
        <w:t>Rozwijanie postaw szacunku wobec przyrody i środowiska.</w:t>
      </w:r>
    </w:p>
    <w:p w:rsidR="00C2405A" w:rsidRPr="00DA6AAC" w:rsidRDefault="00A56CC5" w:rsidP="002E3477">
      <w:pPr>
        <w:pStyle w:val="Akapitzlist"/>
        <w:spacing w:after="0" w:line="20" w:lineRule="atLeast"/>
        <w:ind w:left="709" w:hanging="283"/>
        <w:contextualSpacing/>
        <w:jc w:val="both"/>
        <w:rPr>
          <w:rFonts w:ascii="Cambria" w:hAnsi="Cambria"/>
          <w:iCs/>
        </w:rPr>
      </w:pPr>
      <w:r w:rsidRPr="00DA6AAC">
        <w:rPr>
          <w:rFonts w:ascii="Cambria" w:hAnsi="Cambria"/>
          <w:iCs/>
        </w:rPr>
        <w:t>Uczeń:</w:t>
      </w:r>
    </w:p>
    <w:p w:rsidR="00C2405A" w:rsidRPr="00DA6AAC" w:rsidRDefault="00A56CC5" w:rsidP="002E3477">
      <w:pPr>
        <w:pStyle w:val="Akapitzlist"/>
        <w:numPr>
          <w:ilvl w:val="0"/>
          <w:numId w:val="10"/>
        </w:numPr>
        <w:spacing w:after="0" w:line="20" w:lineRule="atLeast"/>
        <w:ind w:left="1560" w:hanging="284"/>
        <w:contextualSpacing/>
        <w:jc w:val="both"/>
        <w:rPr>
          <w:rFonts w:ascii="Cambria" w:hAnsi="Cambria"/>
          <w:iCs/>
        </w:rPr>
      </w:pPr>
      <w:r w:rsidRPr="00DA6AAC">
        <w:rPr>
          <w:rFonts w:ascii="Cambria" w:hAnsi="Cambria"/>
          <w:iCs/>
        </w:rPr>
        <w:t>objaśnia zasadność ochrony przyrody;</w:t>
      </w:r>
    </w:p>
    <w:p w:rsidR="00C2405A" w:rsidRPr="00DA6AAC" w:rsidRDefault="00A56CC5" w:rsidP="002E3477">
      <w:pPr>
        <w:pStyle w:val="Akapitzlist"/>
        <w:numPr>
          <w:ilvl w:val="0"/>
          <w:numId w:val="10"/>
        </w:numPr>
        <w:spacing w:after="0" w:line="20" w:lineRule="atLeast"/>
        <w:ind w:left="1560" w:hanging="284"/>
        <w:contextualSpacing/>
        <w:jc w:val="both"/>
        <w:rPr>
          <w:rFonts w:ascii="Cambria" w:hAnsi="Cambria"/>
          <w:iCs/>
        </w:rPr>
      </w:pPr>
      <w:r w:rsidRPr="00DA6AAC">
        <w:rPr>
          <w:rFonts w:ascii="Cambria" w:hAnsi="Cambria"/>
          <w:iCs/>
        </w:rPr>
        <w:t>prezentuje postawę szacunku wobec wszystkich istot żywych oraz odpowiedzialnego i świadomego korzystania z dóbr przyrody;</w:t>
      </w:r>
    </w:p>
    <w:p w:rsidR="00C2405A" w:rsidRPr="00DA6AAC" w:rsidRDefault="00A56CC5" w:rsidP="002E3477">
      <w:pPr>
        <w:pStyle w:val="Akapitzlist"/>
        <w:numPr>
          <w:ilvl w:val="0"/>
          <w:numId w:val="10"/>
        </w:numPr>
        <w:spacing w:after="0" w:line="20" w:lineRule="atLeast"/>
        <w:ind w:left="1560" w:hanging="284"/>
        <w:contextualSpacing/>
        <w:jc w:val="both"/>
        <w:rPr>
          <w:rFonts w:ascii="Cambria" w:hAnsi="Cambria"/>
          <w:iCs/>
        </w:rPr>
      </w:pPr>
      <w:r w:rsidRPr="00DA6AAC">
        <w:rPr>
          <w:rFonts w:ascii="Cambria" w:hAnsi="Cambria"/>
          <w:iCs/>
        </w:rPr>
        <w:t>rozumie zasady zrównoważonego rozwoju.</w:t>
      </w:r>
    </w:p>
    <w:p w:rsidR="00C2405A" w:rsidRPr="00DA6AAC" w:rsidRDefault="00A56CC5" w:rsidP="002E3477">
      <w:pPr>
        <w:spacing w:after="0" w:line="20" w:lineRule="atLeast"/>
        <w:ind w:firstLine="708"/>
        <w:contextualSpacing/>
        <w:jc w:val="both"/>
        <w:rPr>
          <w:rFonts w:ascii="Cambria" w:hAnsi="Cambria"/>
          <w:iCs/>
        </w:rPr>
      </w:pPr>
      <w:r w:rsidRPr="00DA6AAC">
        <w:rPr>
          <w:rFonts w:ascii="Cambria" w:hAnsi="Cambria"/>
          <w:iCs/>
        </w:rPr>
        <w:t>W podstawie programowej zawarte są treści kształcenia – określone jako wymagania szczegółowe</w:t>
      </w:r>
      <w:r w:rsidR="000E02AF" w:rsidRPr="00DA6AAC">
        <w:rPr>
          <w:rFonts w:ascii="Cambria" w:hAnsi="Cambria"/>
          <w:iCs/>
        </w:rPr>
        <w:t xml:space="preserve"> – </w:t>
      </w:r>
      <w:r w:rsidRPr="00DA6AAC">
        <w:rPr>
          <w:rFonts w:ascii="Cambria" w:hAnsi="Cambria"/>
          <w:iCs/>
        </w:rPr>
        <w:t xml:space="preserve">które zostały ujęte w </w:t>
      </w:r>
      <w:r w:rsidR="009920BC" w:rsidRPr="00DA6AAC">
        <w:rPr>
          <w:rFonts w:ascii="Cambria" w:hAnsi="Cambria"/>
          <w:iCs/>
        </w:rPr>
        <w:t xml:space="preserve">następujące </w:t>
      </w:r>
      <w:r w:rsidRPr="00DA6AAC">
        <w:rPr>
          <w:rFonts w:ascii="Cambria" w:hAnsi="Cambria"/>
          <w:iCs/>
        </w:rPr>
        <w:t>działy:</w:t>
      </w:r>
    </w:p>
    <w:p w:rsidR="00C2405A" w:rsidRPr="00DA6AAC" w:rsidRDefault="00A56CC5" w:rsidP="002E3477">
      <w:pPr>
        <w:pStyle w:val="Akapitzlist"/>
        <w:numPr>
          <w:ilvl w:val="0"/>
          <w:numId w:val="11"/>
        </w:numPr>
        <w:spacing w:after="0" w:line="20" w:lineRule="atLeast"/>
        <w:ind w:left="1701" w:hanging="425"/>
        <w:contextualSpacing/>
        <w:jc w:val="both"/>
        <w:rPr>
          <w:rFonts w:ascii="Cambria" w:hAnsi="Cambria"/>
          <w:iCs/>
        </w:rPr>
      </w:pPr>
      <w:r w:rsidRPr="00DA6AAC">
        <w:rPr>
          <w:rFonts w:ascii="Cambria" w:hAnsi="Cambria"/>
          <w:iCs/>
        </w:rPr>
        <w:t>Chemizm życia</w:t>
      </w:r>
    </w:p>
    <w:p w:rsidR="00C2405A" w:rsidRPr="00DA6AAC" w:rsidRDefault="00A56CC5" w:rsidP="002E3477">
      <w:pPr>
        <w:pStyle w:val="Akapitzlist"/>
        <w:numPr>
          <w:ilvl w:val="0"/>
          <w:numId w:val="11"/>
        </w:numPr>
        <w:spacing w:after="0" w:line="20" w:lineRule="atLeast"/>
        <w:ind w:left="1701" w:hanging="425"/>
        <w:contextualSpacing/>
        <w:jc w:val="both"/>
        <w:rPr>
          <w:rFonts w:ascii="Cambria" w:hAnsi="Cambria"/>
          <w:iCs/>
        </w:rPr>
      </w:pPr>
      <w:r w:rsidRPr="00DA6AAC">
        <w:rPr>
          <w:rFonts w:ascii="Cambria" w:hAnsi="Cambria"/>
          <w:iCs/>
        </w:rPr>
        <w:t>Komórka</w:t>
      </w:r>
    </w:p>
    <w:p w:rsidR="00C2405A" w:rsidRPr="00DA6AAC" w:rsidRDefault="00A56CC5" w:rsidP="002E3477">
      <w:pPr>
        <w:pStyle w:val="Akapitzlist"/>
        <w:numPr>
          <w:ilvl w:val="0"/>
          <w:numId w:val="11"/>
        </w:numPr>
        <w:spacing w:after="0" w:line="20" w:lineRule="atLeast"/>
        <w:ind w:left="1701" w:hanging="425"/>
        <w:contextualSpacing/>
        <w:jc w:val="both"/>
        <w:rPr>
          <w:rFonts w:ascii="Cambria" w:hAnsi="Cambria"/>
          <w:iCs/>
        </w:rPr>
      </w:pPr>
      <w:r w:rsidRPr="00DA6AAC">
        <w:rPr>
          <w:rFonts w:ascii="Cambria" w:hAnsi="Cambria"/>
          <w:iCs/>
        </w:rPr>
        <w:t>Energia i metabolizm</w:t>
      </w:r>
    </w:p>
    <w:p w:rsidR="00C2405A" w:rsidRPr="00DA6AAC" w:rsidRDefault="00A56CC5" w:rsidP="002E3477">
      <w:pPr>
        <w:pStyle w:val="Akapitzlist"/>
        <w:numPr>
          <w:ilvl w:val="0"/>
          <w:numId w:val="11"/>
        </w:numPr>
        <w:spacing w:after="0" w:line="20" w:lineRule="atLeast"/>
        <w:ind w:left="1701" w:hanging="425"/>
        <w:contextualSpacing/>
        <w:jc w:val="both"/>
        <w:rPr>
          <w:rFonts w:ascii="Cambria" w:hAnsi="Cambria"/>
          <w:iCs/>
        </w:rPr>
      </w:pPr>
      <w:r w:rsidRPr="00DA6AAC">
        <w:rPr>
          <w:rFonts w:ascii="Cambria" w:hAnsi="Cambria"/>
          <w:iCs/>
        </w:rPr>
        <w:t>Budowa i fizjologia człowieka</w:t>
      </w:r>
    </w:p>
    <w:p w:rsidR="00C2405A" w:rsidRPr="00DA6AAC" w:rsidRDefault="00A56CC5" w:rsidP="002E3477">
      <w:pPr>
        <w:pStyle w:val="Akapitzlist"/>
        <w:numPr>
          <w:ilvl w:val="0"/>
          <w:numId w:val="11"/>
        </w:numPr>
        <w:spacing w:after="0" w:line="20" w:lineRule="atLeast"/>
        <w:ind w:left="1701" w:hanging="425"/>
        <w:contextualSpacing/>
        <w:jc w:val="both"/>
        <w:rPr>
          <w:rFonts w:ascii="Cambria" w:hAnsi="Cambria"/>
          <w:iCs/>
        </w:rPr>
      </w:pPr>
      <w:r w:rsidRPr="00DA6AAC">
        <w:rPr>
          <w:rFonts w:ascii="Cambria" w:hAnsi="Cambria"/>
          <w:iCs/>
        </w:rPr>
        <w:t>Genetyka</w:t>
      </w:r>
    </w:p>
    <w:p w:rsidR="00C2405A" w:rsidRPr="00DA6AAC" w:rsidRDefault="00A56CC5" w:rsidP="002E3477">
      <w:pPr>
        <w:pStyle w:val="Akapitzlist"/>
        <w:numPr>
          <w:ilvl w:val="0"/>
          <w:numId w:val="11"/>
        </w:numPr>
        <w:spacing w:after="0" w:line="20" w:lineRule="atLeast"/>
        <w:ind w:left="1701" w:hanging="425"/>
        <w:contextualSpacing/>
        <w:jc w:val="both"/>
        <w:rPr>
          <w:rFonts w:ascii="Cambria" w:hAnsi="Cambria"/>
          <w:iCs/>
        </w:rPr>
      </w:pPr>
      <w:r w:rsidRPr="00DA6AAC">
        <w:rPr>
          <w:rFonts w:ascii="Cambria" w:hAnsi="Cambria"/>
          <w:iCs/>
        </w:rPr>
        <w:t>Zmienność i ewolucja organizmów</w:t>
      </w:r>
    </w:p>
    <w:p w:rsidR="00C2405A" w:rsidRPr="00DA6AAC" w:rsidRDefault="00A56CC5" w:rsidP="002E3477">
      <w:pPr>
        <w:pStyle w:val="Akapitzlist"/>
        <w:numPr>
          <w:ilvl w:val="0"/>
          <w:numId w:val="11"/>
        </w:numPr>
        <w:spacing w:after="0" w:line="20" w:lineRule="atLeast"/>
        <w:ind w:left="1701" w:hanging="425"/>
        <w:contextualSpacing/>
        <w:jc w:val="both"/>
        <w:rPr>
          <w:rFonts w:ascii="Cambria" w:hAnsi="Cambria"/>
          <w:iCs/>
        </w:rPr>
      </w:pPr>
      <w:r w:rsidRPr="00DA6AAC">
        <w:rPr>
          <w:rFonts w:ascii="Cambria" w:hAnsi="Cambria"/>
          <w:iCs/>
        </w:rPr>
        <w:t>Biotechnologia</w:t>
      </w:r>
    </w:p>
    <w:p w:rsidR="00C2405A" w:rsidRPr="00DA6AAC" w:rsidRDefault="00A56CC5" w:rsidP="002E3477">
      <w:pPr>
        <w:pStyle w:val="Akapitzlist"/>
        <w:numPr>
          <w:ilvl w:val="0"/>
          <w:numId w:val="11"/>
        </w:numPr>
        <w:spacing w:after="0" w:line="20" w:lineRule="atLeast"/>
        <w:ind w:left="1701" w:hanging="425"/>
        <w:contextualSpacing/>
        <w:jc w:val="both"/>
        <w:rPr>
          <w:rFonts w:ascii="Cambria" w:hAnsi="Cambria"/>
          <w:iCs/>
        </w:rPr>
      </w:pPr>
      <w:r w:rsidRPr="00DA6AAC">
        <w:rPr>
          <w:rFonts w:ascii="Cambria" w:hAnsi="Cambria"/>
          <w:iCs/>
        </w:rPr>
        <w:t>Ekologia</w:t>
      </w:r>
    </w:p>
    <w:p w:rsidR="00C2405A" w:rsidRPr="00DA6AAC" w:rsidRDefault="00A56CC5" w:rsidP="002E3477">
      <w:pPr>
        <w:pStyle w:val="Akapitzlist"/>
        <w:numPr>
          <w:ilvl w:val="0"/>
          <w:numId w:val="11"/>
        </w:numPr>
        <w:spacing w:after="0" w:line="20" w:lineRule="atLeast"/>
        <w:ind w:left="1701" w:hanging="425"/>
        <w:contextualSpacing/>
        <w:jc w:val="both"/>
        <w:rPr>
          <w:rFonts w:ascii="Cambria" w:hAnsi="Cambria"/>
          <w:iCs/>
        </w:rPr>
      </w:pPr>
      <w:r w:rsidRPr="00DA6AAC">
        <w:rPr>
          <w:rFonts w:ascii="Cambria" w:hAnsi="Cambria"/>
          <w:iCs/>
        </w:rPr>
        <w:t>Różnorodność biologiczna, jej zagrożenia i ochrona</w:t>
      </w:r>
    </w:p>
    <w:p w:rsidR="00C2405A" w:rsidRDefault="00C2405A" w:rsidP="002E3477">
      <w:pPr>
        <w:pStyle w:val="Akapitzlist"/>
        <w:spacing w:after="0" w:line="20" w:lineRule="atLeast"/>
        <w:ind w:left="1425"/>
        <w:contextualSpacing/>
        <w:jc w:val="both"/>
        <w:rPr>
          <w:sz w:val="24"/>
          <w:szCs w:val="24"/>
        </w:rPr>
      </w:pPr>
    </w:p>
    <w:p w:rsidR="00C2405A" w:rsidRDefault="00A56CC5" w:rsidP="00674756">
      <w:pPr>
        <w:pStyle w:val="Wypunktowanie"/>
        <w:numPr>
          <w:ilvl w:val="0"/>
          <w:numId w:val="3"/>
        </w:numPr>
        <w:tabs>
          <w:tab w:val="left" w:pos="426"/>
        </w:tabs>
        <w:spacing w:line="20" w:lineRule="atLeast"/>
        <w:ind w:left="426" w:hanging="426"/>
        <w:contextualSpacing/>
        <w:rPr>
          <w:rFonts w:ascii="Calibri" w:hAnsi="Calibri"/>
          <w:b/>
          <w:sz w:val="28"/>
          <w:szCs w:val="28"/>
        </w:rPr>
      </w:pPr>
      <w:r>
        <w:rPr>
          <w:rFonts w:ascii="Calibri" w:hAnsi="Calibri"/>
          <w:b/>
          <w:sz w:val="28"/>
          <w:szCs w:val="28"/>
        </w:rPr>
        <w:t>Propozycje form i metod pracy</w:t>
      </w:r>
    </w:p>
    <w:p w:rsidR="00C2405A" w:rsidRDefault="00A56CC5" w:rsidP="00674756">
      <w:pPr>
        <w:pStyle w:val="Wypunktowanie"/>
        <w:numPr>
          <w:ilvl w:val="0"/>
          <w:numId w:val="0"/>
        </w:numPr>
        <w:spacing w:line="20" w:lineRule="atLeast"/>
        <w:ind w:left="360" w:firstLine="348"/>
        <w:contextualSpacing/>
        <w:rPr>
          <w:rFonts w:ascii="Calibri" w:hAnsi="Calibri"/>
          <w:sz w:val="24"/>
          <w:szCs w:val="24"/>
        </w:rPr>
      </w:pPr>
      <w:r>
        <w:rPr>
          <w:rFonts w:ascii="Calibri" w:hAnsi="Calibri"/>
          <w:sz w:val="24"/>
          <w:szCs w:val="24"/>
        </w:rPr>
        <w:t xml:space="preserve">Osiągnięcie założonych w programie nauczania </w:t>
      </w:r>
      <w:r w:rsidRPr="003D7D07">
        <w:rPr>
          <w:rFonts w:ascii="Calibri" w:hAnsi="Calibri"/>
          <w:i/>
          <w:sz w:val="24"/>
          <w:szCs w:val="24"/>
        </w:rPr>
        <w:t xml:space="preserve">Z </w:t>
      </w:r>
      <w:r w:rsidR="000A3FD2">
        <w:rPr>
          <w:rFonts w:ascii="Calibri" w:hAnsi="Calibri"/>
          <w:i/>
          <w:sz w:val="24"/>
          <w:szCs w:val="24"/>
        </w:rPr>
        <w:t>b</w:t>
      </w:r>
      <w:r w:rsidRPr="003D7D07">
        <w:rPr>
          <w:rFonts w:ascii="Calibri" w:hAnsi="Calibri"/>
          <w:i/>
          <w:sz w:val="24"/>
          <w:szCs w:val="24"/>
        </w:rPr>
        <w:t xml:space="preserve">iologią w </w:t>
      </w:r>
      <w:r w:rsidR="00881626">
        <w:rPr>
          <w:rFonts w:ascii="Calibri" w:hAnsi="Calibri"/>
          <w:i/>
          <w:sz w:val="24"/>
          <w:szCs w:val="24"/>
        </w:rPr>
        <w:t xml:space="preserve">szkole </w:t>
      </w:r>
      <w:r w:rsidR="000A3FD2">
        <w:rPr>
          <w:rFonts w:ascii="Calibri" w:hAnsi="Calibri"/>
          <w:i/>
          <w:sz w:val="24"/>
          <w:szCs w:val="24"/>
        </w:rPr>
        <w:t>b</w:t>
      </w:r>
      <w:r w:rsidRPr="003D7D07">
        <w:rPr>
          <w:rFonts w:ascii="Calibri" w:hAnsi="Calibri"/>
          <w:i/>
          <w:sz w:val="24"/>
          <w:szCs w:val="24"/>
        </w:rPr>
        <w:t>ranż</w:t>
      </w:r>
      <w:r w:rsidR="00881626">
        <w:rPr>
          <w:rFonts w:ascii="Calibri" w:hAnsi="Calibri"/>
          <w:i/>
          <w:sz w:val="24"/>
          <w:szCs w:val="24"/>
        </w:rPr>
        <w:t>owej</w:t>
      </w:r>
      <w:r>
        <w:rPr>
          <w:rFonts w:ascii="Calibri" w:hAnsi="Calibri"/>
          <w:sz w:val="24"/>
          <w:szCs w:val="24"/>
        </w:rPr>
        <w:t xml:space="preserve"> celów edukacyjnych będzie możliwe przy właściwie dobranych formach i metodach pracy. Ich dobór zależy od specyfiki szkoły, kierunku kształcenia, preferencji nauczyciela, wyposażenia pracowni biologicznej, zaplecza dydaktycznego, liczby uczniów w oddziale klasowym, ich potrzeb i możliwości, jak również od treści realizowanych na lekcji. To nauczyciel powinien dostosować metody i formy pracy do wymienionych czynników. </w:t>
      </w:r>
      <w:r w:rsidR="007239CB">
        <w:rPr>
          <w:rFonts w:ascii="Calibri" w:hAnsi="Calibri"/>
          <w:sz w:val="24"/>
          <w:szCs w:val="24"/>
        </w:rPr>
        <w:t xml:space="preserve">Może </w:t>
      </w:r>
      <w:r w:rsidR="00030768">
        <w:rPr>
          <w:rFonts w:ascii="Calibri" w:hAnsi="Calibri"/>
          <w:sz w:val="24"/>
          <w:szCs w:val="24"/>
        </w:rPr>
        <w:t>s</w:t>
      </w:r>
      <w:r w:rsidR="007239CB">
        <w:rPr>
          <w:rFonts w:ascii="Calibri" w:hAnsi="Calibri"/>
          <w:sz w:val="24"/>
          <w:szCs w:val="24"/>
        </w:rPr>
        <w:t xml:space="preserve">korzystać z poniższych </w:t>
      </w:r>
      <w:r>
        <w:rPr>
          <w:rFonts w:ascii="Calibri" w:hAnsi="Calibri"/>
          <w:sz w:val="24"/>
          <w:szCs w:val="24"/>
        </w:rPr>
        <w:t>propozycj</w:t>
      </w:r>
      <w:r w:rsidR="007239CB">
        <w:rPr>
          <w:rFonts w:ascii="Calibri" w:hAnsi="Calibri"/>
          <w:sz w:val="24"/>
          <w:szCs w:val="24"/>
        </w:rPr>
        <w:t>i</w:t>
      </w:r>
      <w:r>
        <w:rPr>
          <w:rFonts w:ascii="Calibri" w:hAnsi="Calibri"/>
          <w:sz w:val="24"/>
          <w:szCs w:val="24"/>
        </w:rPr>
        <w:t>:</w:t>
      </w:r>
    </w:p>
    <w:p w:rsidR="00C2405A" w:rsidRDefault="00A56CC5" w:rsidP="00E12C9A">
      <w:pPr>
        <w:numPr>
          <w:ilvl w:val="0"/>
          <w:numId w:val="12"/>
        </w:numPr>
        <w:spacing w:after="0" w:line="20" w:lineRule="atLeast"/>
        <w:contextualSpacing/>
        <w:jc w:val="both"/>
        <w:rPr>
          <w:sz w:val="24"/>
          <w:szCs w:val="24"/>
        </w:rPr>
      </w:pPr>
      <w:r>
        <w:rPr>
          <w:sz w:val="24"/>
          <w:szCs w:val="24"/>
        </w:rPr>
        <w:t>metody podające – wykład,</w:t>
      </w:r>
      <w:r w:rsidR="009A37CD">
        <w:rPr>
          <w:sz w:val="24"/>
          <w:szCs w:val="24"/>
        </w:rPr>
        <w:t xml:space="preserve"> </w:t>
      </w:r>
      <w:r>
        <w:rPr>
          <w:sz w:val="24"/>
          <w:szCs w:val="24"/>
        </w:rPr>
        <w:t>pogadanka, rozmowa heurystyczna</w:t>
      </w:r>
      <w:r w:rsidR="00030768">
        <w:rPr>
          <w:sz w:val="24"/>
          <w:szCs w:val="24"/>
        </w:rPr>
        <w:t>;</w:t>
      </w:r>
    </w:p>
    <w:p w:rsidR="00C2405A" w:rsidRDefault="00A56CC5" w:rsidP="00E12C9A">
      <w:pPr>
        <w:numPr>
          <w:ilvl w:val="0"/>
          <w:numId w:val="12"/>
        </w:numPr>
        <w:spacing w:after="0" w:line="20" w:lineRule="atLeast"/>
        <w:contextualSpacing/>
        <w:jc w:val="both"/>
        <w:rPr>
          <w:sz w:val="24"/>
          <w:szCs w:val="24"/>
        </w:rPr>
      </w:pPr>
      <w:r>
        <w:rPr>
          <w:sz w:val="24"/>
          <w:szCs w:val="24"/>
        </w:rPr>
        <w:t>metody eksponujące – multimedialna, animacja komputerowa, z użyciem modeli, np. szkieletu człowieka, okazów biologicznych</w:t>
      </w:r>
      <w:r w:rsidR="00030768">
        <w:rPr>
          <w:sz w:val="24"/>
          <w:szCs w:val="24"/>
        </w:rPr>
        <w:t>;</w:t>
      </w:r>
    </w:p>
    <w:p w:rsidR="00C2405A" w:rsidRDefault="00A56CC5" w:rsidP="00E12C9A">
      <w:pPr>
        <w:numPr>
          <w:ilvl w:val="0"/>
          <w:numId w:val="12"/>
        </w:numPr>
        <w:spacing w:after="0" w:line="20" w:lineRule="atLeast"/>
        <w:contextualSpacing/>
        <w:jc w:val="both"/>
        <w:rPr>
          <w:sz w:val="24"/>
          <w:szCs w:val="24"/>
        </w:rPr>
      </w:pPr>
      <w:r>
        <w:rPr>
          <w:sz w:val="24"/>
          <w:szCs w:val="24"/>
        </w:rPr>
        <w:t>metody problemowe – dyskusja, dyskusja problemowa</w:t>
      </w:r>
      <w:r w:rsidR="00030768">
        <w:rPr>
          <w:sz w:val="24"/>
          <w:szCs w:val="24"/>
        </w:rPr>
        <w:t>;</w:t>
      </w:r>
    </w:p>
    <w:p w:rsidR="00C2405A" w:rsidRDefault="00A56CC5" w:rsidP="00E12C9A">
      <w:pPr>
        <w:numPr>
          <w:ilvl w:val="0"/>
          <w:numId w:val="12"/>
        </w:numPr>
        <w:spacing w:after="0" w:line="20" w:lineRule="atLeast"/>
        <w:contextualSpacing/>
        <w:jc w:val="both"/>
        <w:rPr>
          <w:sz w:val="24"/>
          <w:szCs w:val="24"/>
        </w:rPr>
      </w:pPr>
      <w:r>
        <w:rPr>
          <w:sz w:val="24"/>
          <w:szCs w:val="24"/>
        </w:rPr>
        <w:t>praca indywidualna z materiałem źródłowym, podręcznikiem, kartami pracy, artykułami z różnych czasopism</w:t>
      </w:r>
      <w:r w:rsidR="00030768">
        <w:rPr>
          <w:sz w:val="24"/>
          <w:szCs w:val="24"/>
        </w:rPr>
        <w:t>;</w:t>
      </w:r>
    </w:p>
    <w:p w:rsidR="00C2405A" w:rsidRDefault="00A56CC5" w:rsidP="00E12C9A">
      <w:pPr>
        <w:numPr>
          <w:ilvl w:val="0"/>
          <w:numId w:val="12"/>
        </w:numPr>
        <w:spacing w:after="0" w:line="20" w:lineRule="atLeast"/>
        <w:contextualSpacing/>
        <w:jc w:val="both"/>
        <w:rPr>
          <w:sz w:val="24"/>
          <w:szCs w:val="24"/>
        </w:rPr>
      </w:pPr>
      <w:r>
        <w:rPr>
          <w:sz w:val="24"/>
          <w:szCs w:val="24"/>
        </w:rPr>
        <w:t>metoda projektu</w:t>
      </w:r>
      <w:r w:rsidR="00030768">
        <w:rPr>
          <w:sz w:val="24"/>
          <w:szCs w:val="24"/>
        </w:rPr>
        <w:t>;</w:t>
      </w:r>
    </w:p>
    <w:p w:rsidR="00C2405A" w:rsidRDefault="00A56CC5" w:rsidP="00E12C9A">
      <w:pPr>
        <w:numPr>
          <w:ilvl w:val="0"/>
          <w:numId w:val="12"/>
        </w:numPr>
        <w:spacing w:after="0" w:line="20" w:lineRule="atLeast"/>
        <w:contextualSpacing/>
        <w:jc w:val="both"/>
        <w:rPr>
          <w:sz w:val="24"/>
          <w:szCs w:val="24"/>
        </w:rPr>
      </w:pPr>
      <w:r>
        <w:rPr>
          <w:sz w:val="24"/>
          <w:szCs w:val="24"/>
        </w:rPr>
        <w:t>metody aktywizujące</w:t>
      </w:r>
      <w:r w:rsidR="00030768">
        <w:rPr>
          <w:sz w:val="24"/>
          <w:szCs w:val="24"/>
        </w:rPr>
        <w:t>,</w:t>
      </w:r>
      <w:r>
        <w:rPr>
          <w:sz w:val="24"/>
          <w:szCs w:val="24"/>
        </w:rPr>
        <w:t xml:space="preserve"> np. burza mózgów, stoliki eksperckie, gry dydaktyczne</w:t>
      </w:r>
      <w:r w:rsidR="009920BC">
        <w:rPr>
          <w:sz w:val="24"/>
          <w:szCs w:val="24"/>
        </w:rPr>
        <w:t xml:space="preserve">, </w:t>
      </w:r>
      <w:r>
        <w:rPr>
          <w:sz w:val="24"/>
          <w:szCs w:val="24"/>
        </w:rPr>
        <w:t>kula śniegowa</w:t>
      </w:r>
      <w:r w:rsidR="00030768">
        <w:rPr>
          <w:sz w:val="24"/>
          <w:szCs w:val="24"/>
        </w:rPr>
        <w:t>;</w:t>
      </w:r>
    </w:p>
    <w:p w:rsidR="00C2405A" w:rsidRDefault="00A56CC5" w:rsidP="00E12C9A">
      <w:pPr>
        <w:numPr>
          <w:ilvl w:val="0"/>
          <w:numId w:val="12"/>
        </w:numPr>
        <w:spacing w:after="0" w:line="20" w:lineRule="atLeast"/>
        <w:contextualSpacing/>
        <w:jc w:val="both"/>
        <w:rPr>
          <w:sz w:val="24"/>
          <w:szCs w:val="24"/>
        </w:rPr>
      </w:pPr>
      <w:r>
        <w:rPr>
          <w:sz w:val="24"/>
          <w:szCs w:val="24"/>
        </w:rPr>
        <w:t>metody praktyczne – obserwacje, doświadczenia</w:t>
      </w:r>
      <w:r w:rsidR="00030768">
        <w:rPr>
          <w:sz w:val="24"/>
          <w:szCs w:val="24"/>
        </w:rPr>
        <w:t>;</w:t>
      </w:r>
    </w:p>
    <w:p w:rsidR="00C2405A" w:rsidRDefault="00A56CC5" w:rsidP="00E12C9A">
      <w:pPr>
        <w:numPr>
          <w:ilvl w:val="0"/>
          <w:numId w:val="12"/>
        </w:numPr>
        <w:spacing w:after="0" w:line="20" w:lineRule="atLeast"/>
        <w:contextualSpacing/>
        <w:jc w:val="both"/>
        <w:rPr>
          <w:sz w:val="24"/>
          <w:szCs w:val="24"/>
        </w:rPr>
      </w:pPr>
      <w:r>
        <w:rPr>
          <w:sz w:val="24"/>
          <w:szCs w:val="24"/>
        </w:rPr>
        <w:t>metody z wykorzystaniem technologii informacyjnych</w:t>
      </w:r>
      <w:r w:rsidR="00030768">
        <w:rPr>
          <w:sz w:val="24"/>
          <w:szCs w:val="24"/>
        </w:rPr>
        <w:t>;</w:t>
      </w:r>
    </w:p>
    <w:p w:rsidR="00C2405A" w:rsidRDefault="00A56CC5" w:rsidP="00E12C9A">
      <w:pPr>
        <w:numPr>
          <w:ilvl w:val="0"/>
          <w:numId w:val="12"/>
        </w:numPr>
        <w:spacing w:after="0" w:line="20" w:lineRule="atLeast"/>
        <w:contextualSpacing/>
        <w:jc w:val="both"/>
        <w:rPr>
          <w:sz w:val="24"/>
          <w:szCs w:val="24"/>
        </w:rPr>
      </w:pPr>
      <w:r>
        <w:rPr>
          <w:sz w:val="24"/>
          <w:szCs w:val="24"/>
        </w:rPr>
        <w:t>praca w terenie</w:t>
      </w:r>
      <w:r w:rsidR="00030768">
        <w:rPr>
          <w:sz w:val="24"/>
          <w:szCs w:val="24"/>
        </w:rPr>
        <w:t>,</w:t>
      </w:r>
      <w:r>
        <w:rPr>
          <w:sz w:val="24"/>
          <w:szCs w:val="24"/>
        </w:rPr>
        <w:t xml:space="preserve"> np. zajęcia terenowe w parku</w:t>
      </w:r>
      <w:r w:rsidR="009A37CD">
        <w:rPr>
          <w:sz w:val="24"/>
          <w:szCs w:val="24"/>
        </w:rPr>
        <w:t>.</w:t>
      </w:r>
    </w:p>
    <w:p w:rsidR="00C2405A" w:rsidRDefault="00C2405A" w:rsidP="00E12C9A">
      <w:pPr>
        <w:spacing w:after="0" w:line="20" w:lineRule="atLeast"/>
        <w:ind w:left="720"/>
        <w:contextualSpacing/>
        <w:jc w:val="both"/>
        <w:rPr>
          <w:sz w:val="24"/>
          <w:szCs w:val="24"/>
        </w:rPr>
      </w:pPr>
    </w:p>
    <w:p w:rsidR="00C2405A" w:rsidRDefault="00A56CC5" w:rsidP="00E12C9A">
      <w:pPr>
        <w:spacing w:after="0" w:line="20" w:lineRule="atLeast"/>
        <w:contextualSpacing/>
        <w:jc w:val="both"/>
      </w:pPr>
      <w:r>
        <w:rPr>
          <w:b/>
          <w:sz w:val="24"/>
          <w:szCs w:val="24"/>
        </w:rPr>
        <w:t xml:space="preserve">3a. </w:t>
      </w:r>
      <w:r>
        <w:rPr>
          <w:b/>
          <w:sz w:val="28"/>
          <w:szCs w:val="28"/>
        </w:rPr>
        <w:t>Metoda projektu</w:t>
      </w:r>
    </w:p>
    <w:p w:rsidR="00C2405A" w:rsidRDefault="00A56CC5" w:rsidP="00E12C9A">
      <w:pPr>
        <w:spacing w:after="0" w:line="20" w:lineRule="atLeast"/>
        <w:ind w:firstLine="708"/>
        <w:contextualSpacing/>
        <w:jc w:val="both"/>
        <w:rPr>
          <w:sz w:val="24"/>
          <w:szCs w:val="24"/>
        </w:rPr>
      </w:pPr>
      <w:r>
        <w:rPr>
          <w:sz w:val="24"/>
          <w:szCs w:val="24"/>
        </w:rPr>
        <w:t xml:space="preserve">Wymagania obecnego rynku pracy kształtują potrzebę rozwijania samodzielności, kreatywności, przedsiębiorczości oraz komunikacji i współpracy w grupie pracowniczej. W związku z tym pojawiła się konieczność przygotowania młodych ludzi do pracy </w:t>
      </w:r>
      <w:r w:rsidR="007000FD">
        <w:rPr>
          <w:sz w:val="24"/>
          <w:szCs w:val="24"/>
        </w:rPr>
        <w:t>zespołowej</w:t>
      </w:r>
      <w:r>
        <w:rPr>
          <w:sz w:val="24"/>
          <w:szCs w:val="24"/>
        </w:rPr>
        <w:t xml:space="preserve">, w której każdy pełni określone </w:t>
      </w:r>
      <w:r w:rsidR="00030768">
        <w:rPr>
          <w:sz w:val="24"/>
          <w:szCs w:val="24"/>
        </w:rPr>
        <w:t>funkcje</w:t>
      </w:r>
      <w:r>
        <w:rPr>
          <w:sz w:val="24"/>
          <w:szCs w:val="24"/>
        </w:rPr>
        <w:t>. Podczas tworzenia podstawy programowej zwrócono szczególną uwagę na metodę projektu</w:t>
      </w:r>
      <w:r w:rsidR="00030768">
        <w:rPr>
          <w:sz w:val="24"/>
          <w:szCs w:val="24"/>
        </w:rPr>
        <w:t>,</w:t>
      </w:r>
      <w:r>
        <w:rPr>
          <w:sz w:val="24"/>
          <w:szCs w:val="24"/>
        </w:rPr>
        <w:t xml:space="preserve"> </w:t>
      </w:r>
      <w:r w:rsidR="00243EDD">
        <w:rPr>
          <w:sz w:val="24"/>
          <w:szCs w:val="24"/>
        </w:rPr>
        <w:t>która</w:t>
      </w:r>
      <w:r>
        <w:rPr>
          <w:sz w:val="24"/>
          <w:szCs w:val="24"/>
        </w:rPr>
        <w:t xml:space="preserve"> </w:t>
      </w:r>
      <w:r w:rsidR="006065EF">
        <w:rPr>
          <w:sz w:val="24"/>
          <w:szCs w:val="24"/>
        </w:rPr>
        <w:t>zajęła ważne miejsce</w:t>
      </w:r>
      <w:r>
        <w:rPr>
          <w:sz w:val="24"/>
          <w:szCs w:val="24"/>
        </w:rPr>
        <w:t xml:space="preserve"> w obecnym systemie edukac</w:t>
      </w:r>
      <w:r w:rsidR="005742A4">
        <w:rPr>
          <w:sz w:val="24"/>
          <w:szCs w:val="24"/>
        </w:rPr>
        <w:t>ji</w:t>
      </w:r>
      <w:r>
        <w:rPr>
          <w:sz w:val="24"/>
          <w:szCs w:val="24"/>
        </w:rPr>
        <w:t xml:space="preserve">. Jest to metoda aktywizująca uczniów, która pozwala na wykorzystanie wiedzy w praktyce oraz jej poszerzenie. </w:t>
      </w:r>
      <w:r w:rsidR="009920BC">
        <w:rPr>
          <w:sz w:val="24"/>
          <w:szCs w:val="24"/>
        </w:rPr>
        <w:t>Ponadto k</w:t>
      </w:r>
      <w:r>
        <w:rPr>
          <w:sz w:val="24"/>
          <w:szCs w:val="24"/>
        </w:rPr>
        <w:t>reuje właściwe postawy i rozwija zainteresowania</w:t>
      </w:r>
      <w:r w:rsidR="009920BC">
        <w:rPr>
          <w:sz w:val="24"/>
          <w:szCs w:val="24"/>
        </w:rPr>
        <w:t>,</w:t>
      </w:r>
      <w:r>
        <w:rPr>
          <w:sz w:val="24"/>
          <w:szCs w:val="24"/>
        </w:rPr>
        <w:t xml:space="preserve"> </w:t>
      </w:r>
      <w:r w:rsidR="009920BC">
        <w:rPr>
          <w:sz w:val="24"/>
          <w:szCs w:val="24"/>
        </w:rPr>
        <w:t>u</w:t>
      </w:r>
      <w:r>
        <w:rPr>
          <w:sz w:val="24"/>
          <w:szCs w:val="24"/>
        </w:rPr>
        <w:t xml:space="preserve">możliwia </w:t>
      </w:r>
      <w:r w:rsidRPr="003D7D07">
        <w:rPr>
          <w:sz w:val="24"/>
          <w:szCs w:val="24"/>
        </w:rPr>
        <w:t>uczenie</w:t>
      </w:r>
      <w:r>
        <w:rPr>
          <w:sz w:val="24"/>
          <w:szCs w:val="24"/>
        </w:rPr>
        <w:t xml:space="preserve"> się poprzez działanie oraz </w:t>
      </w:r>
      <w:r w:rsidR="009920BC">
        <w:rPr>
          <w:sz w:val="24"/>
          <w:szCs w:val="24"/>
        </w:rPr>
        <w:t>kształci</w:t>
      </w:r>
      <w:r w:rsidR="007000FD">
        <w:rPr>
          <w:sz w:val="24"/>
          <w:szCs w:val="24"/>
        </w:rPr>
        <w:t xml:space="preserve"> umiejętność </w:t>
      </w:r>
      <w:r>
        <w:rPr>
          <w:sz w:val="24"/>
          <w:szCs w:val="24"/>
        </w:rPr>
        <w:t xml:space="preserve">krytycznego myślenia. </w:t>
      </w:r>
      <w:r w:rsidR="008D61A8">
        <w:rPr>
          <w:sz w:val="24"/>
          <w:szCs w:val="24"/>
        </w:rPr>
        <w:t>M</w:t>
      </w:r>
      <w:r>
        <w:rPr>
          <w:sz w:val="24"/>
          <w:szCs w:val="24"/>
        </w:rPr>
        <w:t>etoda</w:t>
      </w:r>
      <w:r w:rsidR="008D61A8">
        <w:rPr>
          <w:sz w:val="24"/>
          <w:szCs w:val="24"/>
        </w:rPr>
        <w:t xml:space="preserve"> ta</w:t>
      </w:r>
      <w:r>
        <w:rPr>
          <w:sz w:val="24"/>
          <w:szCs w:val="24"/>
        </w:rPr>
        <w:t xml:space="preserve"> pozwala również na stosowanie innowacyjnych rozwiązań</w:t>
      </w:r>
      <w:r w:rsidR="006065EF">
        <w:rPr>
          <w:sz w:val="24"/>
          <w:szCs w:val="24"/>
        </w:rPr>
        <w:t>, zarówno</w:t>
      </w:r>
      <w:r>
        <w:rPr>
          <w:sz w:val="24"/>
          <w:szCs w:val="24"/>
        </w:rPr>
        <w:t xml:space="preserve"> </w:t>
      </w:r>
      <w:r>
        <w:rPr>
          <w:sz w:val="24"/>
          <w:szCs w:val="24"/>
        </w:rPr>
        <w:lastRenderedPageBreak/>
        <w:t>programowych</w:t>
      </w:r>
      <w:r w:rsidR="006065EF">
        <w:rPr>
          <w:sz w:val="24"/>
          <w:szCs w:val="24"/>
        </w:rPr>
        <w:t>,</w:t>
      </w:r>
      <w:r>
        <w:rPr>
          <w:sz w:val="24"/>
          <w:szCs w:val="24"/>
        </w:rPr>
        <w:t xml:space="preserve"> jak i metodycznych. Istotną rol</w:t>
      </w:r>
      <w:r w:rsidR="007000FD">
        <w:rPr>
          <w:sz w:val="24"/>
          <w:szCs w:val="24"/>
        </w:rPr>
        <w:t>ę</w:t>
      </w:r>
      <w:r>
        <w:rPr>
          <w:sz w:val="24"/>
          <w:szCs w:val="24"/>
        </w:rPr>
        <w:t xml:space="preserve"> </w:t>
      </w:r>
      <w:r w:rsidR="006065EF">
        <w:rPr>
          <w:sz w:val="24"/>
          <w:szCs w:val="24"/>
        </w:rPr>
        <w:t xml:space="preserve">odgrywa w niej </w:t>
      </w:r>
      <w:r w:rsidR="00CB7560">
        <w:rPr>
          <w:sz w:val="24"/>
          <w:szCs w:val="24"/>
        </w:rPr>
        <w:t xml:space="preserve">ponadto </w:t>
      </w:r>
      <w:r>
        <w:rPr>
          <w:sz w:val="24"/>
          <w:szCs w:val="24"/>
        </w:rPr>
        <w:t xml:space="preserve">nauczanie oparte na pytaniach. W metodzie </w:t>
      </w:r>
      <w:r w:rsidR="00CB7560">
        <w:rPr>
          <w:sz w:val="24"/>
          <w:szCs w:val="24"/>
        </w:rPr>
        <w:t xml:space="preserve">projektu </w:t>
      </w:r>
      <w:r>
        <w:rPr>
          <w:sz w:val="24"/>
          <w:szCs w:val="24"/>
        </w:rPr>
        <w:t xml:space="preserve">ważny jest </w:t>
      </w:r>
      <w:r w:rsidR="008A10C7">
        <w:rPr>
          <w:sz w:val="24"/>
          <w:szCs w:val="24"/>
        </w:rPr>
        <w:t xml:space="preserve"> więc </w:t>
      </w:r>
      <w:r>
        <w:rPr>
          <w:sz w:val="24"/>
          <w:szCs w:val="24"/>
        </w:rPr>
        <w:t xml:space="preserve">nie tylko efekt, </w:t>
      </w:r>
      <w:r w:rsidR="006065EF">
        <w:rPr>
          <w:sz w:val="24"/>
          <w:szCs w:val="24"/>
        </w:rPr>
        <w:t xml:space="preserve">lecz także </w:t>
      </w:r>
      <w:r>
        <w:rPr>
          <w:sz w:val="24"/>
          <w:szCs w:val="24"/>
        </w:rPr>
        <w:t>proces</w:t>
      </w:r>
      <w:r w:rsidR="006065EF">
        <w:rPr>
          <w:sz w:val="24"/>
          <w:szCs w:val="24"/>
        </w:rPr>
        <w:t>, który do niego prowadzi</w:t>
      </w:r>
      <w:r>
        <w:rPr>
          <w:sz w:val="24"/>
          <w:szCs w:val="24"/>
        </w:rPr>
        <w:t>.</w:t>
      </w:r>
    </w:p>
    <w:p w:rsidR="00C2405A" w:rsidRDefault="00A56CC5" w:rsidP="00E12C9A">
      <w:pPr>
        <w:spacing w:after="0" w:line="20" w:lineRule="atLeast"/>
        <w:ind w:firstLine="708"/>
        <w:contextualSpacing/>
        <w:jc w:val="both"/>
        <w:rPr>
          <w:sz w:val="24"/>
          <w:szCs w:val="24"/>
        </w:rPr>
      </w:pPr>
      <w:r>
        <w:rPr>
          <w:sz w:val="24"/>
          <w:szCs w:val="24"/>
        </w:rPr>
        <w:t>Wyróżnia się różne rodzaje projektów, wśród których najważniejsze z punktu widzenia edukacji biologicznej wydają się dwa:</w:t>
      </w:r>
      <w:r w:rsidR="00C33CB5">
        <w:rPr>
          <w:sz w:val="24"/>
          <w:szCs w:val="24"/>
        </w:rPr>
        <w:t xml:space="preserve"> projekt</w:t>
      </w:r>
      <w:r>
        <w:rPr>
          <w:sz w:val="24"/>
          <w:szCs w:val="24"/>
        </w:rPr>
        <w:t xml:space="preserve"> badawczy oraz projekt działań lokalnych, czyli tzw. przedsięwzięcia. </w:t>
      </w:r>
      <w:r w:rsidR="00C33CB5">
        <w:rPr>
          <w:sz w:val="24"/>
          <w:szCs w:val="24"/>
        </w:rPr>
        <w:t xml:space="preserve">Podczas </w:t>
      </w:r>
      <w:r w:rsidR="00C33CB5" w:rsidRPr="003D7D07">
        <w:rPr>
          <w:sz w:val="24"/>
          <w:szCs w:val="24"/>
        </w:rPr>
        <w:t>planowania</w:t>
      </w:r>
      <w:r w:rsidR="00C33CB5">
        <w:rPr>
          <w:sz w:val="24"/>
          <w:szCs w:val="24"/>
        </w:rPr>
        <w:t xml:space="preserve"> </w:t>
      </w:r>
      <w:r>
        <w:rPr>
          <w:sz w:val="24"/>
          <w:szCs w:val="24"/>
        </w:rPr>
        <w:t>projektu należy zwrócić uwagę na to, że uczniowie</w:t>
      </w:r>
      <w:r w:rsidR="00ED17B7">
        <w:rPr>
          <w:sz w:val="24"/>
          <w:szCs w:val="24"/>
        </w:rPr>
        <w:t>,</w:t>
      </w:r>
      <w:r>
        <w:rPr>
          <w:sz w:val="24"/>
          <w:szCs w:val="24"/>
        </w:rPr>
        <w:t xml:space="preserve"> pracując w grupie</w:t>
      </w:r>
      <w:r w:rsidR="00ED17B7">
        <w:rPr>
          <w:sz w:val="24"/>
          <w:szCs w:val="24"/>
        </w:rPr>
        <w:t>,</w:t>
      </w:r>
      <w:r>
        <w:rPr>
          <w:sz w:val="24"/>
          <w:szCs w:val="24"/>
        </w:rPr>
        <w:t xml:space="preserve"> </w:t>
      </w:r>
      <w:r w:rsidR="00C33CB5">
        <w:rPr>
          <w:sz w:val="24"/>
          <w:szCs w:val="24"/>
        </w:rPr>
        <w:t xml:space="preserve">organizują </w:t>
      </w:r>
      <w:r>
        <w:rPr>
          <w:sz w:val="24"/>
          <w:szCs w:val="24"/>
        </w:rPr>
        <w:t xml:space="preserve">działania i przewidują efekty. Na czele każdej grupy </w:t>
      </w:r>
      <w:r w:rsidR="00ED17B7">
        <w:rPr>
          <w:sz w:val="24"/>
          <w:szCs w:val="24"/>
        </w:rPr>
        <w:t>po</w:t>
      </w:r>
      <w:r>
        <w:rPr>
          <w:sz w:val="24"/>
          <w:szCs w:val="24"/>
        </w:rPr>
        <w:t xml:space="preserve">winien stać lider. Członkowie </w:t>
      </w:r>
      <w:r w:rsidR="00034238">
        <w:rPr>
          <w:sz w:val="24"/>
          <w:szCs w:val="24"/>
        </w:rPr>
        <w:t xml:space="preserve">poszczególnych </w:t>
      </w:r>
      <w:r>
        <w:rPr>
          <w:sz w:val="24"/>
          <w:szCs w:val="24"/>
        </w:rPr>
        <w:t xml:space="preserve">zespołów mają za zadanie wyszukać odpowiednie informacje, zanalizować je, a następnie zaprezentować i ocenić swoje działania. </w:t>
      </w:r>
      <w:r w:rsidR="00ED17B7">
        <w:rPr>
          <w:sz w:val="24"/>
          <w:szCs w:val="24"/>
        </w:rPr>
        <w:t>Ich praca przebiega</w:t>
      </w:r>
      <w:r>
        <w:rPr>
          <w:sz w:val="24"/>
          <w:szCs w:val="24"/>
        </w:rPr>
        <w:t xml:space="preserve"> zgodnie z ustalonym harmonogramem</w:t>
      </w:r>
      <w:r w:rsidR="00ED17B7">
        <w:rPr>
          <w:sz w:val="24"/>
          <w:szCs w:val="24"/>
        </w:rPr>
        <w:t>, przy czym należy pamiętać, że</w:t>
      </w:r>
      <w:r>
        <w:rPr>
          <w:sz w:val="24"/>
          <w:szCs w:val="24"/>
        </w:rPr>
        <w:t xml:space="preserve"> </w:t>
      </w:r>
      <w:r w:rsidR="00034238">
        <w:rPr>
          <w:sz w:val="24"/>
          <w:szCs w:val="24"/>
        </w:rPr>
        <w:t xml:space="preserve">to </w:t>
      </w:r>
      <w:r>
        <w:rPr>
          <w:sz w:val="24"/>
          <w:szCs w:val="24"/>
        </w:rPr>
        <w:t>nauczyciel wyznacza czas realizacji projektu</w:t>
      </w:r>
      <w:r w:rsidR="00034238">
        <w:rPr>
          <w:sz w:val="24"/>
          <w:szCs w:val="24"/>
        </w:rPr>
        <w:t xml:space="preserve">, </w:t>
      </w:r>
      <w:r w:rsidR="009920BC">
        <w:rPr>
          <w:sz w:val="24"/>
          <w:szCs w:val="24"/>
        </w:rPr>
        <w:t>dzięki temu</w:t>
      </w:r>
      <w:r w:rsidR="00034238">
        <w:rPr>
          <w:sz w:val="24"/>
          <w:szCs w:val="24"/>
        </w:rPr>
        <w:t xml:space="preserve"> </w:t>
      </w:r>
      <w:r w:rsidR="003F45E9">
        <w:rPr>
          <w:sz w:val="24"/>
          <w:szCs w:val="24"/>
        </w:rPr>
        <w:t xml:space="preserve">jego </w:t>
      </w:r>
      <w:r>
        <w:rPr>
          <w:sz w:val="24"/>
          <w:szCs w:val="24"/>
        </w:rPr>
        <w:t>poszczególne etap</w:t>
      </w:r>
      <w:r w:rsidR="003F45E9">
        <w:rPr>
          <w:sz w:val="24"/>
          <w:szCs w:val="24"/>
        </w:rPr>
        <w:t>y</w:t>
      </w:r>
      <w:r>
        <w:rPr>
          <w:sz w:val="24"/>
          <w:szCs w:val="24"/>
        </w:rPr>
        <w:t xml:space="preserve"> można modyfikować stosownie do okoliczności. </w:t>
      </w:r>
    </w:p>
    <w:p w:rsidR="00C2405A" w:rsidRDefault="00A56CC5" w:rsidP="00E12C9A">
      <w:pPr>
        <w:spacing w:after="0" w:line="20" w:lineRule="atLeast"/>
        <w:ind w:firstLine="708"/>
        <w:contextualSpacing/>
        <w:jc w:val="both"/>
        <w:rPr>
          <w:sz w:val="24"/>
          <w:szCs w:val="24"/>
        </w:rPr>
      </w:pPr>
      <w:r>
        <w:rPr>
          <w:sz w:val="24"/>
          <w:szCs w:val="24"/>
        </w:rPr>
        <w:t xml:space="preserve">Projekt </w:t>
      </w:r>
      <w:r w:rsidR="003F45E9">
        <w:rPr>
          <w:sz w:val="24"/>
          <w:szCs w:val="24"/>
        </w:rPr>
        <w:t>zakłada wiele ściśle powiązanych ze sobą</w:t>
      </w:r>
      <w:r>
        <w:rPr>
          <w:sz w:val="24"/>
          <w:szCs w:val="24"/>
        </w:rPr>
        <w:t xml:space="preserve"> działań. Wymaga więc dość precyzyjnego zaplanowania oraz oceny możliwości finansowych, materiałowych </w:t>
      </w:r>
      <w:r w:rsidR="003F45E9">
        <w:rPr>
          <w:sz w:val="24"/>
          <w:szCs w:val="24"/>
        </w:rPr>
        <w:t xml:space="preserve">lub – </w:t>
      </w:r>
      <w:r>
        <w:rPr>
          <w:sz w:val="24"/>
          <w:szCs w:val="24"/>
        </w:rPr>
        <w:t>w przypadku projektów działań lokalnych</w:t>
      </w:r>
      <w:r w:rsidR="003F45E9">
        <w:rPr>
          <w:sz w:val="24"/>
          <w:szCs w:val="24"/>
        </w:rPr>
        <w:t xml:space="preserve"> – </w:t>
      </w:r>
      <w:r>
        <w:rPr>
          <w:sz w:val="24"/>
          <w:szCs w:val="24"/>
        </w:rPr>
        <w:t>możliwości środowiska lokalnego. Realizacja projektu odbywa się w określonych etapach:</w:t>
      </w:r>
    </w:p>
    <w:p w:rsidR="00C2405A" w:rsidRDefault="00A56CC5" w:rsidP="00E12C9A">
      <w:pPr>
        <w:pStyle w:val="Akapitzlist"/>
        <w:numPr>
          <w:ilvl w:val="3"/>
          <w:numId w:val="13"/>
        </w:numPr>
        <w:spacing w:after="0" w:line="20" w:lineRule="atLeast"/>
        <w:ind w:left="1701" w:hanging="425"/>
        <w:contextualSpacing/>
        <w:jc w:val="both"/>
        <w:rPr>
          <w:sz w:val="24"/>
          <w:szCs w:val="24"/>
        </w:rPr>
      </w:pPr>
      <w:r>
        <w:rPr>
          <w:sz w:val="24"/>
          <w:szCs w:val="24"/>
        </w:rPr>
        <w:t>Faza wstępna – planowanie</w:t>
      </w:r>
      <w:r w:rsidR="003F45E9">
        <w:rPr>
          <w:sz w:val="24"/>
          <w:szCs w:val="24"/>
        </w:rPr>
        <w:t>.</w:t>
      </w:r>
    </w:p>
    <w:p w:rsidR="00C2405A" w:rsidRDefault="00A56CC5" w:rsidP="00E12C9A">
      <w:pPr>
        <w:pStyle w:val="Akapitzlist"/>
        <w:numPr>
          <w:ilvl w:val="3"/>
          <w:numId w:val="13"/>
        </w:numPr>
        <w:spacing w:after="0" w:line="20" w:lineRule="atLeast"/>
        <w:ind w:left="1701" w:hanging="425"/>
        <w:contextualSpacing/>
        <w:jc w:val="both"/>
        <w:rPr>
          <w:sz w:val="24"/>
          <w:szCs w:val="24"/>
        </w:rPr>
      </w:pPr>
      <w:r>
        <w:rPr>
          <w:sz w:val="24"/>
          <w:szCs w:val="24"/>
        </w:rPr>
        <w:t>Określenie tematu i jego celów</w:t>
      </w:r>
      <w:r w:rsidR="003F45E9">
        <w:rPr>
          <w:sz w:val="24"/>
          <w:szCs w:val="24"/>
        </w:rPr>
        <w:t>.</w:t>
      </w:r>
    </w:p>
    <w:p w:rsidR="00C2405A" w:rsidRDefault="00A56CC5" w:rsidP="00E12C9A">
      <w:pPr>
        <w:pStyle w:val="Akapitzlist"/>
        <w:numPr>
          <w:ilvl w:val="3"/>
          <w:numId w:val="13"/>
        </w:numPr>
        <w:spacing w:after="0" w:line="20" w:lineRule="atLeast"/>
        <w:ind w:left="1701" w:hanging="425"/>
        <w:contextualSpacing/>
        <w:jc w:val="both"/>
        <w:rPr>
          <w:sz w:val="24"/>
          <w:szCs w:val="24"/>
        </w:rPr>
      </w:pPr>
      <w:r>
        <w:rPr>
          <w:sz w:val="24"/>
          <w:szCs w:val="24"/>
        </w:rPr>
        <w:t>Ustalenie szczegółowego planu pracy (harmonogram)</w:t>
      </w:r>
      <w:r w:rsidR="003F45E9">
        <w:rPr>
          <w:sz w:val="24"/>
          <w:szCs w:val="24"/>
        </w:rPr>
        <w:t>.</w:t>
      </w:r>
    </w:p>
    <w:p w:rsidR="00C2405A" w:rsidRDefault="00A56CC5" w:rsidP="00E12C9A">
      <w:pPr>
        <w:pStyle w:val="Akapitzlist"/>
        <w:numPr>
          <w:ilvl w:val="3"/>
          <w:numId w:val="13"/>
        </w:numPr>
        <w:spacing w:after="0" w:line="20" w:lineRule="atLeast"/>
        <w:ind w:left="1701" w:hanging="425"/>
        <w:contextualSpacing/>
        <w:jc w:val="both"/>
        <w:rPr>
          <w:sz w:val="24"/>
          <w:szCs w:val="24"/>
        </w:rPr>
      </w:pPr>
      <w:r>
        <w:rPr>
          <w:sz w:val="24"/>
          <w:szCs w:val="24"/>
        </w:rPr>
        <w:t>Realizacja projektu (działania uczniów)</w:t>
      </w:r>
      <w:r w:rsidR="003F45E9">
        <w:rPr>
          <w:sz w:val="24"/>
          <w:szCs w:val="24"/>
        </w:rPr>
        <w:t>.</w:t>
      </w:r>
    </w:p>
    <w:p w:rsidR="00C2405A" w:rsidRDefault="00A56CC5" w:rsidP="00E12C9A">
      <w:pPr>
        <w:pStyle w:val="Akapitzlist"/>
        <w:numPr>
          <w:ilvl w:val="3"/>
          <w:numId w:val="13"/>
        </w:numPr>
        <w:spacing w:after="0" w:line="20" w:lineRule="atLeast"/>
        <w:ind w:left="1701" w:hanging="425"/>
        <w:contextualSpacing/>
        <w:jc w:val="both"/>
        <w:rPr>
          <w:sz w:val="24"/>
          <w:szCs w:val="24"/>
        </w:rPr>
      </w:pPr>
      <w:r>
        <w:rPr>
          <w:sz w:val="24"/>
          <w:szCs w:val="24"/>
        </w:rPr>
        <w:t>Ukończenie projektu: prezentacja, ocena, refleksja.</w:t>
      </w:r>
    </w:p>
    <w:p w:rsidR="00C2405A" w:rsidRDefault="00C2405A" w:rsidP="00E12C9A">
      <w:pPr>
        <w:spacing w:after="0" w:line="20" w:lineRule="atLeast"/>
        <w:contextualSpacing/>
        <w:jc w:val="both"/>
        <w:rPr>
          <w:sz w:val="24"/>
          <w:szCs w:val="24"/>
        </w:rPr>
      </w:pPr>
    </w:p>
    <w:p w:rsidR="00C2405A" w:rsidRDefault="00A56CC5" w:rsidP="00E12C9A">
      <w:pPr>
        <w:pStyle w:val="Wypunktowanie"/>
        <w:numPr>
          <w:ilvl w:val="0"/>
          <w:numId w:val="3"/>
        </w:numPr>
        <w:tabs>
          <w:tab w:val="left" w:pos="426"/>
        </w:tabs>
        <w:spacing w:line="20" w:lineRule="atLeast"/>
        <w:ind w:left="426" w:hanging="426"/>
        <w:contextualSpacing/>
        <w:rPr>
          <w:rFonts w:ascii="Calibri" w:hAnsi="Calibri"/>
          <w:b/>
          <w:sz w:val="28"/>
          <w:szCs w:val="28"/>
          <w:lang w:eastAsia="pl-PL"/>
        </w:rPr>
      </w:pPr>
      <w:r>
        <w:rPr>
          <w:rFonts w:ascii="Calibri" w:hAnsi="Calibri"/>
          <w:b/>
          <w:sz w:val="28"/>
          <w:szCs w:val="28"/>
          <w:lang w:eastAsia="pl-PL"/>
        </w:rPr>
        <w:t>Propozycje kryteriów oceniania</w:t>
      </w:r>
    </w:p>
    <w:p w:rsidR="00C2405A" w:rsidRDefault="00A56CC5" w:rsidP="00E12C9A">
      <w:pPr>
        <w:pStyle w:val="Akapitzlist"/>
        <w:spacing w:after="0" w:line="20" w:lineRule="atLeast"/>
        <w:ind w:left="0" w:firstLine="708"/>
        <w:contextualSpacing/>
        <w:jc w:val="both"/>
      </w:pPr>
      <w:r>
        <w:rPr>
          <w:sz w:val="24"/>
          <w:szCs w:val="24"/>
        </w:rPr>
        <w:t xml:space="preserve">Ocenianie postępów edukacyjnych uczniów jest niezwykle ważnym elementem pracy każdego nauczyciela. Odpowiednie </w:t>
      </w:r>
      <w:r>
        <w:rPr>
          <w:i/>
          <w:sz w:val="24"/>
          <w:szCs w:val="24"/>
        </w:rPr>
        <w:t>Rozporządzenia Ministra Edukacji Narodowej z dnia 22 lutego 2019</w:t>
      </w:r>
      <w:r w:rsidR="008A10C7">
        <w:rPr>
          <w:i/>
          <w:sz w:val="24"/>
          <w:szCs w:val="24"/>
        </w:rPr>
        <w:t xml:space="preserve"> </w:t>
      </w:r>
      <w:r>
        <w:rPr>
          <w:i/>
          <w:sz w:val="24"/>
          <w:szCs w:val="24"/>
        </w:rPr>
        <w:t>r. w sprawie oceniania, klasyfikowania i promowania uczniów i słuchaczy</w:t>
      </w:r>
      <w:r w:rsidR="00FC00E6">
        <w:rPr>
          <w:i/>
          <w:sz w:val="24"/>
          <w:szCs w:val="24"/>
        </w:rPr>
        <w:t xml:space="preserve"> </w:t>
      </w:r>
      <w:r>
        <w:rPr>
          <w:i/>
          <w:sz w:val="24"/>
          <w:szCs w:val="24"/>
        </w:rPr>
        <w:t>w szkołach publicznych</w:t>
      </w:r>
      <w:r>
        <w:rPr>
          <w:sz w:val="24"/>
          <w:szCs w:val="24"/>
        </w:rPr>
        <w:t xml:space="preserve"> oraz </w:t>
      </w:r>
      <w:r>
        <w:rPr>
          <w:i/>
          <w:sz w:val="24"/>
          <w:szCs w:val="24"/>
        </w:rPr>
        <w:t>Rozporządzenie Ministra Edukacji Narodowej z dnia 21 lutego 2019</w:t>
      </w:r>
      <w:r w:rsidR="00C278A8">
        <w:rPr>
          <w:i/>
          <w:sz w:val="24"/>
          <w:szCs w:val="24"/>
        </w:rPr>
        <w:t xml:space="preserve"> </w:t>
      </w:r>
      <w:r>
        <w:rPr>
          <w:i/>
          <w:sz w:val="24"/>
          <w:szCs w:val="24"/>
        </w:rPr>
        <w:t xml:space="preserve">r. zmieniające rozporządzenie w sprawie szczegółowych warunków i sposobu oceniania, klasyfikowania i promowania uczniów i słuchaczy w szkołach publicznych </w:t>
      </w:r>
      <w:r>
        <w:rPr>
          <w:sz w:val="24"/>
          <w:szCs w:val="24"/>
        </w:rPr>
        <w:t>są podstawą opracowywania wewnątrzszkolnych (WZO) i przedmiotowych zasad</w:t>
      </w:r>
      <w:r>
        <w:rPr>
          <w:i/>
          <w:sz w:val="24"/>
          <w:szCs w:val="24"/>
        </w:rPr>
        <w:t xml:space="preserve"> </w:t>
      </w:r>
      <w:r>
        <w:rPr>
          <w:sz w:val="24"/>
          <w:szCs w:val="24"/>
        </w:rPr>
        <w:t>oceniania (PZO). Do podstawowych celów oceniania zaliczamy:</w:t>
      </w:r>
    </w:p>
    <w:p w:rsidR="00C2405A" w:rsidRDefault="00A56CC5" w:rsidP="00E12C9A">
      <w:pPr>
        <w:numPr>
          <w:ilvl w:val="0"/>
          <w:numId w:val="14"/>
        </w:numPr>
        <w:spacing w:after="0" w:line="20" w:lineRule="atLeast"/>
        <w:contextualSpacing/>
        <w:jc w:val="both"/>
        <w:rPr>
          <w:rFonts w:eastAsia="Times New Roman"/>
          <w:sz w:val="24"/>
          <w:szCs w:val="24"/>
          <w:lang w:eastAsia="pl-PL"/>
        </w:rPr>
      </w:pPr>
      <w:r>
        <w:rPr>
          <w:rFonts w:eastAsia="Times New Roman"/>
          <w:sz w:val="24"/>
          <w:szCs w:val="24"/>
          <w:lang w:eastAsia="pl-PL"/>
        </w:rPr>
        <w:t>Informowanie ucznia oraz ich rodziców (opiekunów prawnych) o poziomie osiągniętych celów edukacyjnych przez ucznia i jego postępach w nauce.</w:t>
      </w:r>
    </w:p>
    <w:p w:rsidR="00C2405A" w:rsidRDefault="00A56CC5" w:rsidP="00E12C9A">
      <w:pPr>
        <w:numPr>
          <w:ilvl w:val="0"/>
          <w:numId w:val="14"/>
        </w:numPr>
        <w:spacing w:after="0" w:line="20" w:lineRule="atLeast"/>
        <w:contextualSpacing/>
        <w:jc w:val="both"/>
        <w:rPr>
          <w:rFonts w:eastAsia="Times New Roman"/>
          <w:sz w:val="24"/>
          <w:szCs w:val="24"/>
          <w:lang w:eastAsia="pl-PL"/>
        </w:rPr>
      </w:pPr>
      <w:r>
        <w:rPr>
          <w:rFonts w:eastAsia="Times New Roman"/>
          <w:sz w:val="24"/>
          <w:szCs w:val="24"/>
          <w:lang w:eastAsia="pl-PL"/>
        </w:rPr>
        <w:t>Poznanie przez ucznia własnych możliwości.</w:t>
      </w:r>
    </w:p>
    <w:p w:rsidR="00C2405A" w:rsidRDefault="00A56CC5" w:rsidP="00E12C9A">
      <w:pPr>
        <w:numPr>
          <w:ilvl w:val="0"/>
          <w:numId w:val="14"/>
        </w:numPr>
        <w:spacing w:after="0" w:line="20" w:lineRule="atLeast"/>
        <w:contextualSpacing/>
        <w:jc w:val="both"/>
        <w:rPr>
          <w:rFonts w:eastAsia="Times New Roman"/>
          <w:sz w:val="24"/>
          <w:szCs w:val="24"/>
          <w:lang w:eastAsia="pl-PL"/>
        </w:rPr>
      </w:pPr>
      <w:r>
        <w:rPr>
          <w:rFonts w:eastAsia="Times New Roman"/>
          <w:sz w:val="24"/>
          <w:szCs w:val="24"/>
          <w:lang w:eastAsia="pl-PL"/>
        </w:rPr>
        <w:t>Umożliwienie nauczycielowi doskonaleni</w:t>
      </w:r>
      <w:r w:rsidR="00C61960">
        <w:rPr>
          <w:rFonts w:eastAsia="Times New Roman"/>
          <w:sz w:val="24"/>
          <w:szCs w:val="24"/>
          <w:lang w:eastAsia="pl-PL"/>
        </w:rPr>
        <w:t>a</w:t>
      </w:r>
      <w:r>
        <w:rPr>
          <w:rFonts w:eastAsia="Times New Roman"/>
          <w:sz w:val="24"/>
          <w:szCs w:val="24"/>
          <w:lang w:eastAsia="pl-PL"/>
        </w:rPr>
        <w:t xml:space="preserve"> organizacji, metod i technik pracy z uczniem.</w:t>
      </w:r>
    </w:p>
    <w:p w:rsidR="00C2405A" w:rsidRDefault="00A56CC5" w:rsidP="00E12C9A">
      <w:pPr>
        <w:numPr>
          <w:ilvl w:val="0"/>
          <w:numId w:val="14"/>
        </w:numPr>
        <w:spacing w:after="0" w:line="20" w:lineRule="atLeast"/>
        <w:contextualSpacing/>
        <w:jc w:val="both"/>
        <w:rPr>
          <w:rFonts w:eastAsia="Times New Roman"/>
          <w:sz w:val="24"/>
          <w:szCs w:val="24"/>
          <w:lang w:eastAsia="pl-PL"/>
        </w:rPr>
      </w:pPr>
      <w:r>
        <w:rPr>
          <w:rFonts w:eastAsia="Times New Roman"/>
          <w:sz w:val="24"/>
          <w:szCs w:val="24"/>
          <w:lang w:eastAsia="pl-PL"/>
        </w:rPr>
        <w:t>Pomoc w samodzielnym planowaniu rozwoju intelektualnego ucznia.</w:t>
      </w:r>
    </w:p>
    <w:p w:rsidR="00C2405A" w:rsidRDefault="00A56CC5" w:rsidP="00E12C9A">
      <w:pPr>
        <w:numPr>
          <w:ilvl w:val="0"/>
          <w:numId w:val="14"/>
        </w:numPr>
        <w:spacing w:after="0" w:line="20" w:lineRule="atLeast"/>
        <w:contextualSpacing/>
        <w:jc w:val="both"/>
        <w:rPr>
          <w:rFonts w:eastAsia="Times New Roman"/>
          <w:sz w:val="24"/>
          <w:szCs w:val="24"/>
          <w:lang w:eastAsia="pl-PL"/>
        </w:rPr>
      </w:pPr>
      <w:r>
        <w:rPr>
          <w:rFonts w:eastAsia="Times New Roman"/>
          <w:sz w:val="24"/>
          <w:szCs w:val="24"/>
          <w:lang w:eastAsia="pl-PL"/>
        </w:rPr>
        <w:t>Motywowanie ucznia do wytężonej pracy.</w:t>
      </w:r>
    </w:p>
    <w:p w:rsidR="00C2405A" w:rsidRDefault="00A56CC5" w:rsidP="00E12C9A">
      <w:pPr>
        <w:numPr>
          <w:ilvl w:val="0"/>
          <w:numId w:val="14"/>
        </w:numPr>
        <w:spacing w:after="0" w:line="20" w:lineRule="atLeast"/>
        <w:contextualSpacing/>
        <w:jc w:val="both"/>
        <w:rPr>
          <w:rFonts w:eastAsia="Times New Roman"/>
          <w:sz w:val="24"/>
          <w:szCs w:val="24"/>
          <w:lang w:eastAsia="pl-PL"/>
        </w:rPr>
      </w:pPr>
      <w:r>
        <w:rPr>
          <w:rFonts w:eastAsia="Times New Roman"/>
          <w:sz w:val="24"/>
          <w:szCs w:val="24"/>
          <w:lang w:eastAsia="pl-PL"/>
        </w:rPr>
        <w:t xml:space="preserve">Stymulowanie rozwoju ucznia i motywowanie </w:t>
      </w:r>
      <w:r w:rsidR="003F45E9">
        <w:rPr>
          <w:rFonts w:eastAsia="Times New Roman"/>
          <w:sz w:val="24"/>
          <w:szCs w:val="24"/>
          <w:lang w:eastAsia="pl-PL"/>
        </w:rPr>
        <w:t xml:space="preserve">go </w:t>
      </w:r>
      <w:r>
        <w:rPr>
          <w:rFonts w:eastAsia="Times New Roman"/>
          <w:sz w:val="24"/>
          <w:szCs w:val="24"/>
          <w:lang w:eastAsia="pl-PL"/>
        </w:rPr>
        <w:t>do dalszego rozwoju.</w:t>
      </w:r>
    </w:p>
    <w:p w:rsidR="00C2405A" w:rsidRDefault="00A56CC5" w:rsidP="00E12C9A">
      <w:pPr>
        <w:numPr>
          <w:ilvl w:val="0"/>
          <w:numId w:val="14"/>
        </w:numPr>
        <w:spacing w:after="0" w:line="20" w:lineRule="atLeast"/>
        <w:contextualSpacing/>
        <w:jc w:val="both"/>
        <w:rPr>
          <w:rFonts w:eastAsia="Times New Roman"/>
          <w:sz w:val="24"/>
          <w:szCs w:val="24"/>
          <w:lang w:eastAsia="pl-PL"/>
        </w:rPr>
      </w:pPr>
      <w:r>
        <w:rPr>
          <w:rFonts w:eastAsia="Times New Roman"/>
          <w:sz w:val="24"/>
          <w:szCs w:val="24"/>
          <w:lang w:eastAsia="pl-PL"/>
        </w:rPr>
        <w:t>Kształtowanie umiejętności samooceny ucznia.</w:t>
      </w:r>
    </w:p>
    <w:p w:rsidR="00C2405A" w:rsidRDefault="00A56CC5" w:rsidP="00E12C9A">
      <w:pPr>
        <w:numPr>
          <w:ilvl w:val="0"/>
          <w:numId w:val="14"/>
        </w:numPr>
        <w:spacing w:after="0" w:line="20" w:lineRule="atLeast"/>
        <w:contextualSpacing/>
        <w:jc w:val="both"/>
        <w:rPr>
          <w:rFonts w:eastAsia="Times New Roman"/>
          <w:sz w:val="24"/>
          <w:szCs w:val="24"/>
          <w:lang w:eastAsia="pl-PL"/>
        </w:rPr>
      </w:pPr>
      <w:r>
        <w:rPr>
          <w:rFonts w:eastAsia="Times New Roman"/>
          <w:sz w:val="24"/>
          <w:szCs w:val="24"/>
          <w:lang w:eastAsia="pl-PL"/>
        </w:rPr>
        <w:t xml:space="preserve">Rozwijanie </w:t>
      </w:r>
      <w:r w:rsidR="00C61960">
        <w:rPr>
          <w:rFonts w:eastAsia="Times New Roman"/>
          <w:sz w:val="24"/>
          <w:szCs w:val="24"/>
          <w:lang w:eastAsia="pl-PL"/>
        </w:rPr>
        <w:t xml:space="preserve">u ucznia </w:t>
      </w:r>
      <w:r>
        <w:rPr>
          <w:rFonts w:eastAsia="Times New Roman"/>
          <w:sz w:val="24"/>
          <w:szCs w:val="24"/>
          <w:lang w:eastAsia="pl-PL"/>
        </w:rPr>
        <w:t>zainteresowań z zakresu biologii.</w:t>
      </w:r>
    </w:p>
    <w:p w:rsidR="00C2405A" w:rsidRDefault="00A56CC5" w:rsidP="00E12C9A">
      <w:pPr>
        <w:numPr>
          <w:ilvl w:val="0"/>
          <w:numId w:val="14"/>
        </w:numPr>
        <w:spacing w:after="0" w:line="20" w:lineRule="atLeast"/>
        <w:contextualSpacing/>
        <w:jc w:val="both"/>
        <w:rPr>
          <w:rFonts w:eastAsia="Times New Roman"/>
          <w:sz w:val="24"/>
          <w:szCs w:val="24"/>
          <w:lang w:eastAsia="pl-PL"/>
        </w:rPr>
      </w:pPr>
      <w:r>
        <w:rPr>
          <w:rFonts w:eastAsia="Times New Roman"/>
          <w:sz w:val="24"/>
          <w:szCs w:val="24"/>
          <w:lang w:eastAsia="pl-PL"/>
        </w:rPr>
        <w:t>Rozwijanie i wspieranie umiejętności i kreatywności ucznia.</w:t>
      </w:r>
    </w:p>
    <w:p w:rsidR="00C2405A" w:rsidRDefault="00A56CC5" w:rsidP="00E12C9A">
      <w:pPr>
        <w:numPr>
          <w:ilvl w:val="0"/>
          <w:numId w:val="14"/>
        </w:numPr>
        <w:spacing w:after="0" w:line="20" w:lineRule="atLeast"/>
        <w:contextualSpacing/>
        <w:jc w:val="both"/>
      </w:pPr>
      <w:r>
        <w:rPr>
          <w:rFonts w:eastAsia="Times New Roman"/>
          <w:sz w:val="24"/>
          <w:szCs w:val="24"/>
          <w:lang w:eastAsia="pl-PL"/>
        </w:rPr>
        <w:t>Wyciąganie wniosków z dotychczasowej pracy ucznia i nauczyciela.</w:t>
      </w:r>
    </w:p>
    <w:p w:rsidR="00C2405A" w:rsidRDefault="00A56CC5" w:rsidP="00E12C9A">
      <w:pPr>
        <w:spacing w:after="0" w:line="20" w:lineRule="atLeast"/>
        <w:ind w:firstLine="708"/>
        <w:contextualSpacing/>
        <w:jc w:val="both"/>
        <w:rPr>
          <w:rFonts w:eastAsia="Times New Roman"/>
          <w:sz w:val="24"/>
          <w:szCs w:val="24"/>
          <w:lang w:eastAsia="pl-PL"/>
        </w:rPr>
      </w:pPr>
      <w:r>
        <w:rPr>
          <w:sz w:val="24"/>
          <w:szCs w:val="24"/>
        </w:rPr>
        <w:t xml:space="preserve">Konstruktywne i rzetelne ocenianie to jedno z trudniejszych zadań nauczycieli. Każda szkoła szuka najlepszych dla siebie rozwiązań w tej </w:t>
      </w:r>
      <w:r w:rsidR="003F45E9">
        <w:rPr>
          <w:sz w:val="24"/>
          <w:szCs w:val="24"/>
        </w:rPr>
        <w:t xml:space="preserve">kwestii – istnieją zarówno </w:t>
      </w:r>
      <w:r>
        <w:rPr>
          <w:sz w:val="24"/>
          <w:szCs w:val="24"/>
        </w:rPr>
        <w:t xml:space="preserve">zwolennicy systemu punktowego, </w:t>
      </w:r>
      <w:r w:rsidR="003F45E9">
        <w:rPr>
          <w:sz w:val="24"/>
          <w:szCs w:val="24"/>
        </w:rPr>
        <w:t xml:space="preserve">jak i </w:t>
      </w:r>
      <w:r>
        <w:rPr>
          <w:sz w:val="24"/>
          <w:szCs w:val="24"/>
        </w:rPr>
        <w:t>zwolennicy systemu związanego ze średni</w:t>
      </w:r>
      <w:r w:rsidR="003F45E9">
        <w:rPr>
          <w:sz w:val="24"/>
          <w:szCs w:val="24"/>
        </w:rPr>
        <w:t>ą</w:t>
      </w:r>
      <w:r>
        <w:rPr>
          <w:sz w:val="24"/>
          <w:szCs w:val="24"/>
        </w:rPr>
        <w:t xml:space="preserve"> ważoną. Każdy z </w:t>
      </w:r>
      <w:r w:rsidR="003F45E9">
        <w:rPr>
          <w:sz w:val="24"/>
          <w:szCs w:val="24"/>
        </w:rPr>
        <w:t xml:space="preserve">tych systemów </w:t>
      </w:r>
      <w:r>
        <w:rPr>
          <w:sz w:val="24"/>
          <w:szCs w:val="24"/>
        </w:rPr>
        <w:t xml:space="preserve">ma swoje wady i zalety. Ważne, by podczas oceniania uwzględnić wkład pracy </w:t>
      </w:r>
      <w:r>
        <w:rPr>
          <w:sz w:val="24"/>
          <w:szCs w:val="24"/>
        </w:rPr>
        <w:lastRenderedPageBreak/>
        <w:t xml:space="preserve">ucznia, jego możliwości, a nawet obecną </w:t>
      </w:r>
      <w:r w:rsidRPr="003D7D07">
        <w:rPr>
          <w:sz w:val="24"/>
          <w:szCs w:val="24"/>
        </w:rPr>
        <w:t>sytuacj</w:t>
      </w:r>
      <w:r w:rsidR="00C61960" w:rsidRPr="003D7D07">
        <w:rPr>
          <w:sz w:val="24"/>
          <w:szCs w:val="24"/>
        </w:rPr>
        <w:t>ę</w:t>
      </w:r>
      <w:r>
        <w:rPr>
          <w:sz w:val="24"/>
          <w:szCs w:val="24"/>
        </w:rPr>
        <w:t xml:space="preserve"> rodzinną i emocjonalną. </w:t>
      </w:r>
      <w:r w:rsidR="003F45E9">
        <w:rPr>
          <w:sz w:val="24"/>
          <w:szCs w:val="24"/>
        </w:rPr>
        <w:t>Nauczyciel powinien</w:t>
      </w:r>
      <w:r>
        <w:rPr>
          <w:sz w:val="24"/>
          <w:szCs w:val="24"/>
        </w:rPr>
        <w:t xml:space="preserve"> </w:t>
      </w:r>
      <w:r w:rsidR="003F45E9">
        <w:rPr>
          <w:sz w:val="24"/>
          <w:szCs w:val="24"/>
        </w:rPr>
        <w:t xml:space="preserve">więc </w:t>
      </w:r>
      <w:r>
        <w:rPr>
          <w:sz w:val="24"/>
          <w:szCs w:val="24"/>
        </w:rPr>
        <w:t xml:space="preserve">stworzyć możliwość modyfikacji określonych systemów. </w:t>
      </w:r>
      <w:r w:rsidR="00390FAD">
        <w:rPr>
          <w:rFonts w:eastAsia="Times New Roman"/>
          <w:sz w:val="24"/>
          <w:szCs w:val="24"/>
          <w:lang w:eastAsia="pl-PL"/>
        </w:rPr>
        <w:t xml:space="preserve">Może on </w:t>
      </w:r>
      <w:r>
        <w:rPr>
          <w:rFonts w:eastAsia="Times New Roman"/>
          <w:sz w:val="24"/>
          <w:szCs w:val="24"/>
          <w:lang w:eastAsia="pl-PL"/>
        </w:rPr>
        <w:t>sprawdzać wiedzę i umiejętności uczniów poprzez następujące</w:t>
      </w:r>
      <w:r w:rsidR="003F45E9">
        <w:rPr>
          <w:rFonts w:eastAsia="Times New Roman"/>
          <w:sz w:val="24"/>
          <w:szCs w:val="24"/>
          <w:lang w:eastAsia="pl-PL"/>
        </w:rPr>
        <w:t xml:space="preserve"> </w:t>
      </w:r>
      <w:r>
        <w:rPr>
          <w:rFonts w:eastAsia="Times New Roman"/>
          <w:sz w:val="24"/>
          <w:szCs w:val="24"/>
          <w:lang w:eastAsia="pl-PL"/>
        </w:rPr>
        <w:t>kategorie ocen:</w:t>
      </w:r>
    </w:p>
    <w:p w:rsidR="00C2405A" w:rsidRDefault="003F45E9" w:rsidP="00E12C9A">
      <w:pPr>
        <w:numPr>
          <w:ilvl w:val="0"/>
          <w:numId w:val="15"/>
        </w:numPr>
        <w:spacing w:after="0" w:line="20" w:lineRule="atLeast"/>
        <w:contextualSpacing/>
        <w:jc w:val="both"/>
        <w:rPr>
          <w:rFonts w:eastAsia="Times New Roman"/>
          <w:sz w:val="24"/>
          <w:szCs w:val="24"/>
          <w:lang w:eastAsia="pl-PL"/>
        </w:rPr>
      </w:pPr>
      <w:r>
        <w:rPr>
          <w:rFonts w:eastAsia="Times New Roman"/>
          <w:sz w:val="24"/>
          <w:szCs w:val="24"/>
          <w:lang w:eastAsia="pl-PL"/>
        </w:rPr>
        <w:t>p</w:t>
      </w:r>
      <w:r w:rsidR="00A56CC5">
        <w:rPr>
          <w:rFonts w:eastAsia="Times New Roman"/>
          <w:sz w:val="24"/>
          <w:szCs w:val="24"/>
          <w:lang w:eastAsia="pl-PL"/>
        </w:rPr>
        <w:t>raca klasowa</w:t>
      </w:r>
      <w:r>
        <w:rPr>
          <w:rFonts w:eastAsia="Times New Roman"/>
          <w:sz w:val="24"/>
          <w:szCs w:val="24"/>
          <w:lang w:eastAsia="pl-PL"/>
        </w:rPr>
        <w:t>,</w:t>
      </w:r>
    </w:p>
    <w:p w:rsidR="00C2405A" w:rsidRDefault="003F45E9" w:rsidP="00E12C9A">
      <w:pPr>
        <w:numPr>
          <w:ilvl w:val="0"/>
          <w:numId w:val="15"/>
        </w:numPr>
        <w:spacing w:after="0" w:line="20" w:lineRule="atLeast"/>
        <w:contextualSpacing/>
        <w:jc w:val="both"/>
        <w:rPr>
          <w:rFonts w:eastAsia="Times New Roman"/>
          <w:sz w:val="24"/>
          <w:szCs w:val="24"/>
          <w:lang w:eastAsia="pl-PL"/>
        </w:rPr>
      </w:pPr>
      <w:r>
        <w:rPr>
          <w:rFonts w:eastAsia="Times New Roman"/>
          <w:sz w:val="24"/>
          <w:szCs w:val="24"/>
          <w:lang w:eastAsia="pl-PL"/>
        </w:rPr>
        <w:t>s</w:t>
      </w:r>
      <w:r w:rsidR="00A56CC5">
        <w:rPr>
          <w:rFonts w:eastAsia="Times New Roman"/>
          <w:sz w:val="24"/>
          <w:szCs w:val="24"/>
          <w:lang w:eastAsia="pl-PL"/>
        </w:rPr>
        <w:t>prawdzian</w:t>
      </w:r>
      <w:r>
        <w:rPr>
          <w:rFonts w:eastAsia="Times New Roman"/>
          <w:sz w:val="24"/>
          <w:szCs w:val="24"/>
          <w:lang w:eastAsia="pl-PL"/>
        </w:rPr>
        <w:t>,</w:t>
      </w:r>
    </w:p>
    <w:p w:rsidR="00C2405A" w:rsidRDefault="003F45E9" w:rsidP="00E12C9A">
      <w:pPr>
        <w:numPr>
          <w:ilvl w:val="0"/>
          <w:numId w:val="15"/>
        </w:numPr>
        <w:spacing w:after="0" w:line="20" w:lineRule="atLeast"/>
        <w:contextualSpacing/>
        <w:jc w:val="both"/>
        <w:rPr>
          <w:rFonts w:eastAsia="Times New Roman"/>
          <w:sz w:val="24"/>
          <w:szCs w:val="24"/>
          <w:lang w:eastAsia="pl-PL"/>
        </w:rPr>
      </w:pPr>
      <w:r>
        <w:rPr>
          <w:rFonts w:eastAsia="Times New Roman"/>
          <w:sz w:val="24"/>
          <w:szCs w:val="24"/>
          <w:lang w:eastAsia="pl-PL"/>
        </w:rPr>
        <w:t>k</w:t>
      </w:r>
      <w:r w:rsidR="00A56CC5">
        <w:rPr>
          <w:rFonts w:eastAsia="Times New Roman"/>
          <w:sz w:val="24"/>
          <w:szCs w:val="24"/>
          <w:lang w:eastAsia="pl-PL"/>
        </w:rPr>
        <w:t>artkówka</w:t>
      </w:r>
      <w:r>
        <w:rPr>
          <w:rFonts w:eastAsia="Times New Roman"/>
          <w:sz w:val="24"/>
          <w:szCs w:val="24"/>
          <w:lang w:eastAsia="pl-PL"/>
        </w:rPr>
        <w:t>,</w:t>
      </w:r>
    </w:p>
    <w:p w:rsidR="00C2405A" w:rsidRDefault="003F45E9" w:rsidP="00E12C9A">
      <w:pPr>
        <w:numPr>
          <w:ilvl w:val="0"/>
          <w:numId w:val="15"/>
        </w:numPr>
        <w:spacing w:after="0" w:line="20" w:lineRule="atLeast"/>
        <w:contextualSpacing/>
        <w:jc w:val="both"/>
        <w:rPr>
          <w:rFonts w:eastAsia="Times New Roman"/>
          <w:sz w:val="24"/>
          <w:szCs w:val="24"/>
          <w:lang w:eastAsia="pl-PL"/>
        </w:rPr>
      </w:pPr>
      <w:r>
        <w:rPr>
          <w:rFonts w:eastAsia="Times New Roman"/>
          <w:sz w:val="24"/>
          <w:szCs w:val="24"/>
          <w:lang w:eastAsia="pl-PL"/>
        </w:rPr>
        <w:t>o</w:t>
      </w:r>
      <w:r w:rsidR="00A56CC5">
        <w:rPr>
          <w:rFonts w:eastAsia="Times New Roman"/>
          <w:sz w:val="24"/>
          <w:szCs w:val="24"/>
          <w:lang w:eastAsia="pl-PL"/>
        </w:rPr>
        <w:t>dpowiedź ustna</w:t>
      </w:r>
      <w:r>
        <w:rPr>
          <w:rFonts w:eastAsia="Times New Roman"/>
          <w:sz w:val="24"/>
          <w:szCs w:val="24"/>
          <w:lang w:eastAsia="pl-PL"/>
        </w:rPr>
        <w:t>,</w:t>
      </w:r>
    </w:p>
    <w:p w:rsidR="00C2405A" w:rsidRDefault="003F45E9" w:rsidP="00E12C9A">
      <w:pPr>
        <w:numPr>
          <w:ilvl w:val="0"/>
          <w:numId w:val="15"/>
        </w:numPr>
        <w:spacing w:after="0" w:line="20" w:lineRule="atLeast"/>
        <w:contextualSpacing/>
        <w:jc w:val="both"/>
        <w:rPr>
          <w:rFonts w:eastAsia="Times New Roman"/>
          <w:sz w:val="24"/>
          <w:szCs w:val="24"/>
          <w:lang w:eastAsia="pl-PL"/>
        </w:rPr>
      </w:pPr>
      <w:r>
        <w:rPr>
          <w:rFonts w:eastAsia="Times New Roman"/>
          <w:sz w:val="24"/>
          <w:szCs w:val="24"/>
          <w:lang w:eastAsia="pl-PL"/>
        </w:rPr>
        <w:t>p</w:t>
      </w:r>
      <w:r w:rsidR="00A56CC5">
        <w:rPr>
          <w:rFonts w:eastAsia="Times New Roman"/>
          <w:sz w:val="24"/>
          <w:szCs w:val="24"/>
          <w:lang w:eastAsia="pl-PL"/>
        </w:rPr>
        <w:t>raca domowa</w:t>
      </w:r>
      <w:r>
        <w:rPr>
          <w:rFonts w:eastAsia="Times New Roman"/>
          <w:sz w:val="24"/>
          <w:szCs w:val="24"/>
          <w:lang w:eastAsia="pl-PL"/>
        </w:rPr>
        <w:t>,</w:t>
      </w:r>
    </w:p>
    <w:p w:rsidR="00C2405A" w:rsidRDefault="003F45E9" w:rsidP="00E12C9A">
      <w:pPr>
        <w:numPr>
          <w:ilvl w:val="0"/>
          <w:numId w:val="15"/>
        </w:numPr>
        <w:spacing w:after="0" w:line="20" w:lineRule="atLeast"/>
        <w:contextualSpacing/>
        <w:jc w:val="both"/>
        <w:rPr>
          <w:rFonts w:eastAsia="Times New Roman"/>
          <w:sz w:val="24"/>
          <w:szCs w:val="24"/>
          <w:lang w:eastAsia="pl-PL"/>
        </w:rPr>
      </w:pPr>
      <w:r>
        <w:rPr>
          <w:rFonts w:eastAsia="Times New Roman"/>
          <w:sz w:val="24"/>
          <w:szCs w:val="24"/>
          <w:lang w:eastAsia="pl-PL"/>
        </w:rPr>
        <w:t>a</w:t>
      </w:r>
      <w:r w:rsidR="00A56CC5">
        <w:rPr>
          <w:rFonts w:eastAsia="Times New Roman"/>
          <w:sz w:val="24"/>
          <w:szCs w:val="24"/>
          <w:lang w:eastAsia="pl-PL"/>
        </w:rPr>
        <w:t>ktywność na lekcji</w:t>
      </w:r>
      <w:r>
        <w:rPr>
          <w:rFonts w:eastAsia="Times New Roman"/>
          <w:sz w:val="24"/>
          <w:szCs w:val="24"/>
          <w:lang w:eastAsia="pl-PL"/>
        </w:rPr>
        <w:t>,</w:t>
      </w:r>
    </w:p>
    <w:p w:rsidR="00C2405A" w:rsidRDefault="003F45E9" w:rsidP="00E12C9A">
      <w:pPr>
        <w:numPr>
          <w:ilvl w:val="0"/>
          <w:numId w:val="15"/>
        </w:numPr>
        <w:spacing w:after="0" w:line="20" w:lineRule="atLeast"/>
        <w:contextualSpacing/>
        <w:jc w:val="both"/>
        <w:rPr>
          <w:rFonts w:eastAsia="Times New Roman"/>
          <w:sz w:val="24"/>
          <w:szCs w:val="24"/>
          <w:lang w:eastAsia="pl-PL"/>
        </w:rPr>
      </w:pPr>
      <w:r>
        <w:rPr>
          <w:rFonts w:eastAsia="Times New Roman"/>
          <w:sz w:val="24"/>
          <w:szCs w:val="24"/>
          <w:lang w:eastAsia="pl-PL"/>
        </w:rPr>
        <w:t>p</w:t>
      </w:r>
      <w:r w:rsidR="00A56CC5">
        <w:rPr>
          <w:rFonts w:eastAsia="Times New Roman"/>
          <w:sz w:val="24"/>
          <w:szCs w:val="24"/>
          <w:lang w:eastAsia="pl-PL"/>
        </w:rPr>
        <w:t>rzygotowanie i przedstawienie prezentacji</w:t>
      </w:r>
      <w:r>
        <w:rPr>
          <w:rFonts w:eastAsia="Times New Roman"/>
          <w:sz w:val="24"/>
          <w:szCs w:val="24"/>
          <w:lang w:eastAsia="pl-PL"/>
        </w:rPr>
        <w:t>,</w:t>
      </w:r>
    </w:p>
    <w:p w:rsidR="00C2405A" w:rsidRDefault="003F45E9" w:rsidP="00E12C9A">
      <w:pPr>
        <w:numPr>
          <w:ilvl w:val="0"/>
          <w:numId w:val="15"/>
        </w:numPr>
        <w:spacing w:after="0" w:line="20" w:lineRule="atLeast"/>
        <w:contextualSpacing/>
        <w:jc w:val="both"/>
        <w:rPr>
          <w:rFonts w:eastAsia="Times New Roman"/>
          <w:sz w:val="24"/>
          <w:szCs w:val="24"/>
          <w:lang w:eastAsia="pl-PL"/>
        </w:rPr>
      </w:pPr>
      <w:r>
        <w:rPr>
          <w:rFonts w:eastAsia="Times New Roman"/>
          <w:sz w:val="24"/>
          <w:szCs w:val="24"/>
          <w:lang w:eastAsia="pl-PL"/>
        </w:rPr>
        <w:t>s</w:t>
      </w:r>
      <w:r w:rsidR="00A56CC5">
        <w:rPr>
          <w:rFonts w:eastAsia="Times New Roman"/>
          <w:sz w:val="24"/>
          <w:szCs w:val="24"/>
          <w:lang w:eastAsia="pl-PL"/>
        </w:rPr>
        <w:t>prawozdania</w:t>
      </w:r>
      <w:r>
        <w:rPr>
          <w:rFonts w:eastAsia="Times New Roman"/>
          <w:sz w:val="24"/>
          <w:szCs w:val="24"/>
          <w:lang w:eastAsia="pl-PL"/>
        </w:rPr>
        <w:t>,</w:t>
      </w:r>
    </w:p>
    <w:p w:rsidR="00C2405A" w:rsidRDefault="003F45E9" w:rsidP="00E12C9A">
      <w:pPr>
        <w:numPr>
          <w:ilvl w:val="0"/>
          <w:numId w:val="15"/>
        </w:numPr>
        <w:spacing w:after="0" w:line="20" w:lineRule="atLeast"/>
        <w:contextualSpacing/>
        <w:jc w:val="both"/>
        <w:rPr>
          <w:rFonts w:eastAsia="Times New Roman"/>
          <w:sz w:val="24"/>
          <w:szCs w:val="24"/>
          <w:lang w:eastAsia="pl-PL"/>
        </w:rPr>
      </w:pPr>
      <w:r>
        <w:rPr>
          <w:rFonts w:eastAsia="Times New Roman"/>
          <w:sz w:val="24"/>
          <w:szCs w:val="24"/>
          <w:lang w:eastAsia="pl-PL"/>
        </w:rPr>
        <w:t>s</w:t>
      </w:r>
      <w:r w:rsidR="00A56CC5">
        <w:rPr>
          <w:rFonts w:eastAsia="Times New Roman"/>
          <w:sz w:val="24"/>
          <w:szCs w:val="24"/>
          <w:lang w:eastAsia="pl-PL"/>
        </w:rPr>
        <w:t>ukcesy uczniowskie</w:t>
      </w:r>
      <w:r>
        <w:rPr>
          <w:rFonts w:eastAsia="Times New Roman"/>
          <w:sz w:val="24"/>
          <w:szCs w:val="24"/>
          <w:lang w:eastAsia="pl-PL"/>
        </w:rPr>
        <w:t>,</w:t>
      </w:r>
    </w:p>
    <w:p w:rsidR="00C2405A" w:rsidRDefault="003F45E9" w:rsidP="00E12C9A">
      <w:pPr>
        <w:numPr>
          <w:ilvl w:val="0"/>
          <w:numId w:val="15"/>
        </w:numPr>
        <w:spacing w:after="0" w:line="20" w:lineRule="atLeast"/>
        <w:contextualSpacing/>
        <w:jc w:val="both"/>
        <w:rPr>
          <w:rFonts w:eastAsia="Times New Roman"/>
          <w:sz w:val="24"/>
          <w:szCs w:val="24"/>
          <w:lang w:eastAsia="pl-PL"/>
        </w:rPr>
      </w:pPr>
      <w:r>
        <w:rPr>
          <w:rFonts w:eastAsia="Times New Roman"/>
          <w:sz w:val="24"/>
          <w:szCs w:val="24"/>
          <w:lang w:eastAsia="pl-PL"/>
        </w:rPr>
        <w:t>i</w:t>
      </w:r>
      <w:r w:rsidR="00A56CC5">
        <w:rPr>
          <w:rFonts w:eastAsia="Times New Roman"/>
          <w:sz w:val="24"/>
          <w:szCs w:val="24"/>
          <w:lang w:eastAsia="pl-PL"/>
        </w:rPr>
        <w:t>nne</w:t>
      </w:r>
      <w:r>
        <w:rPr>
          <w:rFonts w:eastAsia="Times New Roman"/>
          <w:sz w:val="24"/>
          <w:szCs w:val="24"/>
          <w:lang w:eastAsia="pl-PL"/>
        </w:rPr>
        <w:t>.</w:t>
      </w:r>
    </w:p>
    <w:p w:rsidR="00C2405A" w:rsidRDefault="00A56CC5" w:rsidP="00E12C9A">
      <w:pPr>
        <w:pStyle w:val="Wypunktowanie"/>
        <w:numPr>
          <w:ilvl w:val="0"/>
          <w:numId w:val="0"/>
        </w:numPr>
        <w:spacing w:line="20" w:lineRule="atLeast"/>
        <w:ind w:left="360" w:firstLine="348"/>
        <w:contextualSpacing/>
        <w:rPr>
          <w:rFonts w:ascii="Calibri" w:hAnsi="Calibri"/>
          <w:sz w:val="24"/>
          <w:szCs w:val="24"/>
        </w:rPr>
      </w:pPr>
      <w:r>
        <w:rPr>
          <w:rFonts w:ascii="Calibri" w:hAnsi="Calibri"/>
          <w:sz w:val="24"/>
          <w:szCs w:val="24"/>
        </w:rPr>
        <w:t xml:space="preserve">Oceny roczne i końcowe klasyfikacyjne z biologii, niezależnie od stosowanego bieżącego systemu oceniania, muszą być wystawiane zgodnie ze skalą </w:t>
      </w:r>
      <w:r w:rsidR="009920BC">
        <w:rPr>
          <w:rFonts w:ascii="Calibri" w:hAnsi="Calibri"/>
          <w:sz w:val="24"/>
          <w:szCs w:val="24"/>
        </w:rPr>
        <w:t xml:space="preserve">1 (ocena negatywna) – </w:t>
      </w:r>
      <w:r>
        <w:rPr>
          <w:rFonts w:ascii="Calibri" w:hAnsi="Calibri"/>
          <w:sz w:val="24"/>
          <w:szCs w:val="24"/>
        </w:rPr>
        <w:t xml:space="preserve">6 (najwyższa pozytywna ocena). </w:t>
      </w:r>
    </w:p>
    <w:p w:rsidR="00C2405A" w:rsidRDefault="00A56CC5" w:rsidP="00E12C9A">
      <w:pPr>
        <w:spacing w:after="0" w:line="20" w:lineRule="atLeast"/>
        <w:ind w:firstLine="709"/>
        <w:contextualSpacing/>
        <w:jc w:val="both"/>
        <w:rPr>
          <w:rFonts w:eastAsia="Times New Roman"/>
          <w:sz w:val="24"/>
          <w:szCs w:val="24"/>
        </w:rPr>
      </w:pPr>
      <w:r>
        <w:rPr>
          <w:rFonts w:eastAsia="Times New Roman"/>
          <w:sz w:val="24"/>
          <w:szCs w:val="24"/>
        </w:rPr>
        <w:t>Na niektóre oceny osiągnięć ucznia powinn</w:t>
      </w:r>
      <w:r w:rsidR="00AD3CE8">
        <w:rPr>
          <w:rFonts w:eastAsia="Times New Roman"/>
          <w:sz w:val="24"/>
          <w:szCs w:val="24"/>
        </w:rPr>
        <w:t>y</w:t>
      </w:r>
      <w:r>
        <w:rPr>
          <w:rFonts w:eastAsia="Times New Roman"/>
          <w:sz w:val="24"/>
          <w:szCs w:val="24"/>
        </w:rPr>
        <w:t xml:space="preserve"> mieć wpływ</w:t>
      </w:r>
      <w:r w:rsidR="00131A28">
        <w:rPr>
          <w:rFonts w:eastAsia="Times New Roman"/>
          <w:sz w:val="24"/>
          <w:szCs w:val="24"/>
        </w:rPr>
        <w:t xml:space="preserve"> – poza</w:t>
      </w:r>
      <w:r>
        <w:rPr>
          <w:rFonts w:eastAsia="Times New Roman"/>
          <w:sz w:val="24"/>
          <w:szCs w:val="24"/>
        </w:rPr>
        <w:t xml:space="preserve"> ocen</w:t>
      </w:r>
      <w:r w:rsidR="00131A28">
        <w:rPr>
          <w:rFonts w:eastAsia="Times New Roman"/>
          <w:sz w:val="24"/>
          <w:szCs w:val="24"/>
        </w:rPr>
        <w:t>ą</w:t>
      </w:r>
      <w:r>
        <w:rPr>
          <w:rFonts w:eastAsia="Times New Roman"/>
          <w:sz w:val="24"/>
          <w:szCs w:val="24"/>
        </w:rPr>
        <w:t xml:space="preserve"> nauczyciela</w:t>
      </w:r>
      <w:r w:rsidR="00131A28">
        <w:rPr>
          <w:rFonts w:eastAsia="Times New Roman"/>
          <w:sz w:val="24"/>
          <w:szCs w:val="24"/>
        </w:rPr>
        <w:t xml:space="preserve"> –</w:t>
      </w:r>
      <w:r>
        <w:rPr>
          <w:rFonts w:eastAsia="Times New Roman"/>
          <w:sz w:val="24"/>
          <w:szCs w:val="24"/>
        </w:rPr>
        <w:t xml:space="preserve"> </w:t>
      </w:r>
      <w:r w:rsidR="00131A28">
        <w:rPr>
          <w:rFonts w:eastAsia="Times New Roman"/>
          <w:sz w:val="24"/>
          <w:szCs w:val="24"/>
        </w:rPr>
        <w:t xml:space="preserve">także </w:t>
      </w:r>
      <w:r>
        <w:rPr>
          <w:rFonts w:eastAsia="Times New Roman"/>
          <w:sz w:val="24"/>
          <w:szCs w:val="24"/>
        </w:rPr>
        <w:t xml:space="preserve">ocena koleżeńska oraz samoocena ucznia </w:t>
      </w:r>
      <w:r w:rsidR="00AD3CE8">
        <w:rPr>
          <w:rFonts w:eastAsia="Times New Roman"/>
          <w:sz w:val="24"/>
          <w:szCs w:val="24"/>
        </w:rPr>
        <w:t>(</w:t>
      </w:r>
      <w:r>
        <w:rPr>
          <w:rFonts w:eastAsia="Times New Roman"/>
          <w:sz w:val="24"/>
          <w:szCs w:val="24"/>
        </w:rPr>
        <w:t>oceniani</w:t>
      </w:r>
      <w:r w:rsidR="00AD3CE8">
        <w:rPr>
          <w:rFonts w:eastAsia="Times New Roman"/>
          <w:sz w:val="24"/>
          <w:szCs w:val="24"/>
        </w:rPr>
        <w:t>e</w:t>
      </w:r>
      <w:r w:rsidR="009C631A" w:rsidRPr="009C631A">
        <w:rPr>
          <w:rFonts w:eastAsia="Times New Roman"/>
          <w:sz w:val="24"/>
          <w:szCs w:val="24"/>
        </w:rPr>
        <w:t xml:space="preserve"> </w:t>
      </w:r>
      <w:r w:rsidR="009C631A">
        <w:rPr>
          <w:rFonts w:eastAsia="Times New Roman"/>
          <w:sz w:val="24"/>
          <w:szCs w:val="24"/>
        </w:rPr>
        <w:t>wielostronne</w:t>
      </w:r>
      <w:r w:rsidR="00AD3CE8">
        <w:rPr>
          <w:rFonts w:eastAsia="Times New Roman"/>
          <w:sz w:val="24"/>
          <w:szCs w:val="24"/>
        </w:rPr>
        <w:t>)</w:t>
      </w:r>
      <w:r>
        <w:rPr>
          <w:rFonts w:eastAsia="Times New Roman"/>
          <w:sz w:val="24"/>
          <w:szCs w:val="24"/>
        </w:rPr>
        <w:t xml:space="preserve">. </w:t>
      </w:r>
      <w:r w:rsidR="00131A28">
        <w:rPr>
          <w:rFonts w:eastAsia="Times New Roman"/>
          <w:sz w:val="24"/>
          <w:szCs w:val="24"/>
        </w:rPr>
        <w:t>Ocenę taką wystawia się często podczas</w:t>
      </w:r>
      <w:r>
        <w:rPr>
          <w:rFonts w:eastAsia="Times New Roman"/>
          <w:sz w:val="24"/>
          <w:szCs w:val="24"/>
        </w:rPr>
        <w:t xml:space="preserve"> realizacji projektu, przeprowadzania doświadczenia przez grupę uczniów</w:t>
      </w:r>
      <w:r w:rsidR="00131A28">
        <w:rPr>
          <w:rFonts w:eastAsia="Times New Roman"/>
          <w:sz w:val="24"/>
          <w:szCs w:val="24"/>
        </w:rPr>
        <w:t xml:space="preserve"> </w:t>
      </w:r>
      <w:r>
        <w:rPr>
          <w:rFonts w:eastAsia="Times New Roman"/>
          <w:sz w:val="24"/>
          <w:szCs w:val="24"/>
        </w:rPr>
        <w:t>czy przygotowani</w:t>
      </w:r>
      <w:r w:rsidR="00131A28">
        <w:rPr>
          <w:rFonts w:eastAsia="Times New Roman"/>
          <w:sz w:val="24"/>
          <w:szCs w:val="24"/>
        </w:rPr>
        <w:t>a</w:t>
      </w:r>
      <w:r>
        <w:rPr>
          <w:rFonts w:eastAsia="Times New Roman"/>
          <w:sz w:val="24"/>
          <w:szCs w:val="24"/>
        </w:rPr>
        <w:t xml:space="preserve"> prezentacji multimedialnej. </w:t>
      </w:r>
    </w:p>
    <w:p w:rsidR="00131A28" w:rsidRDefault="00A56CC5" w:rsidP="00E12C9A">
      <w:pPr>
        <w:pStyle w:val="Wypunktowanie"/>
        <w:numPr>
          <w:ilvl w:val="0"/>
          <w:numId w:val="0"/>
        </w:numPr>
        <w:spacing w:line="20" w:lineRule="atLeast"/>
        <w:ind w:left="360" w:firstLine="348"/>
        <w:contextualSpacing/>
        <w:rPr>
          <w:rFonts w:ascii="Calibri" w:hAnsi="Calibri"/>
          <w:sz w:val="24"/>
          <w:szCs w:val="24"/>
        </w:rPr>
      </w:pPr>
      <w:r>
        <w:rPr>
          <w:rFonts w:ascii="Calibri" w:hAnsi="Calibri"/>
          <w:sz w:val="24"/>
          <w:szCs w:val="24"/>
        </w:rPr>
        <w:t xml:space="preserve">Szczegółowe wymagania na poszczególne oceny z biologii </w:t>
      </w:r>
      <w:r w:rsidR="009C631A">
        <w:rPr>
          <w:rFonts w:ascii="Calibri" w:hAnsi="Calibri"/>
          <w:sz w:val="24"/>
          <w:szCs w:val="24"/>
        </w:rPr>
        <w:t>po</w:t>
      </w:r>
      <w:r>
        <w:rPr>
          <w:rFonts w:ascii="Calibri" w:hAnsi="Calibri"/>
          <w:sz w:val="24"/>
          <w:szCs w:val="24"/>
        </w:rPr>
        <w:t>winn</w:t>
      </w:r>
      <w:r w:rsidR="005742A4">
        <w:rPr>
          <w:rFonts w:ascii="Calibri" w:hAnsi="Calibri"/>
          <w:sz w:val="24"/>
          <w:szCs w:val="24"/>
        </w:rPr>
        <w:t>y</w:t>
      </w:r>
      <w:r>
        <w:rPr>
          <w:rFonts w:ascii="Calibri" w:hAnsi="Calibri"/>
          <w:sz w:val="24"/>
          <w:szCs w:val="24"/>
        </w:rPr>
        <w:t xml:space="preserve"> być </w:t>
      </w:r>
      <w:r w:rsidR="009C631A">
        <w:rPr>
          <w:rFonts w:ascii="Calibri" w:hAnsi="Calibri"/>
          <w:sz w:val="24"/>
          <w:szCs w:val="24"/>
        </w:rPr>
        <w:t xml:space="preserve">zawarte </w:t>
      </w:r>
      <w:r>
        <w:rPr>
          <w:rFonts w:ascii="Calibri" w:hAnsi="Calibri"/>
          <w:sz w:val="24"/>
          <w:szCs w:val="24"/>
        </w:rPr>
        <w:t>w dokumencie szkolnym zwanym Przedmiotow</w:t>
      </w:r>
      <w:r w:rsidR="009C631A">
        <w:rPr>
          <w:rFonts w:ascii="Calibri" w:hAnsi="Calibri"/>
          <w:sz w:val="24"/>
          <w:szCs w:val="24"/>
        </w:rPr>
        <w:t>ymi</w:t>
      </w:r>
      <w:r>
        <w:rPr>
          <w:rFonts w:ascii="Calibri" w:hAnsi="Calibri"/>
          <w:sz w:val="24"/>
          <w:szCs w:val="24"/>
        </w:rPr>
        <w:t xml:space="preserve"> Zasad</w:t>
      </w:r>
      <w:r w:rsidR="009C631A">
        <w:rPr>
          <w:rFonts w:ascii="Calibri" w:hAnsi="Calibri"/>
          <w:sz w:val="24"/>
          <w:szCs w:val="24"/>
        </w:rPr>
        <w:t>ami</w:t>
      </w:r>
      <w:r>
        <w:rPr>
          <w:rFonts w:ascii="Calibri" w:hAnsi="Calibri"/>
          <w:sz w:val="24"/>
          <w:szCs w:val="24"/>
        </w:rPr>
        <w:t xml:space="preserve"> Oceniania (PZO). </w:t>
      </w:r>
    </w:p>
    <w:p w:rsidR="00C2405A" w:rsidRDefault="00A56CC5" w:rsidP="00E12C9A">
      <w:pPr>
        <w:pStyle w:val="Wypunktowanie"/>
        <w:numPr>
          <w:ilvl w:val="0"/>
          <w:numId w:val="0"/>
        </w:numPr>
        <w:spacing w:line="20" w:lineRule="atLeast"/>
        <w:ind w:left="360" w:firstLine="348"/>
        <w:contextualSpacing/>
        <w:rPr>
          <w:rFonts w:ascii="Calibri" w:hAnsi="Calibri"/>
          <w:sz w:val="24"/>
          <w:szCs w:val="24"/>
        </w:rPr>
      </w:pPr>
      <w:r>
        <w:rPr>
          <w:rFonts w:ascii="Calibri" w:hAnsi="Calibri"/>
          <w:sz w:val="24"/>
          <w:szCs w:val="24"/>
        </w:rPr>
        <w:t>Poniżej przedstawiono niektóre ogólne wymagania z biologii na poszczególne oceny</w:t>
      </w:r>
      <w:r w:rsidR="00131A28">
        <w:rPr>
          <w:rFonts w:ascii="Calibri" w:hAnsi="Calibri"/>
          <w:sz w:val="24"/>
          <w:szCs w:val="24"/>
        </w:rPr>
        <w:t>.</w:t>
      </w:r>
    </w:p>
    <w:p w:rsidR="00C2405A" w:rsidRDefault="00A56CC5" w:rsidP="00E12C9A">
      <w:pPr>
        <w:pStyle w:val="Wypunktowanie"/>
        <w:numPr>
          <w:ilvl w:val="0"/>
          <w:numId w:val="0"/>
        </w:numPr>
        <w:spacing w:line="20" w:lineRule="atLeast"/>
        <w:ind w:left="360" w:hanging="360"/>
        <w:contextualSpacing/>
      </w:pPr>
      <w:r>
        <w:rPr>
          <w:rFonts w:ascii="Calibri" w:hAnsi="Calibri"/>
          <w:i/>
          <w:sz w:val="24"/>
          <w:szCs w:val="24"/>
        </w:rPr>
        <w:t>Ocenę celującą</w:t>
      </w:r>
      <w:r>
        <w:rPr>
          <w:rFonts w:ascii="Calibri" w:hAnsi="Calibri"/>
          <w:sz w:val="24"/>
          <w:szCs w:val="24"/>
        </w:rPr>
        <w:t xml:space="preserve"> otrzymuje uczeń, który:</w:t>
      </w:r>
    </w:p>
    <w:p w:rsidR="00C2405A" w:rsidRDefault="00A56CC5" w:rsidP="00E12C9A">
      <w:pPr>
        <w:pStyle w:val="Akapitzlist"/>
        <w:numPr>
          <w:ilvl w:val="0"/>
          <w:numId w:val="16"/>
        </w:numPr>
        <w:suppressAutoHyphens w:val="0"/>
        <w:spacing w:after="0" w:line="20" w:lineRule="atLeast"/>
        <w:ind w:left="1560" w:hanging="426"/>
        <w:contextualSpacing/>
        <w:textAlignment w:val="auto"/>
      </w:pPr>
      <w:r>
        <w:rPr>
          <w:sz w:val="24"/>
          <w:szCs w:val="24"/>
        </w:rPr>
        <w:t>twórczo rozwija</w:t>
      </w:r>
      <w:r>
        <w:rPr>
          <w:rFonts w:eastAsia="Times New Roman"/>
          <w:sz w:val="24"/>
          <w:szCs w:val="24"/>
          <w:lang w:eastAsia="pl-PL"/>
        </w:rPr>
        <w:t xml:space="preserve"> własne uzdolnienia i zainteresowania;</w:t>
      </w:r>
    </w:p>
    <w:p w:rsidR="00C2405A" w:rsidRDefault="00A56CC5" w:rsidP="00E12C9A">
      <w:pPr>
        <w:pStyle w:val="Akapitzlist"/>
        <w:numPr>
          <w:ilvl w:val="0"/>
          <w:numId w:val="16"/>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posiada wiedzę i umiejętności spełniające wymagania podstawy programowej oraz wykraczające poza nią;</w:t>
      </w:r>
    </w:p>
    <w:p w:rsidR="00C2405A" w:rsidRDefault="00A56CC5" w:rsidP="00E12C9A">
      <w:pPr>
        <w:pStyle w:val="Akapitzlist"/>
        <w:numPr>
          <w:ilvl w:val="0"/>
          <w:numId w:val="16"/>
        </w:numPr>
        <w:suppressAutoHyphens w:val="0"/>
        <w:spacing w:after="0" w:line="20" w:lineRule="atLeast"/>
        <w:ind w:left="1560" w:hanging="426"/>
        <w:contextualSpacing/>
        <w:textAlignment w:val="auto"/>
        <w:rPr>
          <w:sz w:val="24"/>
          <w:szCs w:val="24"/>
        </w:rPr>
      </w:pPr>
      <w:r>
        <w:rPr>
          <w:sz w:val="24"/>
          <w:szCs w:val="24"/>
        </w:rPr>
        <w:t>pomysłowo i oryginalnie rozwiązuje nietypowe zadania;</w:t>
      </w:r>
    </w:p>
    <w:p w:rsidR="00C2405A" w:rsidRDefault="00A56CC5" w:rsidP="00E12C9A">
      <w:pPr>
        <w:pStyle w:val="Akapitzlist"/>
        <w:numPr>
          <w:ilvl w:val="0"/>
          <w:numId w:val="16"/>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jest inicjatorem wielu przedsięwzięć o charakterze edukacyjnym;</w:t>
      </w:r>
    </w:p>
    <w:p w:rsidR="00C2405A" w:rsidRDefault="00A56CC5" w:rsidP="00E12C9A">
      <w:pPr>
        <w:pStyle w:val="Akapitzlist"/>
        <w:numPr>
          <w:ilvl w:val="0"/>
          <w:numId w:val="16"/>
        </w:numPr>
        <w:suppressAutoHyphens w:val="0"/>
        <w:spacing w:after="0" w:line="20" w:lineRule="atLeast"/>
        <w:ind w:left="1560" w:hanging="426"/>
        <w:contextualSpacing/>
        <w:textAlignment w:val="auto"/>
      </w:pPr>
      <w:r>
        <w:rPr>
          <w:rFonts w:eastAsia="Times New Roman"/>
          <w:sz w:val="24"/>
          <w:szCs w:val="24"/>
          <w:lang w:eastAsia="pl-PL"/>
        </w:rPr>
        <w:t>wzbogaca tok lekcji poprzez umiejętne wykorzystywanie dodatkowych źródeł wiedzy;</w:t>
      </w:r>
    </w:p>
    <w:p w:rsidR="00C2405A" w:rsidRDefault="00A56CC5" w:rsidP="00E12C9A">
      <w:pPr>
        <w:pStyle w:val="Akapitzlist"/>
        <w:numPr>
          <w:ilvl w:val="0"/>
          <w:numId w:val="16"/>
        </w:numPr>
        <w:suppressAutoHyphens w:val="0"/>
        <w:spacing w:after="0" w:line="20" w:lineRule="atLeast"/>
        <w:ind w:left="1560" w:hanging="426"/>
        <w:contextualSpacing/>
        <w:textAlignment w:val="auto"/>
      </w:pPr>
      <w:r>
        <w:rPr>
          <w:rFonts w:eastAsia="Times New Roman"/>
          <w:sz w:val="24"/>
          <w:szCs w:val="24"/>
          <w:lang w:eastAsia="pl-PL"/>
        </w:rPr>
        <w:t>samodzielnie interpretuje wyniki doświadczeń typowych i nietypowych;</w:t>
      </w:r>
    </w:p>
    <w:p w:rsidR="00C2405A" w:rsidRDefault="00A56CC5" w:rsidP="00E12C9A">
      <w:pPr>
        <w:pStyle w:val="Akapitzlist"/>
        <w:numPr>
          <w:ilvl w:val="0"/>
          <w:numId w:val="16"/>
        </w:numPr>
        <w:suppressAutoHyphens w:val="0"/>
        <w:spacing w:after="0" w:line="20" w:lineRule="atLeast"/>
        <w:ind w:left="1560" w:hanging="426"/>
        <w:contextualSpacing/>
        <w:textAlignment w:val="auto"/>
      </w:pPr>
      <w:r>
        <w:rPr>
          <w:rFonts w:eastAsia="Times New Roman"/>
          <w:sz w:val="24"/>
          <w:szCs w:val="24"/>
          <w:lang w:eastAsia="pl-PL"/>
        </w:rPr>
        <w:t>bierze udział i osiąga sukcesy w konkursach przedmiotowych i interdyscyplinarnych.</w:t>
      </w:r>
    </w:p>
    <w:p w:rsidR="00C2405A" w:rsidRDefault="00A56CC5" w:rsidP="00E12C9A">
      <w:pPr>
        <w:pStyle w:val="Wypunktowanie"/>
        <w:numPr>
          <w:ilvl w:val="0"/>
          <w:numId w:val="0"/>
        </w:numPr>
        <w:spacing w:line="20" w:lineRule="atLeast"/>
        <w:ind w:left="360" w:hanging="360"/>
        <w:contextualSpacing/>
      </w:pPr>
      <w:r>
        <w:rPr>
          <w:rFonts w:ascii="Calibri" w:hAnsi="Calibri"/>
          <w:i/>
          <w:sz w:val="24"/>
          <w:szCs w:val="24"/>
        </w:rPr>
        <w:t>Ocenę bardzo dobrą</w:t>
      </w:r>
      <w:r>
        <w:rPr>
          <w:rFonts w:ascii="Calibri" w:hAnsi="Calibri"/>
          <w:sz w:val="24"/>
          <w:szCs w:val="24"/>
        </w:rPr>
        <w:t xml:space="preserve"> otrzymuje uczeń, który:</w:t>
      </w:r>
    </w:p>
    <w:p w:rsidR="00C2405A" w:rsidRDefault="00A56CC5" w:rsidP="00E12C9A">
      <w:pPr>
        <w:pStyle w:val="Akapitzlist"/>
        <w:numPr>
          <w:ilvl w:val="0"/>
          <w:numId w:val="17"/>
        </w:numPr>
        <w:suppressAutoHyphens w:val="0"/>
        <w:spacing w:after="0" w:line="20" w:lineRule="atLeast"/>
        <w:contextualSpacing/>
        <w:jc w:val="both"/>
        <w:textAlignment w:val="auto"/>
        <w:rPr>
          <w:rFonts w:eastAsia="Times New Roman"/>
          <w:sz w:val="24"/>
          <w:szCs w:val="24"/>
        </w:rPr>
      </w:pPr>
      <w:r>
        <w:rPr>
          <w:rFonts w:eastAsia="Times New Roman"/>
          <w:sz w:val="24"/>
          <w:szCs w:val="24"/>
        </w:rPr>
        <w:t>niemal w pełni opanował materiał zawarty w programie nauczania;</w:t>
      </w:r>
    </w:p>
    <w:p w:rsidR="00C2405A" w:rsidRDefault="00A56CC5" w:rsidP="00E12C9A">
      <w:pPr>
        <w:numPr>
          <w:ilvl w:val="0"/>
          <w:numId w:val="17"/>
        </w:numPr>
        <w:suppressAutoHyphens w:val="0"/>
        <w:spacing w:after="0" w:line="20" w:lineRule="atLeast"/>
        <w:contextualSpacing/>
        <w:jc w:val="both"/>
        <w:textAlignment w:val="auto"/>
        <w:rPr>
          <w:rFonts w:eastAsia="Times New Roman"/>
          <w:sz w:val="24"/>
          <w:szCs w:val="24"/>
        </w:rPr>
      </w:pPr>
      <w:r>
        <w:rPr>
          <w:rFonts w:eastAsia="Times New Roman"/>
          <w:sz w:val="24"/>
          <w:szCs w:val="24"/>
        </w:rPr>
        <w:t>samodzielnie interpretuje i analizuje procesy biologiczne;</w:t>
      </w:r>
    </w:p>
    <w:p w:rsidR="00C2405A" w:rsidRDefault="00A56CC5" w:rsidP="00E12C9A">
      <w:pPr>
        <w:numPr>
          <w:ilvl w:val="0"/>
          <w:numId w:val="17"/>
        </w:numPr>
        <w:suppressAutoHyphens w:val="0"/>
        <w:spacing w:after="0" w:line="20" w:lineRule="atLeast"/>
        <w:contextualSpacing/>
        <w:jc w:val="both"/>
        <w:textAlignment w:val="auto"/>
        <w:rPr>
          <w:rFonts w:eastAsia="Times New Roman"/>
          <w:sz w:val="24"/>
          <w:szCs w:val="24"/>
        </w:rPr>
      </w:pPr>
      <w:r>
        <w:rPr>
          <w:rFonts w:eastAsia="Times New Roman"/>
          <w:sz w:val="24"/>
          <w:szCs w:val="24"/>
        </w:rPr>
        <w:t>rozwiązuje problemy w sposób interdyscyplinarny;</w:t>
      </w:r>
    </w:p>
    <w:p w:rsidR="00C2405A" w:rsidRDefault="00A56CC5" w:rsidP="00E12C9A">
      <w:pPr>
        <w:numPr>
          <w:ilvl w:val="0"/>
          <w:numId w:val="17"/>
        </w:numPr>
        <w:suppressAutoHyphens w:val="0"/>
        <w:spacing w:after="0" w:line="20" w:lineRule="atLeast"/>
        <w:contextualSpacing/>
        <w:jc w:val="both"/>
        <w:textAlignment w:val="auto"/>
        <w:rPr>
          <w:rFonts w:eastAsia="Times New Roman"/>
          <w:sz w:val="24"/>
          <w:szCs w:val="24"/>
        </w:rPr>
      </w:pPr>
      <w:r>
        <w:rPr>
          <w:rFonts w:eastAsia="Times New Roman"/>
          <w:sz w:val="24"/>
          <w:szCs w:val="24"/>
        </w:rPr>
        <w:t>podejmuje aktywne działania w ramach pracy w grupie;</w:t>
      </w:r>
    </w:p>
    <w:p w:rsidR="00C2405A" w:rsidRDefault="00A56CC5" w:rsidP="00E12C9A">
      <w:pPr>
        <w:numPr>
          <w:ilvl w:val="0"/>
          <w:numId w:val="17"/>
        </w:numPr>
        <w:suppressAutoHyphens w:val="0"/>
        <w:spacing w:after="0" w:line="20" w:lineRule="atLeast"/>
        <w:contextualSpacing/>
        <w:jc w:val="both"/>
        <w:textAlignment w:val="auto"/>
        <w:rPr>
          <w:rFonts w:eastAsia="Times New Roman"/>
          <w:sz w:val="24"/>
          <w:szCs w:val="24"/>
        </w:rPr>
      </w:pPr>
      <w:r>
        <w:rPr>
          <w:rFonts w:eastAsia="Times New Roman"/>
          <w:sz w:val="24"/>
          <w:szCs w:val="24"/>
        </w:rPr>
        <w:t>prezentuje aktywną postawę w odniesieniu do problemów ekologicznych i środowiskowych;</w:t>
      </w:r>
    </w:p>
    <w:p w:rsidR="00C2405A" w:rsidRDefault="00A56CC5" w:rsidP="00E12C9A">
      <w:pPr>
        <w:pStyle w:val="Akapitzlist"/>
        <w:numPr>
          <w:ilvl w:val="0"/>
          <w:numId w:val="17"/>
        </w:numPr>
        <w:suppressAutoHyphens w:val="0"/>
        <w:spacing w:after="0" w:line="20" w:lineRule="atLeast"/>
        <w:contextualSpacing/>
        <w:jc w:val="both"/>
        <w:textAlignment w:val="auto"/>
        <w:rPr>
          <w:rFonts w:eastAsia="Times New Roman"/>
          <w:sz w:val="24"/>
          <w:szCs w:val="24"/>
        </w:rPr>
      </w:pPr>
      <w:r>
        <w:rPr>
          <w:rFonts w:eastAsia="Times New Roman"/>
          <w:sz w:val="24"/>
          <w:szCs w:val="24"/>
        </w:rPr>
        <w:t>wyraża opinię na temat omawianych zagadnień współczesnej biologii;</w:t>
      </w:r>
    </w:p>
    <w:p w:rsidR="00C2405A" w:rsidRDefault="00A56CC5" w:rsidP="00E12C9A">
      <w:pPr>
        <w:pStyle w:val="Akapitzlist"/>
        <w:numPr>
          <w:ilvl w:val="0"/>
          <w:numId w:val="17"/>
        </w:numPr>
        <w:suppressAutoHyphens w:val="0"/>
        <w:spacing w:after="0" w:line="20" w:lineRule="atLeast"/>
        <w:contextualSpacing/>
        <w:textAlignment w:val="auto"/>
        <w:rPr>
          <w:rFonts w:eastAsia="Times New Roman"/>
          <w:sz w:val="24"/>
          <w:szCs w:val="24"/>
          <w:lang w:eastAsia="pl-PL"/>
        </w:rPr>
      </w:pPr>
      <w:r>
        <w:rPr>
          <w:rFonts w:eastAsia="Times New Roman"/>
          <w:sz w:val="24"/>
          <w:szCs w:val="24"/>
          <w:lang w:eastAsia="pl-PL"/>
        </w:rPr>
        <w:t>umiejętnie stosuje terminologię biologiczną zarówno w sytuacjach typowych</w:t>
      </w:r>
      <w:r w:rsidR="009920BC">
        <w:rPr>
          <w:rFonts w:eastAsia="Times New Roman"/>
          <w:sz w:val="24"/>
          <w:szCs w:val="24"/>
          <w:lang w:eastAsia="pl-PL"/>
        </w:rPr>
        <w:t>,</w:t>
      </w:r>
      <w:r>
        <w:rPr>
          <w:rFonts w:eastAsia="Times New Roman"/>
          <w:sz w:val="24"/>
          <w:szCs w:val="24"/>
          <w:lang w:eastAsia="pl-PL"/>
        </w:rPr>
        <w:t xml:space="preserve"> jak i nietypowych;</w:t>
      </w:r>
    </w:p>
    <w:p w:rsidR="00C2405A" w:rsidRDefault="00A56CC5" w:rsidP="00E12C9A">
      <w:pPr>
        <w:pStyle w:val="Akapitzlist"/>
        <w:numPr>
          <w:ilvl w:val="0"/>
          <w:numId w:val="17"/>
        </w:numPr>
        <w:suppressAutoHyphens w:val="0"/>
        <w:spacing w:after="0" w:line="20" w:lineRule="atLeast"/>
        <w:contextualSpacing/>
        <w:jc w:val="both"/>
        <w:textAlignment w:val="auto"/>
      </w:pPr>
      <w:r>
        <w:rPr>
          <w:rFonts w:eastAsia="Times New Roman"/>
          <w:sz w:val="24"/>
          <w:szCs w:val="24"/>
          <w:lang w:eastAsia="pl-PL"/>
        </w:rPr>
        <w:t xml:space="preserve">prawidłowo przeprowadza analizę związków </w:t>
      </w:r>
      <w:proofErr w:type="spellStart"/>
      <w:r>
        <w:rPr>
          <w:rFonts w:eastAsia="Times New Roman"/>
          <w:sz w:val="24"/>
          <w:szCs w:val="24"/>
          <w:lang w:eastAsia="pl-PL"/>
        </w:rPr>
        <w:t>przyczynowo-skutkowych</w:t>
      </w:r>
      <w:proofErr w:type="spellEnd"/>
      <w:r>
        <w:rPr>
          <w:rFonts w:eastAsia="Times New Roman"/>
          <w:sz w:val="24"/>
          <w:szCs w:val="24"/>
          <w:lang w:eastAsia="pl-PL"/>
        </w:rPr>
        <w:t>;</w:t>
      </w:r>
    </w:p>
    <w:p w:rsidR="00C2405A" w:rsidRDefault="00A56CC5" w:rsidP="00E12C9A">
      <w:pPr>
        <w:pStyle w:val="Akapitzlist"/>
        <w:numPr>
          <w:ilvl w:val="0"/>
          <w:numId w:val="17"/>
        </w:numPr>
        <w:suppressAutoHyphens w:val="0"/>
        <w:spacing w:after="0" w:line="20" w:lineRule="atLeast"/>
        <w:contextualSpacing/>
        <w:textAlignment w:val="auto"/>
        <w:rPr>
          <w:rFonts w:eastAsia="Times New Roman"/>
          <w:sz w:val="24"/>
          <w:szCs w:val="24"/>
          <w:lang w:eastAsia="pl-PL"/>
        </w:rPr>
      </w:pPr>
      <w:r>
        <w:rPr>
          <w:rFonts w:eastAsia="Times New Roman"/>
          <w:sz w:val="24"/>
          <w:szCs w:val="24"/>
          <w:lang w:eastAsia="pl-PL"/>
        </w:rPr>
        <w:t>samodzielnie poszukuje dodatkowych źródeł wiedzy;</w:t>
      </w:r>
    </w:p>
    <w:p w:rsidR="00C2405A" w:rsidRDefault="00A56CC5" w:rsidP="00E12C9A">
      <w:pPr>
        <w:pStyle w:val="Akapitzlist"/>
        <w:numPr>
          <w:ilvl w:val="0"/>
          <w:numId w:val="17"/>
        </w:numPr>
        <w:suppressAutoHyphens w:val="0"/>
        <w:spacing w:after="0" w:line="20" w:lineRule="atLeast"/>
        <w:contextualSpacing/>
        <w:textAlignment w:val="auto"/>
        <w:rPr>
          <w:rFonts w:eastAsia="Times New Roman"/>
          <w:sz w:val="24"/>
          <w:szCs w:val="24"/>
          <w:lang w:eastAsia="pl-PL"/>
        </w:rPr>
      </w:pPr>
      <w:r>
        <w:rPr>
          <w:rFonts w:eastAsia="Times New Roman"/>
          <w:sz w:val="24"/>
          <w:szCs w:val="24"/>
          <w:lang w:eastAsia="pl-PL"/>
        </w:rPr>
        <w:lastRenderedPageBreak/>
        <w:t>prawidłowo konstruuje wnioski z typowych doświadczeń.</w:t>
      </w:r>
    </w:p>
    <w:p w:rsidR="00C2405A" w:rsidRDefault="00A56CC5" w:rsidP="00E12C9A">
      <w:pPr>
        <w:pStyle w:val="Wypunktowanie"/>
        <w:numPr>
          <w:ilvl w:val="0"/>
          <w:numId w:val="0"/>
        </w:numPr>
        <w:spacing w:line="20" w:lineRule="atLeast"/>
        <w:ind w:left="360" w:hanging="360"/>
        <w:contextualSpacing/>
      </w:pPr>
      <w:r>
        <w:rPr>
          <w:rFonts w:ascii="Calibri" w:hAnsi="Calibri"/>
          <w:i/>
          <w:sz w:val="24"/>
          <w:szCs w:val="24"/>
        </w:rPr>
        <w:t>Ocenę dobrą</w:t>
      </w:r>
      <w:r>
        <w:rPr>
          <w:rFonts w:ascii="Calibri" w:hAnsi="Calibri"/>
          <w:sz w:val="24"/>
          <w:szCs w:val="24"/>
        </w:rPr>
        <w:t xml:space="preserve"> otrzymuje uczeń, który:</w:t>
      </w:r>
    </w:p>
    <w:p w:rsidR="00C2405A" w:rsidRDefault="00A56CC5" w:rsidP="00E12C9A">
      <w:pPr>
        <w:pStyle w:val="Akapitzlist"/>
        <w:numPr>
          <w:ilvl w:val="0"/>
          <w:numId w:val="18"/>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opanował wiadomości i umiejętności przewidziane w ramach podstawy programowej i wykazuje jedynie niewielkie braki;</w:t>
      </w:r>
    </w:p>
    <w:p w:rsidR="00C2405A" w:rsidRDefault="00A56CC5" w:rsidP="00E12C9A">
      <w:pPr>
        <w:pStyle w:val="Akapitzlist"/>
        <w:numPr>
          <w:ilvl w:val="0"/>
          <w:numId w:val="18"/>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samodzielnie rozwiązuje zadania typowe i wyjaśnia typowe zależności;</w:t>
      </w:r>
    </w:p>
    <w:p w:rsidR="00C2405A" w:rsidRDefault="00A56CC5" w:rsidP="00E12C9A">
      <w:pPr>
        <w:pStyle w:val="Wypunktowanie"/>
        <w:numPr>
          <w:ilvl w:val="0"/>
          <w:numId w:val="18"/>
        </w:numPr>
        <w:spacing w:line="20" w:lineRule="atLeast"/>
        <w:ind w:left="1560" w:hanging="426"/>
        <w:contextualSpacing/>
      </w:pPr>
      <w:r>
        <w:rPr>
          <w:rFonts w:ascii="Calibri" w:hAnsi="Calibri"/>
          <w:sz w:val="24"/>
          <w:szCs w:val="24"/>
          <w:lang w:eastAsia="pl-PL"/>
        </w:rPr>
        <w:t>samodzielnie konstruuje proste zestawy doświadczalne;</w:t>
      </w:r>
    </w:p>
    <w:p w:rsidR="00C2405A" w:rsidRDefault="00A56CC5" w:rsidP="00E12C9A">
      <w:pPr>
        <w:pStyle w:val="Wypunktowanie"/>
        <w:numPr>
          <w:ilvl w:val="0"/>
          <w:numId w:val="18"/>
        </w:numPr>
        <w:spacing w:line="20" w:lineRule="atLeast"/>
        <w:ind w:left="1560" w:hanging="426"/>
        <w:contextualSpacing/>
      </w:pPr>
      <w:r>
        <w:rPr>
          <w:rFonts w:ascii="Calibri" w:hAnsi="Calibri"/>
          <w:sz w:val="24"/>
          <w:szCs w:val="24"/>
          <w:lang w:eastAsia="pl-PL"/>
        </w:rPr>
        <w:t>samodzielnie i prawidłowo stosuje podstawowe pojęcia i terminy biologiczne;</w:t>
      </w:r>
    </w:p>
    <w:p w:rsidR="00C2405A" w:rsidRDefault="00A56CC5" w:rsidP="00E12C9A">
      <w:pPr>
        <w:pStyle w:val="Akapitzlist"/>
        <w:numPr>
          <w:ilvl w:val="0"/>
          <w:numId w:val="18"/>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 xml:space="preserve">posiada umiejętność przeprowadzenia prostych analiz </w:t>
      </w:r>
      <w:proofErr w:type="spellStart"/>
      <w:r>
        <w:rPr>
          <w:rFonts w:eastAsia="Times New Roman"/>
          <w:sz w:val="24"/>
          <w:szCs w:val="24"/>
          <w:lang w:eastAsia="pl-PL"/>
        </w:rPr>
        <w:t>przyczynowo-skutkowych</w:t>
      </w:r>
      <w:proofErr w:type="spellEnd"/>
      <w:r>
        <w:rPr>
          <w:rFonts w:eastAsia="Times New Roman"/>
          <w:sz w:val="24"/>
          <w:szCs w:val="24"/>
          <w:lang w:eastAsia="pl-PL"/>
        </w:rPr>
        <w:t xml:space="preserve"> zachodzących pomiędzy elementami środowiska przyrodniczego.</w:t>
      </w:r>
    </w:p>
    <w:p w:rsidR="00C2405A" w:rsidRDefault="00A56CC5" w:rsidP="00E12C9A">
      <w:pPr>
        <w:pStyle w:val="Wypunktowanie"/>
        <w:numPr>
          <w:ilvl w:val="0"/>
          <w:numId w:val="0"/>
        </w:numPr>
        <w:spacing w:line="20" w:lineRule="atLeast"/>
        <w:ind w:left="360" w:hanging="360"/>
        <w:contextualSpacing/>
      </w:pPr>
      <w:r>
        <w:rPr>
          <w:rFonts w:ascii="Calibri" w:hAnsi="Calibri"/>
          <w:i/>
          <w:sz w:val="24"/>
          <w:szCs w:val="24"/>
        </w:rPr>
        <w:t>Ocenę dostateczną</w:t>
      </w:r>
      <w:r>
        <w:rPr>
          <w:rFonts w:ascii="Calibri" w:hAnsi="Calibri"/>
          <w:sz w:val="24"/>
          <w:szCs w:val="24"/>
        </w:rPr>
        <w:t xml:space="preserve"> otrzymuje uczeń, który:</w:t>
      </w:r>
    </w:p>
    <w:p w:rsidR="00C2405A" w:rsidRDefault="00A56CC5" w:rsidP="00E12C9A">
      <w:pPr>
        <w:numPr>
          <w:ilvl w:val="0"/>
          <w:numId w:val="19"/>
        </w:numPr>
        <w:suppressAutoHyphens w:val="0"/>
        <w:spacing w:after="0" w:line="20" w:lineRule="atLeast"/>
        <w:ind w:left="1560" w:hanging="426"/>
        <w:contextualSpacing/>
        <w:jc w:val="both"/>
        <w:textAlignment w:val="auto"/>
        <w:rPr>
          <w:rFonts w:eastAsia="Times New Roman"/>
          <w:sz w:val="24"/>
          <w:szCs w:val="24"/>
        </w:rPr>
      </w:pPr>
      <w:r>
        <w:rPr>
          <w:rFonts w:eastAsia="Times New Roman"/>
          <w:sz w:val="24"/>
          <w:szCs w:val="24"/>
        </w:rPr>
        <w:t>opanował podstawowe wiadomości i umiejętności w zakresie koniecznym;</w:t>
      </w:r>
    </w:p>
    <w:p w:rsidR="00C2405A" w:rsidRDefault="00A56CC5" w:rsidP="00E12C9A">
      <w:pPr>
        <w:numPr>
          <w:ilvl w:val="0"/>
          <w:numId w:val="19"/>
        </w:numPr>
        <w:suppressAutoHyphens w:val="0"/>
        <w:spacing w:after="0" w:line="20" w:lineRule="atLeast"/>
        <w:ind w:left="1560" w:hanging="426"/>
        <w:contextualSpacing/>
        <w:jc w:val="both"/>
        <w:textAlignment w:val="auto"/>
        <w:rPr>
          <w:rFonts w:eastAsia="Times New Roman"/>
          <w:sz w:val="24"/>
          <w:szCs w:val="24"/>
        </w:rPr>
      </w:pPr>
      <w:r>
        <w:rPr>
          <w:rFonts w:eastAsia="Times New Roman"/>
          <w:sz w:val="24"/>
          <w:szCs w:val="24"/>
        </w:rPr>
        <w:t>wyszukuje w różnych źródłach informacje zgodne z określonym kryterium;</w:t>
      </w:r>
    </w:p>
    <w:p w:rsidR="00C2405A" w:rsidRDefault="00A56CC5" w:rsidP="00E12C9A">
      <w:pPr>
        <w:numPr>
          <w:ilvl w:val="0"/>
          <w:numId w:val="19"/>
        </w:numPr>
        <w:suppressAutoHyphens w:val="0"/>
        <w:spacing w:after="0" w:line="20" w:lineRule="atLeast"/>
        <w:ind w:left="1560" w:hanging="426"/>
        <w:contextualSpacing/>
        <w:jc w:val="both"/>
        <w:textAlignment w:val="auto"/>
        <w:rPr>
          <w:rFonts w:eastAsia="Times New Roman"/>
          <w:sz w:val="24"/>
          <w:szCs w:val="24"/>
        </w:rPr>
      </w:pPr>
      <w:r>
        <w:rPr>
          <w:rFonts w:eastAsia="Times New Roman"/>
          <w:sz w:val="24"/>
          <w:szCs w:val="24"/>
        </w:rPr>
        <w:t>posługuje się podstawowymi pojęciami wymaganymi w podstawie programowej;</w:t>
      </w:r>
    </w:p>
    <w:p w:rsidR="00C2405A" w:rsidRDefault="00A56CC5" w:rsidP="00E12C9A">
      <w:pPr>
        <w:pStyle w:val="Akapitzlist"/>
        <w:numPr>
          <w:ilvl w:val="0"/>
          <w:numId w:val="19"/>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posiada umiejętność wyciągania prostych wniosków;</w:t>
      </w:r>
    </w:p>
    <w:p w:rsidR="00C2405A" w:rsidRDefault="00A56CC5" w:rsidP="00E12C9A">
      <w:pPr>
        <w:pStyle w:val="Akapitzlist"/>
        <w:numPr>
          <w:ilvl w:val="0"/>
          <w:numId w:val="19"/>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 xml:space="preserve">wykazuje elementarne związki </w:t>
      </w:r>
      <w:proofErr w:type="spellStart"/>
      <w:r>
        <w:rPr>
          <w:rFonts w:eastAsia="Times New Roman"/>
          <w:sz w:val="24"/>
          <w:szCs w:val="24"/>
          <w:lang w:eastAsia="pl-PL"/>
        </w:rPr>
        <w:t>przyczynow</w:t>
      </w:r>
      <w:r w:rsidR="00131A28">
        <w:rPr>
          <w:rFonts w:eastAsia="Times New Roman"/>
          <w:sz w:val="24"/>
          <w:szCs w:val="24"/>
          <w:lang w:eastAsia="pl-PL"/>
        </w:rPr>
        <w:t>o</w:t>
      </w:r>
      <w:r>
        <w:rPr>
          <w:rFonts w:eastAsia="Times New Roman"/>
          <w:sz w:val="24"/>
          <w:szCs w:val="24"/>
          <w:lang w:eastAsia="pl-PL"/>
        </w:rPr>
        <w:t>-skutkowe</w:t>
      </w:r>
      <w:proofErr w:type="spellEnd"/>
      <w:r w:rsidR="008A10C7">
        <w:rPr>
          <w:rFonts w:eastAsia="Times New Roman"/>
          <w:sz w:val="24"/>
          <w:szCs w:val="24"/>
          <w:lang w:eastAsia="pl-PL"/>
        </w:rPr>
        <w:t>;</w:t>
      </w:r>
    </w:p>
    <w:p w:rsidR="00C2405A" w:rsidRDefault="00A56CC5" w:rsidP="00E12C9A">
      <w:pPr>
        <w:pStyle w:val="Akapitzlist"/>
        <w:numPr>
          <w:ilvl w:val="0"/>
          <w:numId w:val="19"/>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chętnie wykonuje pracę na lekcji;</w:t>
      </w:r>
    </w:p>
    <w:p w:rsidR="00C2405A" w:rsidRDefault="00A56CC5" w:rsidP="00E12C9A">
      <w:pPr>
        <w:pStyle w:val="Akapitzlist"/>
        <w:numPr>
          <w:ilvl w:val="0"/>
          <w:numId w:val="19"/>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samodzielnie rozwiązuje elementarne zadania biologiczne.</w:t>
      </w:r>
    </w:p>
    <w:p w:rsidR="00C2405A" w:rsidRDefault="00A56CC5" w:rsidP="00E12C9A">
      <w:pPr>
        <w:suppressAutoHyphens w:val="0"/>
        <w:spacing w:after="0" w:line="20" w:lineRule="atLeast"/>
        <w:contextualSpacing/>
        <w:textAlignment w:val="auto"/>
      </w:pPr>
      <w:r>
        <w:rPr>
          <w:rFonts w:eastAsia="Times New Roman"/>
          <w:i/>
          <w:sz w:val="24"/>
          <w:szCs w:val="24"/>
          <w:lang w:eastAsia="pl-PL"/>
        </w:rPr>
        <w:t>Ocenę dopuszczającą</w:t>
      </w:r>
      <w:r>
        <w:rPr>
          <w:rFonts w:eastAsia="Times New Roman"/>
          <w:sz w:val="24"/>
          <w:szCs w:val="24"/>
          <w:lang w:eastAsia="pl-PL"/>
        </w:rPr>
        <w:t xml:space="preserve"> otrzymuje uczeń, który:</w:t>
      </w:r>
    </w:p>
    <w:p w:rsidR="00C2405A" w:rsidRDefault="00A56CC5" w:rsidP="00E12C9A">
      <w:pPr>
        <w:numPr>
          <w:ilvl w:val="0"/>
          <w:numId w:val="20"/>
        </w:numPr>
        <w:suppressAutoHyphens w:val="0"/>
        <w:spacing w:after="0" w:line="20" w:lineRule="atLeast"/>
        <w:ind w:left="1560" w:hanging="426"/>
        <w:contextualSpacing/>
        <w:jc w:val="both"/>
        <w:textAlignment w:val="auto"/>
        <w:rPr>
          <w:rFonts w:eastAsia="Times New Roman"/>
          <w:sz w:val="24"/>
          <w:szCs w:val="24"/>
        </w:rPr>
      </w:pPr>
      <w:r>
        <w:rPr>
          <w:rFonts w:eastAsia="Times New Roman"/>
          <w:sz w:val="24"/>
          <w:szCs w:val="24"/>
        </w:rPr>
        <w:t>ma problemy z aktywnym włączeniem się w pracę w grupie, ale bierze w niej udział</w:t>
      </w:r>
      <w:r w:rsidR="008A10C7">
        <w:rPr>
          <w:rFonts w:eastAsia="Times New Roman"/>
          <w:sz w:val="24"/>
          <w:szCs w:val="24"/>
        </w:rPr>
        <w:t>;</w:t>
      </w:r>
    </w:p>
    <w:p w:rsidR="00C2405A" w:rsidRDefault="00A56CC5" w:rsidP="00E12C9A">
      <w:pPr>
        <w:numPr>
          <w:ilvl w:val="0"/>
          <w:numId w:val="20"/>
        </w:numPr>
        <w:suppressAutoHyphens w:val="0"/>
        <w:spacing w:after="0" w:line="20" w:lineRule="atLeast"/>
        <w:ind w:left="1560" w:hanging="426"/>
        <w:contextualSpacing/>
        <w:jc w:val="both"/>
        <w:textAlignment w:val="auto"/>
        <w:rPr>
          <w:rFonts w:eastAsia="Times New Roman"/>
          <w:sz w:val="24"/>
          <w:szCs w:val="24"/>
        </w:rPr>
      </w:pPr>
      <w:r>
        <w:rPr>
          <w:rFonts w:eastAsia="Times New Roman"/>
          <w:sz w:val="24"/>
          <w:szCs w:val="24"/>
        </w:rPr>
        <w:t>definiuje podstawowe pojęcia biologiczne;</w:t>
      </w:r>
    </w:p>
    <w:p w:rsidR="00C2405A" w:rsidRDefault="00A56CC5" w:rsidP="00E12C9A">
      <w:pPr>
        <w:numPr>
          <w:ilvl w:val="0"/>
          <w:numId w:val="20"/>
        </w:numPr>
        <w:suppressAutoHyphens w:val="0"/>
        <w:spacing w:after="0" w:line="20" w:lineRule="atLeast"/>
        <w:ind w:left="1560" w:hanging="426"/>
        <w:contextualSpacing/>
        <w:jc w:val="both"/>
        <w:textAlignment w:val="auto"/>
        <w:rPr>
          <w:rFonts w:eastAsia="Times New Roman"/>
          <w:sz w:val="24"/>
          <w:szCs w:val="24"/>
        </w:rPr>
      </w:pPr>
      <w:r>
        <w:rPr>
          <w:rFonts w:eastAsia="Times New Roman"/>
          <w:sz w:val="24"/>
          <w:szCs w:val="24"/>
        </w:rPr>
        <w:t>wykonuje, nawet jeśli błędnie, zadania domowe;</w:t>
      </w:r>
    </w:p>
    <w:p w:rsidR="00C2405A" w:rsidRDefault="00A56CC5" w:rsidP="00E12C9A">
      <w:pPr>
        <w:pStyle w:val="Akapitzlist"/>
        <w:numPr>
          <w:ilvl w:val="0"/>
          <w:numId w:val="20"/>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samodzielnie wykonuje zadania o niewielkim stopniu trudności;</w:t>
      </w:r>
    </w:p>
    <w:p w:rsidR="00C2405A" w:rsidRDefault="00A56CC5" w:rsidP="00E12C9A">
      <w:pPr>
        <w:pStyle w:val="Akapitzlist"/>
        <w:numPr>
          <w:ilvl w:val="0"/>
          <w:numId w:val="20"/>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wykazuje się znajomością i rozumieniem najprostszych pojęć i terminów biologicznych;</w:t>
      </w:r>
    </w:p>
    <w:p w:rsidR="00C2405A" w:rsidRDefault="00A56CC5" w:rsidP="00E12C9A">
      <w:pPr>
        <w:numPr>
          <w:ilvl w:val="0"/>
          <w:numId w:val="20"/>
        </w:numPr>
        <w:suppressAutoHyphens w:val="0"/>
        <w:spacing w:after="0" w:line="20" w:lineRule="atLeast"/>
        <w:ind w:left="1560" w:hanging="426"/>
        <w:contextualSpacing/>
        <w:jc w:val="both"/>
        <w:textAlignment w:val="auto"/>
      </w:pPr>
      <w:r>
        <w:rPr>
          <w:rFonts w:eastAsia="Times New Roman"/>
          <w:sz w:val="24"/>
          <w:szCs w:val="24"/>
          <w:lang w:eastAsia="pl-PL"/>
        </w:rPr>
        <w:t>wykazuje elementarną wiedzę z zakresu podstawowych treści dotyczących budowy i funkcjonowania organizmu człowieka oraz funkcjonowania środowiska przyrodniczego.</w:t>
      </w:r>
    </w:p>
    <w:p w:rsidR="00C2405A" w:rsidRDefault="00A56CC5" w:rsidP="00E12C9A">
      <w:pPr>
        <w:suppressAutoHyphens w:val="0"/>
        <w:spacing w:after="0" w:line="20" w:lineRule="atLeast"/>
        <w:contextualSpacing/>
        <w:textAlignment w:val="auto"/>
      </w:pPr>
      <w:r>
        <w:rPr>
          <w:rFonts w:eastAsia="Times New Roman"/>
          <w:i/>
          <w:sz w:val="24"/>
          <w:szCs w:val="24"/>
          <w:lang w:eastAsia="pl-PL"/>
        </w:rPr>
        <w:t>Ocenę niedostateczną</w:t>
      </w:r>
      <w:r>
        <w:rPr>
          <w:rFonts w:eastAsia="Times New Roman"/>
          <w:sz w:val="24"/>
          <w:szCs w:val="24"/>
          <w:lang w:eastAsia="pl-PL"/>
        </w:rPr>
        <w:t xml:space="preserve"> otrzymuje uczeń, który:</w:t>
      </w:r>
    </w:p>
    <w:p w:rsidR="00C2405A" w:rsidRDefault="00A56CC5" w:rsidP="00E12C9A">
      <w:pPr>
        <w:pStyle w:val="Akapitzlist"/>
        <w:numPr>
          <w:ilvl w:val="0"/>
          <w:numId w:val="21"/>
        </w:numPr>
        <w:suppressAutoHyphens w:val="0"/>
        <w:spacing w:after="0" w:line="20" w:lineRule="atLeast"/>
        <w:ind w:left="1560" w:hanging="426"/>
        <w:contextualSpacing/>
        <w:textAlignment w:val="auto"/>
      </w:pPr>
      <w:r>
        <w:rPr>
          <w:rFonts w:eastAsia="Times New Roman"/>
          <w:sz w:val="24"/>
          <w:szCs w:val="24"/>
          <w:lang w:eastAsia="pl-PL"/>
        </w:rPr>
        <w:t>nie opanował podstawowych wiadomości i umiejętności wynikających z programu nauczania;</w:t>
      </w:r>
    </w:p>
    <w:p w:rsidR="00C2405A" w:rsidRDefault="00A56CC5" w:rsidP="00E12C9A">
      <w:pPr>
        <w:pStyle w:val="Akapitzlist"/>
        <w:numPr>
          <w:ilvl w:val="0"/>
          <w:numId w:val="21"/>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nie wykazuje się znajomością najprostszych pojęć biologicznych;</w:t>
      </w:r>
    </w:p>
    <w:p w:rsidR="00C2405A" w:rsidRDefault="00A56CC5" w:rsidP="00E12C9A">
      <w:pPr>
        <w:pStyle w:val="Akapitzlist"/>
        <w:numPr>
          <w:ilvl w:val="0"/>
          <w:numId w:val="21"/>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nie potrafi wykonywać najprostszych zadań biologicznych;</w:t>
      </w:r>
    </w:p>
    <w:p w:rsidR="00C2405A" w:rsidRDefault="00A56CC5" w:rsidP="00E12C9A">
      <w:pPr>
        <w:pStyle w:val="Akapitzlist"/>
        <w:numPr>
          <w:ilvl w:val="0"/>
          <w:numId w:val="21"/>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nie wykazuje chęci uzupełnienia brakującej wiedzy i umiejętności;</w:t>
      </w:r>
    </w:p>
    <w:p w:rsidR="00C2405A" w:rsidRDefault="00A56CC5" w:rsidP="00E12C9A">
      <w:pPr>
        <w:pStyle w:val="Akapitzlist"/>
        <w:numPr>
          <w:ilvl w:val="0"/>
          <w:numId w:val="21"/>
        </w:numPr>
        <w:suppressAutoHyphens w:val="0"/>
        <w:spacing w:after="0" w:line="20" w:lineRule="atLeast"/>
        <w:ind w:left="1560" w:hanging="426"/>
        <w:contextualSpacing/>
        <w:textAlignment w:val="auto"/>
        <w:rPr>
          <w:rFonts w:eastAsia="Times New Roman"/>
          <w:sz w:val="24"/>
          <w:szCs w:val="24"/>
          <w:lang w:eastAsia="pl-PL"/>
        </w:rPr>
      </w:pPr>
      <w:r>
        <w:rPr>
          <w:rFonts w:eastAsia="Times New Roman"/>
          <w:sz w:val="24"/>
          <w:szCs w:val="24"/>
          <w:lang w:eastAsia="pl-PL"/>
        </w:rPr>
        <w:t>posiadany zakres wiedzy i umiejętności uniemożliwia mu dalsze</w:t>
      </w:r>
      <w:r w:rsidR="00222CBC">
        <w:rPr>
          <w:rFonts w:eastAsia="Times New Roman"/>
          <w:sz w:val="24"/>
          <w:szCs w:val="24"/>
          <w:lang w:eastAsia="pl-PL"/>
        </w:rPr>
        <w:t xml:space="preserve"> </w:t>
      </w:r>
      <w:r>
        <w:rPr>
          <w:rFonts w:eastAsia="Times New Roman"/>
          <w:sz w:val="24"/>
          <w:szCs w:val="24"/>
          <w:lang w:eastAsia="pl-PL"/>
        </w:rPr>
        <w:t>kontynuowanie nauki z przedmiotu</w:t>
      </w:r>
      <w:r w:rsidR="008F1EF4">
        <w:rPr>
          <w:rFonts w:eastAsia="Times New Roman"/>
          <w:sz w:val="24"/>
          <w:szCs w:val="24"/>
          <w:lang w:eastAsia="pl-PL"/>
        </w:rPr>
        <w:t>,</w:t>
      </w:r>
      <w:r>
        <w:rPr>
          <w:rFonts w:eastAsia="Times New Roman"/>
          <w:sz w:val="24"/>
          <w:szCs w:val="24"/>
          <w:lang w:eastAsia="pl-PL"/>
        </w:rPr>
        <w:t xml:space="preserve"> jakim jest biologia;</w:t>
      </w:r>
    </w:p>
    <w:p w:rsidR="00C2405A" w:rsidRDefault="00A56CC5" w:rsidP="00E12C9A">
      <w:pPr>
        <w:pStyle w:val="Akapitzlist"/>
        <w:numPr>
          <w:ilvl w:val="0"/>
          <w:numId w:val="21"/>
        </w:numPr>
        <w:suppressAutoHyphens w:val="0"/>
        <w:spacing w:after="0" w:line="20" w:lineRule="atLeast"/>
        <w:ind w:left="1560" w:hanging="426"/>
        <w:contextualSpacing/>
        <w:textAlignment w:val="auto"/>
      </w:pPr>
      <w:r>
        <w:rPr>
          <w:rFonts w:eastAsia="Times New Roman"/>
          <w:sz w:val="24"/>
          <w:szCs w:val="24"/>
        </w:rPr>
        <w:t>nie rozumie poleceń;</w:t>
      </w:r>
    </w:p>
    <w:p w:rsidR="00C2405A" w:rsidRDefault="00A56CC5" w:rsidP="00E12C9A">
      <w:pPr>
        <w:pStyle w:val="Akapitzlist"/>
        <w:numPr>
          <w:ilvl w:val="0"/>
          <w:numId w:val="21"/>
        </w:numPr>
        <w:suppressAutoHyphens w:val="0"/>
        <w:spacing w:after="0" w:line="20" w:lineRule="atLeast"/>
        <w:ind w:left="1560" w:hanging="426"/>
        <w:contextualSpacing/>
        <w:textAlignment w:val="auto"/>
      </w:pPr>
      <w:r>
        <w:rPr>
          <w:rFonts w:eastAsia="Times New Roman"/>
          <w:sz w:val="24"/>
          <w:szCs w:val="24"/>
        </w:rPr>
        <w:t>naprowadzany przez nauczyciela nie potrafi odtworzyć nawet fragmentarycznej wiedzy</w:t>
      </w:r>
      <w:r w:rsidR="008A10C7">
        <w:rPr>
          <w:rFonts w:eastAsia="Times New Roman"/>
          <w:sz w:val="24"/>
          <w:szCs w:val="24"/>
        </w:rPr>
        <w:t>;</w:t>
      </w:r>
    </w:p>
    <w:p w:rsidR="00C2405A" w:rsidRDefault="00A56CC5" w:rsidP="00E12C9A">
      <w:pPr>
        <w:pStyle w:val="Akapitzlist"/>
        <w:numPr>
          <w:ilvl w:val="0"/>
          <w:numId w:val="21"/>
        </w:numPr>
        <w:suppressAutoHyphens w:val="0"/>
        <w:spacing w:after="0" w:line="20" w:lineRule="atLeast"/>
        <w:ind w:left="1560" w:hanging="426"/>
        <w:contextualSpacing/>
        <w:jc w:val="both"/>
        <w:textAlignment w:val="auto"/>
      </w:pPr>
      <w:r>
        <w:rPr>
          <w:rFonts w:eastAsia="Times New Roman"/>
          <w:sz w:val="24"/>
          <w:szCs w:val="24"/>
        </w:rPr>
        <w:t>zachowuje bierną postawę na lekcjach.</w:t>
      </w:r>
    </w:p>
    <w:p w:rsidR="00C2405A" w:rsidRDefault="00C2405A" w:rsidP="00E12C9A">
      <w:pPr>
        <w:suppressAutoHyphens w:val="0"/>
        <w:spacing w:after="0" w:line="20" w:lineRule="atLeast"/>
        <w:contextualSpacing/>
        <w:jc w:val="both"/>
        <w:textAlignment w:val="auto"/>
      </w:pPr>
    </w:p>
    <w:p w:rsidR="00C2405A" w:rsidRDefault="00A56CC5" w:rsidP="00E12C9A">
      <w:pPr>
        <w:pStyle w:val="Akapitzlist"/>
        <w:numPr>
          <w:ilvl w:val="0"/>
          <w:numId w:val="3"/>
        </w:numPr>
        <w:tabs>
          <w:tab w:val="left" w:pos="426"/>
        </w:tabs>
        <w:spacing w:after="0" w:line="20" w:lineRule="atLeast"/>
        <w:ind w:left="0" w:firstLine="0"/>
        <w:contextualSpacing/>
        <w:jc w:val="both"/>
        <w:rPr>
          <w:b/>
          <w:sz w:val="28"/>
          <w:szCs w:val="28"/>
        </w:rPr>
      </w:pPr>
      <w:r>
        <w:rPr>
          <w:b/>
          <w:sz w:val="28"/>
          <w:szCs w:val="28"/>
        </w:rPr>
        <w:t>Przydział godzin z przeznaczeniem na realizację biologii</w:t>
      </w:r>
    </w:p>
    <w:p w:rsidR="00C2405A" w:rsidRDefault="00A56CC5" w:rsidP="00E12C9A">
      <w:pPr>
        <w:spacing w:after="0" w:line="20" w:lineRule="atLeast"/>
        <w:ind w:firstLine="708"/>
        <w:contextualSpacing/>
        <w:jc w:val="both"/>
      </w:pPr>
      <w:r>
        <w:rPr>
          <w:i/>
          <w:sz w:val="24"/>
          <w:szCs w:val="24"/>
        </w:rPr>
        <w:t>Rozporządzenie Ministra Edukacji Narodowej z dnia 3 kwietnia 2019</w:t>
      </w:r>
      <w:r w:rsidR="00C278A8">
        <w:rPr>
          <w:i/>
          <w:sz w:val="24"/>
          <w:szCs w:val="24"/>
        </w:rPr>
        <w:t xml:space="preserve"> </w:t>
      </w:r>
      <w:r>
        <w:rPr>
          <w:i/>
          <w:sz w:val="24"/>
          <w:szCs w:val="24"/>
        </w:rPr>
        <w:t>r. w sprawie ramowych planów nauczania dla publicznych szkół – załącznik nr 8</w:t>
      </w:r>
      <w:r>
        <w:rPr>
          <w:sz w:val="24"/>
          <w:szCs w:val="24"/>
        </w:rPr>
        <w:t xml:space="preserve"> precyzuje wymiar godzin </w:t>
      </w:r>
      <w:r>
        <w:rPr>
          <w:sz w:val="24"/>
          <w:szCs w:val="24"/>
        </w:rPr>
        <w:lastRenderedPageBreak/>
        <w:t xml:space="preserve">przeznaczonych na realizację treści z danego przedmiotu zarówno w cyklu nauczania, jak i w wymiarze tygodniowym. W przypadku biologii na realizację treści przeznacza się </w:t>
      </w:r>
      <w:r w:rsidR="0060349C">
        <w:rPr>
          <w:sz w:val="24"/>
          <w:szCs w:val="24"/>
        </w:rPr>
        <w:t>jedną</w:t>
      </w:r>
      <w:r>
        <w:rPr>
          <w:sz w:val="24"/>
          <w:szCs w:val="24"/>
        </w:rPr>
        <w:t xml:space="preserve"> godzinę lekcyjną tygodniowo przez cały okres kształcenia w szkole branżowej I stopnia, co </w:t>
      </w:r>
      <w:r w:rsidR="00A04D49">
        <w:rPr>
          <w:sz w:val="24"/>
          <w:szCs w:val="24"/>
        </w:rPr>
        <w:t xml:space="preserve">daje </w:t>
      </w:r>
      <w:r>
        <w:rPr>
          <w:sz w:val="24"/>
          <w:szCs w:val="24"/>
        </w:rPr>
        <w:t>łączn</w:t>
      </w:r>
      <w:r w:rsidR="00A04D49">
        <w:rPr>
          <w:sz w:val="24"/>
          <w:szCs w:val="24"/>
        </w:rPr>
        <w:t>ie</w:t>
      </w:r>
      <w:r>
        <w:rPr>
          <w:sz w:val="24"/>
          <w:szCs w:val="24"/>
        </w:rPr>
        <w:t xml:space="preserve"> 90 godzin. W rozporządzeniu tym ujęto również,</w:t>
      </w:r>
      <w:r>
        <w:rPr>
          <w:i/>
          <w:sz w:val="24"/>
          <w:szCs w:val="24"/>
        </w:rPr>
        <w:t xml:space="preserve"> </w:t>
      </w:r>
      <w:r>
        <w:rPr>
          <w:sz w:val="24"/>
          <w:szCs w:val="24"/>
        </w:rPr>
        <w:t xml:space="preserve">że to dyrektor danej szkoły ustala, które dwa przedmioty spośród geografii biologii, chemii i fizyki będą realizowane w klasach I–III w wymiarze jednej godziny tygodniowo w całym trzyletnim okresie kształcenia w branżowej </w:t>
      </w:r>
      <w:r w:rsidR="009920BC">
        <w:rPr>
          <w:sz w:val="24"/>
          <w:szCs w:val="24"/>
        </w:rPr>
        <w:t xml:space="preserve">szkole </w:t>
      </w:r>
      <w:r>
        <w:rPr>
          <w:sz w:val="24"/>
          <w:szCs w:val="24"/>
        </w:rPr>
        <w:t xml:space="preserve">I stopnia. </w:t>
      </w:r>
    </w:p>
    <w:p w:rsidR="008B47B7" w:rsidRDefault="00A56CC5" w:rsidP="00E12C9A">
      <w:pPr>
        <w:spacing w:after="0" w:line="20" w:lineRule="atLeast"/>
        <w:ind w:firstLine="709"/>
        <w:contextualSpacing/>
        <w:jc w:val="both"/>
      </w:pPr>
      <w:r>
        <w:rPr>
          <w:rFonts w:eastAsia="Times New Roman"/>
          <w:sz w:val="24"/>
          <w:szCs w:val="24"/>
          <w:lang w:eastAsia="pl-PL"/>
        </w:rPr>
        <w:t>Łącznie na realizację programu przeznaczono 90 jednostek lekcyjnych w trzyletnim cyklu kształcenia.</w:t>
      </w:r>
      <w:r w:rsidR="000913A2">
        <w:rPr>
          <w:rFonts w:eastAsia="Times New Roman"/>
          <w:sz w:val="24"/>
          <w:szCs w:val="24"/>
          <w:lang w:eastAsia="pl-PL"/>
        </w:rPr>
        <w:t xml:space="preserve"> </w:t>
      </w:r>
      <w:r>
        <w:rPr>
          <w:rFonts w:eastAsia="Times New Roman"/>
          <w:sz w:val="24"/>
          <w:szCs w:val="24"/>
          <w:lang w:eastAsia="pl-PL"/>
        </w:rPr>
        <w:t xml:space="preserve">W poniższej tabeli znajduje się propozycja podziału treści nauczania zawartych w podstawie programowej, </w:t>
      </w:r>
      <w:r w:rsidRPr="003D7D07">
        <w:rPr>
          <w:rFonts w:eastAsia="Times New Roman"/>
          <w:sz w:val="24"/>
          <w:szCs w:val="24"/>
          <w:lang w:eastAsia="pl-PL"/>
        </w:rPr>
        <w:t>uwzględniająca</w:t>
      </w:r>
      <w:r>
        <w:rPr>
          <w:rFonts w:eastAsia="Times New Roman"/>
          <w:sz w:val="24"/>
          <w:szCs w:val="24"/>
          <w:lang w:eastAsia="pl-PL"/>
        </w:rPr>
        <w:t xml:space="preserve"> poszczególne klasy i działy tematyczne, wraz z propozycją godzin przeznaczonych na realizację każdego z działów. </w:t>
      </w:r>
      <w:r w:rsidR="009920BC">
        <w:rPr>
          <w:rFonts w:eastAsia="Times New Roman"/>
          <w:sz w:val="24"/>
          <w:szCs w:val="24"/>
          <w:lang w:eastAsia="pl-PL"/>
        </w:rPr>
        <w:t xml:space="preserve">Zaplanowano </w:t>
      </w:r>
      <w:r w:rsidR="0026103F">
        <w:rPr>
          <w:rFonts w:eastAsia="Times New Roman"/>
          <w:sz w:val="24"/>
          <w:szCs w:val="24"/>
          <w:lang w:eastAsia="pl-PL"/>
        </w:rPr>
        <w:t xml:space="preserve">w niej </w:t>
      </w:r>
      <w:r>
        <w:rPr>
          <w:rFonts w:eastAsia="Times New Roman"/>
          <w:sz w:val="24"/>
          <w:szCs w:val="24"/>
          <w:lang w:eastAsia="pl-PL"/>
        </w:rPr>
        <w:t xml:space="preserve">tzw. </w:t>
      </w:r>
      <w:r w:rsidR="001D153F">
        <w:rPr>
          <w:rFonts w:eastAsia="Times New Roman"/>
          <w:sz w:val="24"/>
          <w:szCs w:val="24"/>
          <w:lang w:eastAsia="pl-PL"/>
        </w:rPr>
        <w:t xml:space="preserve">godziny </w:t>
      </w:r>
      <w:r>
        <w:rPr>
          <w:rFonts w:eastAsia="Times New Roman"/>
          <w:sz w:val="24"/>
          <w:szCs w:val="24"/>
          <w:lang w:eastAsia="pl-PL"/>
        </w:rPr>
        <w:t xml:space="preserve">uzupełniające, które zwykle przeznacza się na utrwalenie, powtórzenie i sprawdzenie zdobytej wiedzy i umiejętności, a także na przeprowadzenie obserwacji mikroskopowych, doświadczeń lub zajęć terenowych. </w:t>
      </w:r>
    </w:p>
    <w:tbl>
      <w:tblPr>
        <w:tblW w:w="9245" w:type="dxa"/>
        <w:tblCellMar>
          <w:left w:w="0" w:type="dxa"/>
          <w:right w:w="0" w:type="dxa"/>
        </w:tblCellMar>
        <w:tblLook w:val="04A0" w:firstRow="1" w:lastRow="0" w:firstColumn="1" w:lastColumn="0" w:noHBand="0" w:noVBand="1"/>
      </w:tblPr>
      <w:tblGrid>
        <w:gridCol w:w="1234"/>
        <w:gridCol w:w="5991"/>
        <w:gridCol w:w="2020"/>
      </w:tblGrid>
      <w:tr w:rsidR="008B47B7" w:rsidTr="008B47B7">
        <w:trPr>
          <w:trHeight w:val="783"/>
        </w:trPr>
        <w:tc>
          <w:tcPr>
            <w:tcW w:w="1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B47B7" w:rsidRPr="003D7D07" w:rsidRDefault="008B47B7" w:rsidP="003D7D07">
            <w:pPr>
              <w:spacing w:after="0" w:line="20" w:lineRule="atLeast"/>
              <w:contextualSpacing/>
              <w:jc w:val="center"/>
              <w:rPr>
                <w:b/>
                <w:sz w:val="24"/>
                <w:szCs w:val="24"/>
                <w:lang w:eastAsia="pl-PL"/>
              </w:rPr>
            </w:pPr>
            <w:r w:rsidRPr="003D7D07">
              <w:rPr>
                <w:b/>
                <w:sz w:val="24"/>
                <w:szCs w:val="24"/>
                <w:lang w:eastAsia="pl-PL"/>
              </w:rPr>
              <w:t>Klasa</w:t>
            </w:r>
          </w:p>
        </w:tc>
        <w:tc>
          <w:tcPr>
            <w:tcW w:w="59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B47B7" w:rsidRDefault="008B47B7" w:rsidP="00E12C9A">
            <w:pPr>
              <w:spacing w:after="0" w:line="20" w:lineRule="atLeast"/>
              <w:contextualSpacing/>
              <w:jc w:val="center"/>
              <w:rPr>
                <w:b/>
                <w:sz w:val="24"/>
                <w:szCs w:val="24"/>
                <w:lang w:eastAsia="pl-PL"/>
              </w:rPr>
            </w:pPr>
          </w:p>
          <w:p w:rsidR="008B47B7" w:rsidRPr="003D7D07" w:rsidRDefault="008B47B7" w:rsidP="00E12C9A">
            <w:pPr>
              <w:spacing w:after="0" w:line="20" w:lineRule="atLeast"/>
              <w:contextualSpacing/>
              <w:jc w:val="center"/>
              <w:rPr>
                <w:b/>
                <w:sz w:val="24"/>
                <w:szCs w:val="24"/>
                <w:lang w:eastAsia="pl-PL"/>
              </w:rPr>
            </w:pPr>
            <w:r w:rsidRPr="003D7D07">
              <w:rPr>
                <w:b/>
                <w:sz w:val="24"/>
                <w:szCs w:val="24"/>
                <w:lang w:eastAsia="pl-PL"/>
              </w:rPr>
              <w:t>Działy tematyczne</w:t>
            </w:r>
          </w:p>
          <w:p w:rsidR="008B47B7" w:rsidRPr="003D7D07" w:rsidRDefault="008B47B7" w:rsidP="00E12C9A">
            <w:pPr>
              <w:spacing w:after="0" w:line="20" w:lineRule="atLeast"/>
              <w:contextualSpacing/>
              <w:jc w:val="center"/>
              <w:rPr>
                <w:b/>
                <w:sz w:val="24"/>
                <w:szCs w:val="24"/>
                <w:lang w:eastAsia="pl-PL"/>
              </w:rPr>
            </w:pPr>
          </w:p>
        </w:tc>
        <w:tc>
          <w:tcPr>
            <w:tcW w:w="20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rPr>
                <w:b/>
                <w:sz w:val="24"/>
                <w:szCs w:val="24"/>
                <w:lang w:eastAsia="pl-PL"/>
              </w:rPr>
            </w:pPr>
          </w:p>
          <w:p w:rsidR="008B47B7" w:rsidRPr="003D7D07" w:rsidRDefault="008B47B7" w:rsidP="003D7D07">
            <w:pPr>
              <w:spacing w:after="0" w:line="20" w:lineRule="atLeast"/>
              <w:contextualSpacing/>
              <w:jc w:val="center"/>
              <w:rPr>
                <w:b/>
                <w:sz w:val="24"/>
                <w:szCs w:val="24"/>
                <w:lang w:eastAsia="pl-PL"/>
              </w:rPr>
            </w:pPr>
            <w:r w:rsidRPr="003D7D07">
              <w:rPr>
                <w:b/>
                <w:sz w:val="24"/>
                <w:szCs w:val="24"/>
                <w:lang w:eastAsia="pl-PL"/>
              </w:rPr>
              <w:t>Liczba godzin przeznaczonych na realizację</w:t>
            </w:r>
          </w:p>
        </w:tc>
      </w:tr>
      <w:tr w:rsidR="008B47B7" w:rsidTr="008B47B7">
        <w:tc>
          <w:tcPr>
            <w:tcW w:w="12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both"/>
              <w:rPr>
                <w:sz w:val="24"/>
                <w:szCs w:val="24"/>
                <w:lang w:eastAsia="pl-PL"/>
              </w:rPr>
            </w:pPr>
            <w:r>
              <w:rPr>
                <w:sz w:val="24"/>
                <w:szCs w:val="24"/>
                <w:lang w:eastAsia="pl-PL"/>
              </w:rPr>
              <w:t>Klasa pierwsza</w:t>
            </w:r>
          </w:p>
          <w:p w:rsidR="008B47B7" w:rsidRDefault="008B47B7" w:rsidP="00E12C9A">
            <w:pPr>
              <w:spacing w:after="0" w:line="20" w:lineRule="atLeast"/>
              <w:contextualSpacing/>
              <w:jc w:val="center"/>
              <w:rPr>
                <w:sz w:val="24"/>
                <w:szCs w:val="24"/>
                <w:lang w:eastAsia="pl-PL"/>
              </w:rPr>
            </w:pPr>
            <w:r>
              <w:rPr>
                <w:sz w:val="24"/>
                <w:szCs w:val="24"/>
                <w:lang w:eastAsia="pl-PL"/>
              </w:rPr>
              <w:t xml:space="preserve">         </w:t>
            </w:r>
          </w:p>
        </w:tc>
        <w:tc>
          <w:tcPr>
            <w:tcW w:w="5991"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rPr>
                <w:sz w:val="24"/>
                <w:szCs w:val="24"/>
                <w:lang w:eastAsia="pl-PL"/>
              </w:rPr>
            </w:pPr>
            <w:r>
              <w:rPr>
                <w:sz w:val="24"/>
                <w:szCs w:val="24"/>
                <w:lang w:eastAsia="pl-PL"/>
              </w:rPr>
              <w:t>Badania przyrodnicze</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center"/>
              <w:rPr>
                <w:sz w:val="24"/>
                <w:szCs w:val="24"/>
                <w:lang w:eastAsia="pl-PL"/>
              </w:rPr>
            </w:pPr>
            <w:r>
              <w:rPr>
                <w:sz w:val="24"/>
                <w:szCs w:val="24"/>
                <w:lang w:eastAsia="pl-PL"/>
              </w:rPr>
              <w:t>3</w:t>
            </w:r>
          </w:p>
        </w:tc>
      </w:tr>
      <w:tr w:rsidR="008B47B7" w:rsidTr="008B47B7">
        <w:tc>
          <w:tcPr>
            <w:tcW w:w="0" w:type="auto"/>
            <w:vMerge/>
            <w:tcBorders>
              <w:top w:val="nil"/>
              <w:left w:val="single" w:sz="8" w:space="0" w:color="000000"/>
              <w:bottom w:val="single" w:sz="8" w:space="0" w:color="000000"/>
              <w:right w:val="single" w:sz="8" w:space="0" w:color="000000"/>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rPr>
                <w:sz w:val="24"/>
                <w:szCs w:val="24"/>
                <w:lang w:eastAsia="pl-PL"/>
              </w:rPr>
            </w:pPr>
            <w:r>
              <w:rPr>
                <w:sz w:val="24"/>
                <w:szCs w:val="24"/>
                <w:lang w:eastAsia="pl-PL"/>
              </w:rPr>
              <w:t>Chemizm życia</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center"/>
              <w:rPr>
                <w:sz w:val="24"/>
                <w:szCs w:val="24"/>
                <w:lang w:eastAsia="pl-PL"/>
              </w:rPr>
            </w:pPr>
            <w:r>
              <w:rPr>
                <w:sz w:val="24"/>
                <w:szCs w:val="24"/>
                <w:lang w:eastAsia="pl-PL"/>
              </w:rPr>
              <w:t>8</w:t>
            </w:r>
          </w:p>
        </w:tc>
      </w:tr>
      <w:tr w:rsidR="008B47B7" w:rsidTr="008B47B7">
        <w:tc>
          <w:tcPr>
            <w:tcW w:w="0" w:type="auto"/>
            <w:vMerge/>
            <w:tcBorders>
              <w:top w:val="nil"/>
              <w:left w:val="single" w:sz="8" w:space="0" w:color="000000"/>
              <w:bottom w:val="single" w:sz="8" w:space="0" w:color="000000"/>
              <w:right w:val="single" w:sz="8" w:space="0" w:color="000000"/>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both"/>
              <w:rPr>
                <w:sz w:val="24"/>
                <w:szCs w:val="24"/>
                <w:lang w:eastAsia="pl-PL"/>
              </w:rPr>
            </w:pPr>
            <w:r>
              <w:rPr>
                <w:sz w:val="24"/>
                <w:szCs w:val="24"/>
                <w:lang w:eastAsia="pl-PL"/>
              </w:rPr>
              <w:t>Komórka</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ind w:right="40"/>
              <w:contextualSpacing/>
              <w:jc w:val="center"/>
              <w:rPr>
                <w:sz w:val="24"/>
                <w:szCs w:val="24"/>
                <w:lang w:eastAsia="pl-PL"/>
              </w:rPr>
            </w:pPr>
            <w:r>
              <w:rPr>
                <w:sz w:val="24"/>
                <w:szCs w:val="24"/>
                <w:lang w:eastAsia="pl-PL"/>
              </w:rPr>
              <w:t>5</w:t>
            </w:r>
          </w:p>
        </w:tc>
      </w:tr>
      <w:tr w:rsidR="008B47B7" w:rsidTr="008B47B7">
        <w:tc>
          <w:tcPr>
            <w:tcW w:w="0" w:type="auto"/>
            <w:vMerge/>
            <w:tcBorders>
              <w:top w:val="nil"/>
              <w:left w:val="single" w:sz="8" w:space="0" w:color="000000"/>
              <w:bottom w:val="single" w:sz="8" w:space="0" w:color="000000"/>
              <w:right w:val="single" w:sz="8" w:space="0" w:color="000000"/>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both"/>
              <w:rPr>
                <w:sz w:val="24"/>
                <w:szCs w:val="24"/>
                <w:lang w:eastAsia="pl-PL"/>
              </w:rPr>
            </w:pPr>
            <w:r>
              <w:rPr>
                <w:sz w:val="24"/>
                <w:szCs w:val="24"/>
                <w:lang w:eastAsia="pl-PL"/>
              </w:rPr>
              <w:t>Energia i metabolizm</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center"/>
              <w:rPr>
                <w:sz w:val="24"/>
                <w:szCs w:val="24"/>
                <w:lang w:eastAsia="pl-PL"/>
              </w:rPr>
            </w:pPr>
            <w:r>
              <w:rPr>
                <w:sz w:val="24"/>
                <w:szCs w:val="24"/>
                <w:lang w:eastAsia="pl-PL"/>
              </w:rPr>
              <w:t>5</w:t>
            </w:r>
          </w:p>
        </w:tc>
      </w:tr>
      <w:tr w:rsidR="008B47B7" w:rsidTr="008B47B7">
        <w:tc>
          <w:tcPr>
            <w:tcW w:w="0" w:type="auto"/>
            <w:vMerge/>
            <w:tcBorders>
              <w:top w:val="nil"/>
              <w:left w:val="single" w:sz="8" w:space="0" w:color="000000"/>
              <w:bottom w:val="single" w:sz="8" w:space="0" w:color="000000"/>
              <w:right w:val="single" w:sz="8" w:space="0" w:color="000000"/>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both"/>
              <w:rPr>
                <w:sz w:val="24"/>
                <w:szCs w:val="24"/>
                <w:lang w:eastAsia="pl-PL"/>
              </w:rPr>
            </w:pPr>
            <w:r>
              <w:rPr>
                <w:sz w:val="24"/>
                <w:szCs w:val="24"/>
                <w:lang w:eastAsia="pl-PL"/>
              </w:rPr>
              <w:t>Budowa i fizjologia człowieka – wprowadzenie</w:t>
            </w:r>
          </w:p>
          <w:p w:rsidR="008B47B7" w:rsidRDefault="008B47B7" w:rsidP="00D500B9">
            <w:pPr>
              <w:pStyle w:val="Akapitzlist"/>
              <w:numPr>
                <w:ilvl w:val="0"/>
                <w:numId w:val="22"/>
              </w:numPr>
              <w:suppressAutoHyphens w:val="0"/>
              <w:spacing w:after="0" w:line="20" w:lineRule="atLeast"/>
              <w:contextualSpacing/>
              <w:jc w:val="both"/>
              <w:textAlignment w:val="auto"/>
              <w:rPr>
                <w:sz w:val="24"/>
                <w:szCs w:val="24"/>
                <w:lang w:eastAsia="pl-PL"/>
              </w:rPr>
            </w:pPr>
            <w:r>
              <w:rPr>
                <w:sz w:val="24"/>
                <w:szCs w:val="24"/>
                <w:lang w:eastAsia="pl-PL"/>
              </w:rPr>
              <w:t>Zasady budowy i funkcjonowania organizmu</w:t>
            </w:r>
          </w:p>
          <w:p w:rsidR="008B47B7" w:rsidRDefault="008B47B7" w:rsidP="00D500B9">
            <w:pPr>
              <w:pStyle w:val="Akapitzlist"/>
              <w:numPr>
                <w:ilvl w:val="0"/>
                <w:numId w:val="22"/>
              </w:numPr>
              <w:suppressAutoHyphens w:val="0"/>
              <w:spacing w:after="0" w:line="20" w:lineRule="atLeast"/>
              <w:contextualSpacing/>
              <w:jc w:val="both"/>
              <w:textAlignment w:val="auto"/>
              <w:rPr>
                <w:sz w:val="24"/>
                <w:szCs w:val="24"/>
                <w:lang w:eastAsia="pl-PL"/>
              </w:rPr>
            </w:pPr>
            <w:r>
              <w:rPr>
                <w:sz w:val="24"/>
                <w:szCs w:val="24"/>
                <w:lang w:eastAsia="pl-PL"/>
              </w:rPr>
              <w:t>Skóra i termoregulacja</w:t>
            </w:r>
          </w:p>
        </w:tc>
        <w:tc>
          <w:tcPr>
            <w:tcW w:w="20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B47B7" w:rsidRDefault="008B47B7" w:rsidP="00E12C9A">
            <w:pPr>
              <w:spacing w:after="0" w:line="20" w:lineRule="atLeast"/>
              <w:contextualSpacing/>
              <w:jc w:val="center"/>
              <w:rPr>
                <w:sz w:val="24"/>
                <w:szCs w:val="24"/>
                <w:lang w:eastAsia="pl-PL"/>
              </w:rPr>
            </w:pPr>
            <w:r>
              <w:rPr>
                <w:sz w:val="24"/>
                <w:szCs w:val="24"/>
                <w:lang w:eastAsia="pl-PL"/>
              </w:rPr>
              <w:t>2</w:t>
            </w:r>
          </w:p>
          <w:p w:rsidR="008B47B7" w:rsidRDefault="008B47B7" w:rsidP="00E12C9A">
            <w:pPr>
              <w:spacing w:after="0" w:line="20" w:lineRule="atLeast"/>
              <w:contextualSpacing/>
              <w:jc w:val="center"/>
              <w:rPr>
                <w:sz w:val="24"/>
                <w:szCs w:val="24"/>
                <w:lang w:eastAsia="pl-PL"/>
              </w:rPr>
            </w:pPr>
            <w:r>
              <w:rPr>
                <w:sz w:val="24"/>
                <w:szCs w:val="24"/>
                <w:lang w:eastAsia="pl-PL"/>
              </w:rPr>
              <w:t>1</w:t>
            </w:r>
          </w:p>
        </w:tc>
      </w:tr>
      <w:tr w:rsidR="008B47B7" w:rsidTr="008B47B7">
        <w:tc>
          <w:tcPr>
            <w:tcW w:w="0" w:type="auto"/>
            <w:vMerge/>
            <w:tcBorders>
              <w:top w:val="nil"/>
              <w:left w:val="single" w:sz="8" w:space="0" w:color="000000"/>
              <w:bottom w:val="single" w:sz="8" w:space="0" w:color="000000"/>
              <w:right w:val="single" w:sz="8" w:space="0" w:color="000000"/>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 w:type="dxa"/>
              <w:bottom w:w="0" w:type="dxa"/>
              <w:right w:w="10" w:type="dxa"/>
            </w:tcMar>
            <w:hideMark/>
          </w:tcPr>
          <w:p w:rsidR="008B47B7" w:rsidRDefault="009920BC" w:rsidP="003D7D07">
            <w:pPr>
              <w:spacing w:after="0" w:line="20" w:lineRule="atLeast"/>
              <w:contextualSpacing/>
              <w:rPr>
                <w:sz w:val="24"/>
                <w:szCs w:val="24"/>
                <w:lang w:eastAsia="pl-PL"/>
              </w:rPr>
            </w:pPr>
            <w:r>
              <w:rPr>
                <w:sz w:val="24"/>
                <w:szCs w:val="24"/>
                <w:lang w:eastAsia="pl-PL"/>
              </w:rPr>
              <w:t xml:space="preserve"> </w:t>
            </w:r>
            <w:r w:rsidR="008B47B7">
              <w:rPr>
                <w:sz w:val="24"/>
                <w:szCs w:val="24"/>
                <w:lang w:eastAsia="pl-PL"/>
              </w:rPr>
              <w:t>Godziny uzupełniające</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center"/>
              <w:rPr>
                <w:sz w:val="24"/>
                <w:szCs w:val="24"/>
                <w:lang w:eastAsia="pl-PL"/>
              </w:rPr>
            </w:pPr>
            <w:r>
              <w:rPr>
                <w:sz w:val="24"/>
                <w:szCs w:val="24"/>
                <w:lang w:eastAsia="pl-PL"/>
              </w:rPr>
              <w:t>6</w:t>
            </w:r>
          </w:p>
        </w:tc>
      </w:tr>
      <w:tr w:rsidR="008B47B7" w:rsidTr="008B47B7">
        <w:tc>
          <w:tcPr>
            <w:tcW w:w="722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right"/>
              <w:rPr>
                <w:sz w:val="24"/>
                <w:szCs w:val="24"/>
                <w:lang w:eastAsia="pl-PL"/>
              </w:rPr>
            </w:pPr>
            <w:r>
              <w:rPr>
                <w:sz w:val="24"/>
                <w:szCs w:val="24"/>
                <w:lang w:eastAsia="pl-PL"/>
              </w:rPr>
              <w:t>                      razem:</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center"/>
              <w:rPr>
                <w:b/>
                <w:bCs/>
                <w:sz w:val="24"/>
                <w:szCs w:val="24"/>
                <w:lang w:eastAsia="pl-PL"/>
              </w:rPr>
            </w:pPr>
            <w:r>
              <w:rPr>
                <w:b/>
                <w:bCs/>
                <w:sz w:val="24"/>
                <w:szCs w:val="24"/>
                <w:lang w:eastAsia="pl-PL"/>
              </w:rPr>
              <w:t>30</w:t>
            </w:r>
          </w:p>
        </w:tc>
      </w:tr>
      <w:tr w:rsidR="008B47B7" w:rsidTr="008B47B7">
        <w:tc>
          <w:tcPr>
            <w:tcW w:w="1234" w:type="dxa"/>
            <w:vMerge w:val="restart"/>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8B47B7" w:rsidRDefault="008B47B7" w:rsidP="00E12C9A">
            <w:pPr>
              <w:spacing w:after="0" w:line="20" w:lineRule="atLeast"/>
              <w:contextualSpacing/>
              <w:jc w:val="both"/>
              <w:rPr>
                <w:sz w:val="24"/>
                <w:szCs w:val="24"/>
                <w:lang w:eastAsia="pl-PL"/>
              </w:rPr>
            </w:pPr>
            <w:r>
              <w:rPr>
                <w:sz w:val="24"/>
                <w:szCs w:val="24"/>
                <w:lang w:eastAsia="pl-PL"/>
              </w:rPr>
              <w:t>Klasa druga</w:t>
            </w:r>
          </w:p>
          <w:p w:rsidR="008B47B7" w:rsidRDefault="008B47B7" w:rsidP="00E12C9A">
            <w:pPr>
              <w:spacing w:after="0" w:line="20" w:lineRule="atLeast"/>
              <w:contextualSpacing/>
              <w:jc w:val="center"/>
              <w:rPr>
                <w:sz w:val="24"/>
                <w:szCs w:val="24"/>
                <w:lang w:eastAsia="pl-PL"/>
              </w:rPr>
            </w:pPr>
            <w:r>
              <w:rPr>
                <w:sz w:val="24"/>
                <w:szCs w:val="24"/>
                <w:lang w:eastAsia="pl-PL"/>
              </w:rPr>
              <w:t xml:space="preserve">      </w:t>
            </w:r>
          </w:p>
        </w:tc>
        <w:tc>
          <w:tcPr>
            <w:tcW w:w="5991" w:type="dxa"/>
            <w:tcBorders>
              <w:top w:val="nil"/>
              <w:left w:val="nil"/>
              <w:bottom w:val="single" w:sz="8" w:space="0" w:color="auto"/>
              <w:right w:val="single" w:sz="8" w:space="0" w:color="auto"/>
            </w:tcBorders>
            <w:tcMar>
              <w:top w:w="0" w:type="dxa"/>
              <w:left w:w="108" w:type="dxa"/>
              <w:bottom w:w="0" w:type="dxa"/>
              <w:right w:w="108" w:type="dxa"/>
            </w:tcMar>
            <w:hideMark/>
          </w:tcPr>
          <w:p w:rsidR="008B47B7" w:rsidRDefault="008B47B7" w:rsidP="00E12C9A">
            <w:pPr>
              <w:spacing w:after="0" w:line="20" w:lineRule="atLeast"/>
              <w:contextualSpacing/>
              <w:rPr>
                <w:sz w:val="24"/>
                <w:szCs w:val="24"/>
                <w:lang w:eastAsia="pl-PL"/>
              </w:rPr>
            </w:pPr>
            <w:r>
              <w:rPr>
                <w:sz w:val="24"/>
                <w:szCs w:val="24"/>
                <w:lang w:eastAsia="pl-PL"/>
              </w:rPr>
              <w:t>Budowa i fizjologia człowieka</w:t>
            </w:r>
          </w:p>
          <w:p w:rsidR="008B47B7" w:rsidRDefault="008B47B7" w:rsidP="00D500B9">
            <w:pPr>
              <w:pStyle w:val="Akapitzlist"/>
              <w:numPr>
                <w:ilvl w:val="0"/>
                <w:numId w:val="23"/>
              </w:numPr>
              <w:suppressAutoHyphens w:val="0"/>
              <w:spacing w:after="0" w:line="20" w:lineRule="atLeast"/>
              <w:contextualSpacing/>
              <w:textAlignment w:val="auto"/>
              <w:rPr>
                <w:sz w:val="24"/>
                <w:szCs w:val="24"/>
                <w:lang w:eastAsia="pl-PL"/>
              </w:rPr>
            </w:pPr>
            <w:r>
              <w:rPr>
                <w:sz w:val="24"/>
                <w:szCs w:val="24"/>
                <w:lang w:eastAsia="pl-PL"/>
              </w:rPr>
              <w:t>Poruszanie się</w:t>
            </w:r>
          </w:p>
          <w:p w:rsidR="008B47B7" w:rsidRDefault="008B47B7" w:rsidP="00D500B9">
            <w:pPr>
              <w:pStyle w:val="Akapitzlist"/>
              <w:numPr>
                <w:ilvl w:val="0"/>
                <w:numId w:val="23"/>
              </w:numPr>
              <w:suppressAutoHyphens w:val="0"/>
              <w:spacing w:after="0" w:line="20" w:lineRule="atLeast"/>
              <w:contextualSpacing/>
              <w:textAlignment w:val="auto"/>
              <w:rPr>
                <w:sz w:val="24"/>
                <w:szCs w:val="24"/>
                <w:lang w:eastAsia="pl-PL"/>
              </w:rPr>
            </w:pPr>
            <w:r>
              <w:rPr>
                <w:sz w:val="24"/>
                <w:szCs w:val="24"/>
                <w:lang w:eastAsia="pl-PL"/>
              </w:rPr>
              <w:t>Odżywianie się</w:t>
            </w:r>
          </w:p>
          <w:p w:rsidR="008B47B7" w:rsidRDefault="008B47B7" w:rsidP="00D500B9">
            <w:pPr>
              <w:pStyle w:val="Akapitzlist"/>
              <w:numPr>
                <w:ilvl w:val="0"/>
                <w:numId w:val="23"/>
              </w:numPr>
              <w:suppressAutoHyphens w:val="0"/>
              <w:spacing w:after="0" w:line="20" w:lineRule="atLeast"/>
              <w:contextualSpacing/>
              <w:textAlignment w:val="auto"/>
              <w:rPr>
                <w:sz w:val="24"/>
                <w:szCs w:val="24"/>
                <w:lang w:eastAsia="pl-PL"/>
              </w:rPr>
            </w:pPr>
            <w:r>
              <w:rPr>
                <w:sz w:val="24"/>
                <w:szCs w:val="24"/>
                <w:lang w:eastAsia="pl-PL"/>
              </w:rPr>
              <w:t xml:space="preserve">Wymiana gazowa i krążenie </w:t>
            </w:r>
          </w:p>
          <w:p w:rsidR="008B47B7" w:rsidRDefault="008B47B7" w:rsidP="00D500B9">
            <w:pPr>
              <w:pStyle w:val="Akapitzlist"/>
              <w:numPr>
                <w:ilvl w:val="0"/>
                <w:numId w:val="23"/>
              </w:numPr>
              <w:suppressAutoHyphens w:val="0"/>
              <w:spacing w:after="0" w:line="20" w:lineRule="atLeast"/>
              <w:contextualSpacing/>
              <w:textAlignment w:val="auto"/>
              <w:rPr>
                <w:sz w:val="24"/>
                <w:szCs w:val="24"/>
                <w:lang w:eastAsia="pl-PL"/>
              </w:rPr>
            </w:pPr>
            <w:r>
              <w:rPr>
                <w:sz w:val="24"/>
                <w:szCs w:val="24"/>
                <w:lang w:eastAsia="pl-PL"/>
              </w:rPr>
              <w:t>Odporność</w:t>
            </w:r>
          </w:p>
          <w:p w:rsidR="008B47B7" w:rsidRDefault="008B47B7" w:rsidP="00D500B9">
            <w:pPr>
              <w:pStyle w:val="Akapitzlist"/>
              <w:numPr>
                <w:ilvl w:val="0"/>
                <w:numId w:val="23"/>
              </w:numPr>
              <w:suppressAutoHyphens w:val="0"/>
              <w:spacing w:after="0" w:line="20" w:lineRule="atLeast"/>
              <w:contextualSpacing/>
              <w:textAlignment w:val="auto"/>
              <w:rPr>
                <w:sz w:val="24"/>
                <w:szCs w:val="24"/>
                <w:lang w:eastAsia="pl-PL"/>
              </w:rPr>
            </w:pPr>
            <w:r>
              <w:rPr>
                <w:sz w:val="24"/>
                <w:szCs w:val="24"/>
                <w:lang w:eastAsia="pl-PL"/>
              </w:rPr>
              <w:t>Wydalanie i osmoregulacja</w:t>
            </w:r>
          </w:p>
          <w:p w:rsidR="008B47B7" w:rsidRDefault="008B47B7" w:rsidP="00D500B9">
            <w:pPr>
              <w:pStyle w:val="Akapitzlist"/>
              <w:numPr>
                <w:ilvl w:val="0"/>
                <w:numId w:val="23"/>
              </w:numPr>
              <w:suppressAutoHyphens w:val="0"/>
              <w:spacing w:after="0" w:line="20" w:lineRule="atLeast"/>
              <w:contextualSpacing/>
              <w:textAlignment w:val="auto"/>
              <w:rPr>
                <w:sz w:val="24"/>
                <w:szCs w:val="24"/>
                <w:lang w:eastAsia="pl-PL"/>
              </w:rPr>
            </w:pPr>
            <w:r>
              <w:rPr>
                <w:sz w:val="24"/>
                <w:szCs w:val="24"/>
                <w:lang w:eastAsia="pl-PL"/>
              </w:rPr>
              <w:t>Regulacja nerwowa</w:t>
            </w:r>
          </w:p>
          <w:p w:rsidR="008B47B7" w:rsidRDefault="008B47B7" w:rsidP="00D500B9">
            <w:pPr>
              <w:pStyle w:val="Akapitzlist"/>
              <w:numPr>
                <w:ilvl w:val="0"/>
                <w:numId w:val="23"/>
              </w:numPr>
              <w:suppressAutoHyphens w:val="0"/>
              <w:spacing w:after="0" w:line="20" w:lineRule="atLeast"/>
              <w:contextualSpacing/>
              <w:textAlignment w:val="auto"/>
              <w:rPr>
                <w:sz w:val="24"/>
                <w:szCs w:val="24"/>
                <w:lang w:eastAsia="pl-PL"/>
              </w:rPr>
            </w:pPr>
            <w:r>
              <w:rPr>
                <w:sz w:val="24"/>
                <w:szCs w:val="24"/>
                <w:lang w:eastAsia="pl-PL"/>
              </w:rPr>
              <w:t>Regulacja hormonalna</w:t>
            </w:r>
          </w:p>
          <w:p w:rsidR="008B47B7" w:rsidRDefault="008B47B7" w:rsidP="00D500B9">
            <w:pPr>
              <w:pStyle w:val="Akapitzlist"/>
              <w:numPr>
                <w:ilvl w:val="0"/>
                <w:numId w:val="23"/>
              </w:numPr>
              <w:suppressAutoHyphens w:val="0"/>
              <w:spacing w:after="0" w:line="20" w:lineRule="atLeast"/>
              <w:contextualSpacing/>
              <w:textAlignment w:val="auto"/>
              <w:rPr>
                <w:sz w:val="24"/>
                <w:szCs w:val="24"/>
                <w:lang w:eastAsia="pl-PL"/>
              </w:rPr>
            </w:pPr>
            <w:r>
              <w:rPr>
                <w:sz w:val="24"/>
                <w:szCs w:val="24"/>
                <w:lang w:eastAsia="pl-PL"/>
              </w:rPr>
              <w:t>Rozmnażanie i rozwój</w:t>
            </w:r>
          </w:p>
        </w:tc>
        <w:tc>
          <w:tcPr>
            <w:tcW w:w="2020" w:type="dxa"/>
            <w:tcBorders>
              <w:top w:val="nil"/>
              <w:left w:val="nil"/>
              <w:bottom w:val="single" w:sz="8" w:space="0" w:color="auto"/>
              <w:right w:val="single" w:sz="8" w:space="0" w:color="auto"/>
            </w:tcBorders>
            <w:tcMar>
              <w:top w:w="0" w:type="dxa"/>
              <w:left w:w="108" w:type="dxa"/>
              <w:bottom w:w="0" w:type="dxa"/>
              <w:right w:w="108" w:type="dxa"/>
            </w:tcMar>
          </w:tcPr>
          <w:p w:rsidR="008B47B7" w:rsidRDefault="008B47B7" w:rsidP="00E12C9A">
            <w:pPr>
              <w:spacing w:after="0" w:line="20" w:lineRule="atLeast"/>
              <w:contextualSpacing/>
              <w:jc w:val="center"/>
              <w:rPr>
                <w:sz w:val="24"/>
                <w:szCs w:val="24"/>
                <w:lang w:eastAsia="pl-PL"/>
              </w:rPr>
            </w:pPr>
          </w:p>
          <w:p w:rsidR="008B47B7" w:rsidRDefault="008B47B7" w:rsidP="00E12C9A">
            <w:pPr>
              <w:spacing w:after="0" w:line="20" w:lineRule="atLeast"/>
              <w:contextualSpacing/>
              <w:jc w:val="center"/>
              <w:rPr>
                <w:sz w:val="24"/>
                <w:szCs w:val="24"/>
                <w:lang w:eastAsia="pl-PL"/>
              </w:rPr>
            </w:pPr>
            <w:r>
              <w:rPr>
                <w:sz w:val="24"/>
                <w:szCs w:val="24"/>
                <w:lang w:eastAsia="pl-PL"/>
              </w:rPr>
              <w:t>3</w:t>
            </w:r>
          </w:p>
          <w:p w:rsidR="008B47B7" w:rsidRDefault="008B47B7" w:rsidP="00E12C9A">
            <w:pPr>
              <w:spacing w:after="0" w:line="20" w:lineRule="atLeast"/>
              <w:contextualSpacing/>
              <w:jc w:val="center"/>
              <w:rPr>
                <w:sz w:val="24"/>
                <w:szCs w:val="24"/>
                <w:lang w:eastAsia="pl-PL"/>
              </w:rPr>
            </w:pPr>
            <w:r>
              <w:rPr>
                <w:sz w:val="24"/>
                <w:szCs w:val="24"/>
                <w:lang w:eastAsia="pl-PL"/>
              </w:rPr>
              <w:t>4</w:t>
            </w:r>
          </w:p>
          <w:p w:rsidR="008B47B7" w:rsidRDefault="008B47B7" w:rsidP="00E12C9A">
            <w:pPr>
              <w:spacing w:after="0" w:line="20" w:lineRule="atLeast"/>
              <w:contextualSpacing/>
              <w:jc w:val="center"/>
              <w:rPr>
                <w:sz w:val="24"/>
                <w:szCs w:val="24"/>
                <w:lang w:eastAsia="pl-PL"/>
              </w:rPr>
            </w:pPr>
            <w:r>
              <w:rPr>
                <w:sz w:val="24"/>
                <w:szCs w:val="24"/>
                <w:lang w:eastAsia="pl-PL"/>
              </w:rPr>
              <w:t>6</w:t>
            </w:r>
          </w:p>
          <w:p w:rsidR="008B47B7" w:rsidRDefault="008B47B7" w:rsidP="00E12C9A">
            <w:pPr>
              <w:spacing w:after="0" w:line="20" w:lineRule="atLeast"/>
              <w:contextualSpacing/>
              <w:jc w:val="center"/>
              <w:rPr>
                <w:sz w:val="24"/>
                <w:szCs w:val="24"/>
                <w:lang w:eastAsia="pl-PL"/>
              </w:rPr>
            </w:pPr>
            <w:r>
              <w:rPr>
                <w:sz w:val="24"/>
                <w:szCs w:val="24"/>
                <w:lang w:eastAsia="pl-PL"/>
              </w:rPr>
              <w:t>2</w:t>
            </w:r>
          </w:p>
          <w:p w:rsidR="008B47B7" w:rsidRDefault="008B47B7" w:rsidP="00E12C9A">
            <w:pPr>
              <w:spacing w:after="0" w:line="20" w:lineRule="atLeast"/>
              <w:contextualSpacing/>
              <w:jc w:val="center"/>
              <w:rPr>
                <w:sz w:val="24"/>
                <w:szCs w:val="24"/>
                <w:lang w:eastAsia="pl-PL"/>
              </w:rPr>
            </w:pPr>
            <w:r>
              <w:rPr>
                <w:sz w:val="24"/>
                <w:szCs w:val="24"/>
                <w:lang w:eastAsia="pl-PL"/>
              </w:rPr>
              <w:t>2</w:t>
            </w:r>
          </w:p>
          <w:p w:rsidR="008B47B7" w:rsidRDefault="008B47B7" w:rsidP="00E12C9A">
            <w:pPr>
              <w:spacing w:after="0" w:line="20" w:lineRule="atLeast"/>
              <w:contextualSpacing/>
              <w:jc w:val="center"/>
              <w:rPr>
                <w:sz w:val="24"/>
                <w:szCs w:val="24"/>
                <w:lang w:eastAsia="pl-PL"/>
              </w:rPr>
            </w:pPr>
            <w:r>
              <w:rPr>
                <w:sz w:val="24"/>
                <w:szCs w:val="24"/>
                <w:lang w:eastAsia="pl-PL"/>
              </w:rPr>
              <w:t>5</w:t>
            </w:r>
          </w:p>
          <w:p w:rsidR="008B47B7" w:rsidRDefault="008B47B7" w:rsidP="00E12C9A">
            <w:pPr>
              <w:spacing w:after="0" w:line="20" w:lineRule="atLeast"/>
              <w:contextualSpacing/>
              <w:jc w:val="center"/>
              <w:rPr>
                <w:sz w:val="24"/>
                <w:szCs w:val="24"/>
                <w:lang w:eastAsia="pl-PL"/>
              </w:rPr>
            </w:pPr>
            <w:r>
              <w:rPr>
                <w:sz w:val="24"/>
                <w:szCs w:val="24"/>
                <w:lang w:eastAsia="pl-PL"/>
              </w:rPr>
              <w:t>2</w:t>
            </w:r>
          </w:p>
          <w:p w:rsidR="008B47B7" w:rsidRDefault="008B47B7" w:rsidP="00E12C9A">
            <w:pPr>
              <w:spacing w:after="0" w:line="20" w:lineRule="atLeast"/>
              <w:contextualSpacing/>
              <w:jc w:val="center"/>
              <w:rPr>
                <w:sz w:val="24"/>
                <w:szCs w:val="24"/>
                <w:lang w:eastAsia="pl-PL"/>
              </w:rPr>
            </w:pPr>
            <w:r>
              <w:rPr>
                <w:sz w:val="24"/>
                <w:szCs w:val="24"/>
                <w:lang w:eastAsia="pl-PL"/>
              </w:rPr>
              <w:t>3</w:t>
            </w:r>
          </w:p>
        </w:tc>
      </w:tr>
      <w:tr w:rsidR="008B47B7" w:rsidTr="008B47B7">
        <w:tc>
          <w:tcPr>
            <w:tcW w:w="0" w:type="auto"/>
            <w:vMerge/>
            <w:tcBorders>
              <w:top w:val="nil"/>
              <w:left w:val="single" w:sz="8" w:space="0" w:color="000000"/>
              <w:bottom w:val="single" w:sz="8" w:space="0" w:color="000000"/>
              <w:right w:val="single" w:sz="8" w:space="0" w:color="auto"/>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 w:type="dxa"/>
              <w:bottom w:w="0" w:type="dxa"/>
              <w:right w:w="10" w:type="dxa"/>
            </w:tcMar>
            <w:hideMark/>
          </w:tcPr>
          <w:p w:rsidR="008B47B7" w:rsidRDefault="009920BC" w:rsidP="003D7D07">
            <w:pPr>
              <w:spacing w:after="0" w:line="20" w:lineRule="atLeast"/>
              <w:contextualSpacing/>
              <w:rPr>
                <w:sz w:val="24"/>
                <w:szCs w:val="24"/>
                <w:lang w:eastAsia="pl-PL"/>
              </w:rPr>
            </w:pPr>
            <w:r>
              <w:rPr>
                <w:sz w:val="24"/>
                <w:szCs w:val="24"/>
                <w:lang w:eastAsia="pl-PL"/>
              </w:rPr>
              <w:t xml:space="preserve"> </w:t>
            </w:r>
            <w:r w:rsidR="008B47B7">
              <w:rPr>
                <w:sz w:val="24"/>
                <w:szCs w:val="24"/>
                <w:lang w:eastAsia="pl-PL"/>
              </w:rPr>
              <w:t>Godziny uzupełniające</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center"/>
              <w:rPr>
                <w:sz w:val="24"/>
                <w:szCs w:val="24"/>
                <w:lang w:eastAsia="pl-PL"/>
              </w:rPr>
            </w:pPr>
            <w:r>
              <w:rPr>
                <w:sz w:val="24"/>
                <w:szCs w:val="24"/>
                <w:lang w:eastAsia="pl-PL"/>
              </w:rPr>
              <w:t>3</w:t>
            </w:r>
          </w:p>
        </w:tc>
      </w:tr>
      <w:tr w:rsidR="008B47B7" w:rsidTr="008B47B7">
        <w:tc>
          <w:tcPr>
            <w:tcW w:w="722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right"/>
              <w:rPr>
                <w:sz w:val="24"/>
                <w:szCs w:val="24"/>
                <w:lang w:eastAsia="pl-PL"/>
              </w:rPr>
            </w:pPr>
            <w:r>
              <w:rPr>
                <w:sz w:val="24"/>
                <w:szCs w:val="24"/>
                <w:lang w:eastAsia="pl-PL"/>
              </w:rPr>
              <w:t>                        razem:</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center"/>
              <w:rPr>
                <w:b/>
                <w:bCs/>
                <w:sz w:val="24"/>
                <w:szCs w:val="24"/>
                <w:lang w:eastAsia="pl-PL"/>
              </w:rPr>
            </w:pPr>
            <w:r>
              <w:rPr>
                <w:b/>
                <w:bCs/>
                <w:sz w:val="24"/>
                <w:szCs w:val="24"/>
                <w:lang w:eastAsia="pl-PL"/>
              </w:rPr>
              <w:t>30</w:t>
            </w:r>
          </w:p>
        </w:tc>
      </w:tr>
      <w:tr w:rsidR="008B47B7" w:rsidTr="008B47B7">
        <w:tc>
          <w:tcPr>
            <w:tcW w:w="12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B47B7" w:rsidRDefault="008B47B7" w:rsidP="00E12C9A">
            <w:pPr>
              <w:spacing w:after="0" w:line="20" w:lineRule="atLeast"/>
              <w:contextualSpacing/>
              <w:jc w:val="both"/>
              <w:rPr>
                <w:sz w:val="24"/>
                <w:szCs w:val="24"/>
                <w:lang w:eastAsia="pl-PL"/>
              </w:rPr>
            </w:pPr>
            <w:r>
              <w:rPr>
                <w:sz w:val="24"/>
                <w:szCs w:val="24"/>
                <w:lang w:eastAsia="pl-PL"/>
              </w:rPr>
              <w:t>Klasa trzecia</w:t>
            </w:r>
          </w:p>
          <w:p w:rsidR="008B47B7" w:rsidRDefault="008B47B7" w:rsidP="00E12C9A">
            <w:pPr>
              <w:spacing w:after="0" w:line="20" w:lineRule="atLeast"/>
              <w:contextualSpacing/>
              <w:jc w:val="center"/>
              <w:rPr>
                <w:sz w:val="24"/>
                <w:szCs w:val="24"/>
                <w:lang w:eastAsia="pl-PL"/>
              </w:rPr>
            </w:pPr>
          </w:p>
        </w:tc>
        <w:tc>
          <w:tcPr>
            <w:tcW w:w="5991"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both"/>
              <w:rPr>
                <w:sz w:val="24"/>
                <w:szCs w:val="24"/>
                <w:lang w:eastAsia="pl-PL"/>
              </w:rPr>
            </w:pPr>
            <w:r>
              <w:rPr>
                <w:sz w:val="24"/>
                <w:szCs w:val="24"/>
                <w:lang w:eastAsia="pl-PL"/>
              </w:rPr>
              <w:t>Genetyka</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center"/>
              <w:rPr>
                <w:sz w:val="24"/>
                <w:szCs w:val="24"/>
                <w:lang w:eastAsia="pl-PL"/>
              </w:rPr>
            </w:pPr>
            <w:r>
              <w:rPr>
                <w:sz w:val="24"/>
                <w:szCs w:val="24"/>
                <w:lang w:eastAsia="pl-PL"/>
              </w:rPr>
              <w:t>6</w:t>
            </w:r>
          </w:p>
        </w:tc>
      </w:tr>
      <w:tr w:rsidR="008B47B7" w:rsidTr="008B47B7">
        <w:tc>
          <w:tcPr>
            <w:tcW w:w="0" w:type="auto"/>
            <w:vMerge/>
            <w:tcBorders>
              <w:top w:val="nil"/>
              <w:left w:val="single" w:sz="8" w:space="0" w:color="000000"/>
              <w:bottom w:val="single" w:sz="8" w:space="0" w:color="000000"/>
              <w:right w:val="single" w:sz="8" w:space="0" w:color="000000"/>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both"/>
              <w:rPr>
                <w:sz w:val="24"/>
                <w:szCs w:val="24"/>
                <w:lang w:eastAsia="pl-PL"/>
              </w:rPr>
            </w:pPr>
            <w:r>
              <w:rPr>
                <w:sz w:val="24"/>
                <w:szCs w:val="24"/>
                <w:lang w:eastAsia="pl-PL"/>
              </w:rPr>
              <w:t>Zmienność i ewolucja organizmów</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center"/>
              <w:rPr>
                <w:sz w:val="24"/>
                <w:szCs w:val="24"/>
                <w:lang w:eastAsia="pl-PL"/>
              </w:rPr>
            </w:pPr>
            <w:r>
              <w:rPr>
                <w:sz w:val="24"/>
                <w:szCs w:val="24"/>
                <w:lang w:eastAsia="pl-PL"/>
              </w:rPr>
              <w:t>8</w:t>
            </w:r>
          </w:p>
        </w:tc>
      </w:tr>
      <w:tr w:rsidR="008B47B7" w:rsidTr="008B47B7">
        <w:tc>
          <w:tcPr>
            <w:tcW w:w="0" w:type="auto"/>
            <w:vMerge/>
            <w:tcBorders>
              <w:top w:val="nil"/>
              <w:left w:val="single" w:sz="8" w:space="0" w:color="000000"/>
              <w:bottom w:val="single" w:sz="8" w:space="0" w:color="000000"/>
              <w:right w:val="single" w:sz="8" w:space="0" w:color="000000"/>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both"/>
              <w:rPr>
                <w:sz w:val="24"/>
                <w:szCs w:val="24"/>
                <w:lang w:eastAsia="pl-PL"/>
              </w:rPr>
            </w:pPr>
            <w:r>
              <w:rPr>
                <w:sz w:val="24"/>
                <w:szCs w:val="24"/>
                <w:lang w:eastAsia="pl-PL"/>
              </w:rPr>
              <w:t>Biotechnologia</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center"/>
              <w:rPr>
                <w:sz w:val="24"/>
                <w:szCs w:val="24"/>
                <w:lang w:eastAsia="pl-PL"/>
              </w:rPr>
            </w:pPr>
            <w:r>
              <w:rPr>
                <w:sz w:val="24"/>
                <w:szCs w:val="24"/>
                <w:lang w:eastAsia="pl-PL"/>
              </w:rPr>
              <w:t>4</w:t>
            </w:r>
          </w:p>
        </w:tc>
      </w:tr>
      <w:tr w:rsidR="008B47B7" w:rsidTr="008B47B7">
        <w:tc>
          <w:tcPr>
            <w:tcW w:w="0" w:type="auto"/>
            <w:vMerge/>
            <w:tcBorders>
              <w:top w:val="nil"/>
              <w:left w:val="single" w:sz="8" w:space="0" w:color="000000"/>
              <w:bottom w:val="single" w:sz="8" w:space="0" w:color="000000"/>
              <w:right w:val="single" w:sz="8" w:space="0" w:color="000000"/>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both"/>
              <w:rPr>
                <w:sz w:val="24"/>
                <w:szCs w:val="24"/>
                <w:lang w:eastAsia="pl-PL"/>
              </w:rPr>
            </w:pPr>
            <w:r>
              <w:rPr>
                <w:sz w:val="24"/>
                <w:szCs w:val="24"/>
                <w:lang w:eastAsia="pl-PL"/>
              </w:rPr>
              <w:t>Ekologia</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center"/>
              <w:rPr>
                <w:sz w:val="24"/>
                <w:szCs w:val="24"/>
                <w:lang w:eastAsia="pl-PL"/>
              </w:rPr>
            </w:pPr>
            <w:r>
              <w:rPr>
                <w:sz w:val="24"/>
                <w:szCs w:val="24"/>
                <w:lang w:eastAsia="pl-PL"/>
              </w:rPr>
              <w:t>4</w:t>
            </w:r>
          </w:p>
        </w:tc>
      </w:tr>
      <w:tr w:rsidR="008B47B7" w:rsidTr="008B47B7">
        <w:tc>
          <w:tcPr>
            <w:tcW w:w="0" w:type="auto"/>
            <w:vMerge/>
            <w:tcBorders>
              <w:top w:val="nil"/>
              <w:left w:val="single" w:sz="8" w:space="0" w:color="000000"/>
              <w:bottom w:val="single" w:sz="8" w:space="0" w:color="000000"/>
              <w:right w:val="single" w:sz="8" w:space="0" w:color="000000"/>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both"/>
              <w:rPr>
                <w:sz w:val="24"/>
                <w:szCs w:val="24"/>
                <w:lang w:eastAsia="pl-PL"/>
              </w:rPr>
            </w:pPr>
            <w:r>
              <w:rPr>
                <w:sz w:val="24"/>
                <w:szCs w:val="24"/>
                <w:lang w:eastAsia="pl-PL"/>
              </w:rPr>
              <w:t>Różnorodność biologiczna, jej zagrożenia i ochrona</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3D7D07">
            <w:pPr>
              <w:spacing w:after="0" w:line="20" w:lineRule="atLeast"/>
              <w:contextualSpacing/>
              <w:jc w:val="center"/>
              <w:rPr>
                <w:sz w:val="24"/>
                <w:szCs w:val="24"/>
                <w:lang w:eastAsia="pl-PL"/>
              </w:rPr>
            </w:pPr>
            <w:r>
              <w:rPr>
                <w:sz w:val="24"/>
                <w:szCs w:val="24"/>
                <w:lang w:eastAsia="pl-PL"/>
              </w:rPr>
              <w:t>4</w:t>
            </w:r>
          </w:p>
        </w:tc>
      </w:tr>
      <w:tr w:rsidR="008B47B7" w:rsidTr="008B47B7">
        <w:tc>
          <w:tcPr>
            <w:tcW w:w="0" w:type="auto"/>
            <w:vMerge/>
            <w:tcBorders>
              <w:top w:val="nil"/>
              <w:left w:val="single" w:sz="8" w:space="0" w:color="000000"/>
              <w:bottom w:val="single" w:sz="8" w:space="0" w:color="000000"/>
              <w:right w:val="single" w:sz="8" w:space="0" w:color="000000"/>
            </w:tcBorders>
            <w:vAlign w:val="center"/>
            <w:hideMark/>
          </w:tcPr>
          <w:p w:rsidR="008B47B7" w:rsidRDefault="008B47B7" w:rsidP="003D7D07">
            <w:pPr>
              <w:spacing w:after="0" w:line="20" w:lineRule="atLeast"/>
              <w:contextualSpacing/>
              <w:rPr>
                <w:rFonts w:eastAsiaTheme="minorHAnsi" w:cs="Calibri"/>
                <w:sz w:val="24"/>
                <w:szCs w:val="24"/>
                <w:lang w:eastAsia="pl-PL"/>
              </w:rPr>
            </w:pPr>
          </w:p>
        </w:tc>
        <w:tc>
          <w:tcPr>
            <w:tcW w:w="5991" w:type="dxa"/>
            <w:tcBorders>
              <w:top w:val="nil"/>
              <w:left w:val="nil"/>
              <w:bottom w:val="single" w:sz="8" w:space="0" w:color="000000"/>
              <w:right w:val="single" w:sz="8" w:space="0" w:color="000000"/>
            </w:tcBorders>
            <w:tcMar>
              <w:top w:w="0" w:type="dxa"/>
              <w:left w:w="10" w:type="dxa"/>
              <w:bottom w:w="0" w:type="dxa"/>
              <w:right w:w="10" w:type="dxa"/>
            </w:tcMar>
            <w:hideMark/>
          </w:tcPr>
          <w:p w:rsidR="008B47B7" w:rsidRDefault="009920BC" w:rsidP="003D7D07">
            <w:pPr>
              <w:spacing w:after="0" w:line="20" w:lineRule="atLeast"/>
              <w:contextualSpacing/>
              <w:jc w:val="both"/>
              <w:rPr>
                <w:sz w:val="24"/>
                <w:szCs w:val="24"/>
                <w:lang w:eastAsia="pl-PL"/>
              </w:rPr>
            </w:pPr>
            <w:r>
              <w:rPr>
                <w:sz w:val="24"/>
                <w:szCs w:val="24"/>
                <w:lang w:eastAsia="pl-PL"/>
              </w:rPr>
              <w:t xml:space="preserve"> </w:t>
            </w:r>
            <w:r w:rsidR="008B47B7">
              <w:rPr>
                <w:sz w:val="24"/>
                <w:szCs w:val="24"/>
                <w:lang w:eastAsia="pl-PL"/>
              </w:rPr>
              <w:t>Godziny uzupełniające</w:t>
            </w:r>
          </w:p>
        </w:tc>
        <w:tc>
          <w:tcPr>
            <w:tcW w:w="20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B47B7" w:rsidRDefault="008B47B7" w:rsidP="003D7D07">
            <w:pPr>
              <w:spacing w:after="0" w:line="20" w:lineRule="atLeast"/>
              <w:contextualSpacing/>
              <w:jc w:val="center"/>
              <w:rPr>
                <w:sz w:val="24"/>
                <w:szCs w:val="24"/>
                <w:lang w:eastAsia="pl-PL"/>
              </w:rPr>
            </w:pPr>
            <w:r>
              <w:rPr>
                <w:sz w:val="24"/>
                <w:szCs w:val="24"/>
                <w:lang w:eastAsia="pl-PL"/>
              </w:rPr>
              <w:t>4</w:t>
            </w:r>
          </w:p>
        </w:tc>
      </w:tr>
      <w:tr w:rsidR="008B47B7" w:rsidTr="008B47B7">
        <w:tc>
          <w:tcPr>
            <w:tcW w:w="722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right"/>
              <w:rPr>
                <w:sz w:val="24"/>
                <w:szCs w:val="24"/>
                <w:lang w:eastAsia="pl-PL"/>
              </w:rPr>
            </w:pPr>
            <w:r>
              <w:rPr>
                <w:sz w:val="24"/>
                <w:szCs w:val="24"/>
                <w:lang w:eastAsia="pl-PL"/>
              </w:rPr>
              <w:t>                                                                        razem:</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center"/>
              <w:rPr>
                <w:b/>
                <w:bCs/>
                <w:sz w:val="24"/>
                <w:szCs w:val="24"/>
                <w:lang w:eastAsia="pl-PL"/>
              </w:rPr>
            </w:pPr>
            <w:r>
              <w:rPr>
                <w:b/>
                <w:bCs/>
                <w:sz w:val="24"/>
                <w:szCs w:val="24"/>
                <w:lang w:eastAsia="pl-PL"/>
              </w:rPr>
              <w:t>30</w:t>
            </w:r>
          </w:p>
        </w:tc>
      </w:tr>
      <w:tr w:rsidR="008B47B7" w:rsidTr="008B47B7">
        <w:tc>
          <w:tcPr>
            <w:tcW w:w="722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right"/>
              <w:rPr>
                <w:sz w:val="24"/>
                <w:szCs w:val="24"/>
                <w:lang w:eastAsia="pl-PL"/>
              </w:rPr>
            </w:pPr>
            <w:r>
              <w:rPr>
                <w:sz w:val="24"/>
                <w:szCs w:val="24"/>
                <w:lang w:eastAsia="pl-PL"/>
              </w:rPr>
              <w:t>              razem w trzyletnim cyklu nauczania:</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8B47B7" w:rsidRDefault="008B47B7" w:rsidP="00E12C9A">
            <w:pPr>
              <w:spacing w:after="0" w:line="20" w:lineRule="atLeast"/>
              <w:contextualSpacing/>
              <w:jc w:val="center"/>
              <w:rPr>
                <w:b/>
                <w:bCs/>
                <w:sz w:val="24"/>
                <w:szCs w:val="24"/>
                <w:lang w:eastAsia="pl-PL"/>
              </w:rPr>
            </w:pPr>
            <w:r>
              <w:rPr>
                <w:b/>
                <w:bCs/>
                <w:sz w:val="24"/>
                <w:szCs w:val="24"/>
                <w:lang w:eastAsia="pl-PL"/>
              </w:rPr>
              <w:t>90</w:t>
            </w:r>
          </w:p>
        </w:tc>
      </w:tr>
    </w:tbl>
    <w:p w:rsidR="008E0572" w:rsidRDefault="008E0572" w:rsidP="00E12C9A">
      <w:pPr>
        <w:spacing w:after="0" w:line="20" w:lineRule="atLeast"/>
        <w:contextualSpacing/>
        <w:jc w:val="both"/>
        <w:rPr>
          <w:rFonts w:eastAsia="Times New Roman"/>
          <w:sz w:val="24"/>
          <w:szCs w:val="24"/>
          <w:lang w:eastAsia="pl-PL"/>
        </w:rPr>
      </w:pPr>
    </w:p>
    <w:p w:rsidR="00C2405A" w:rsidRDefault="00A56CC5" w:rsidP="00E12C9A">
      <w:pPr>
        <w:spacing w:after="0" w:line="20" w:lineRule="atLeast"/>
        <w:ind w:firstLine="708"/>
        <w:contextualSpacing/>
        <w:jc w:val="both"/>
        <w:rPr>
          <w:rFonts w:eastAsia="Times New Roman"/>
          <w:sz w:val="24"/>
          <w:szCs w:val="24"/>
          <w:lang w:eastAsia="pl-PL"/>
        </w:rPr>
      </w:pPr>
      <w:r w:rsidRPr="003D7D07">
        <w:rPr>
          <w:rFonts w:eastAsia="Times New Roman"/>
          <w:sz w:val="24"/>
          <w:szCs w:val="24"/>
          <w:lang w:eastAsia="pl-PL"/>
        </w:rPr>
        <w:t xml:space="preserve">W pierwszej klasie </w:t>
      </w:r>
      <w:r w:rsidR="00633DEE" w:rsidRPr="003D7D07">
        <w:rPr>
          <w:rFonts w:eastAsia="Times New Roman"/>
          <w:sz w:val="24"/>
          <w:szCs w:val="24"/>
          <w:lang w:eastAsia="pl-PL"/>
        </w:rPr>
        <w:t xml:space="preserve">uczniowie zostają </w:t>
      </w:r>
      <w:r w:rsidRPr="003D7D07">
        <w:rPr>
          <w:rFonts w:eastAsia="Times New Roman"/>
          <w:sz w:val="24"/>
          <w:szCs w:val="24"/>
          <w:lang w:eastAsia="pl-PL"/>
        </w:rPr>
        <w:t xml:space="preserve">wprowadzeni </w:t>
      </w:r>
      <w:r w:rsidR="007A7298" w:rsidRPr="003D7D07">
        <w:rPr>
          <w:rFonts w:eastAsia="Times New Roman"/>
          <w:sz w:val="24"/>
          <w:szCs w:val="24"/>
          <w:lang w:eastAsia="pl-PL"/>
        </w:rPr>
        <w:t xml:space="preserve">w </w:t>
      </w:r>
      <w:r w:rsidRPr="003D7D07">
        <w:rPr>
          <w:rFonts w:eastAsia="Times New Roman"/>
          <w:sz w:val="24"/>
          <w:szCs w:val="24"/>
          <w:lang w:eastAsia="pl-PL"/>
        </w:rPr>
        <w:t>zagadnie</w:t>
      </w:r>
      <w:r w:rsidR="007A7298" w:rsidRPr="003D7D07">
        <w:rPr>
          <w:rFonts w:eastAsia="Times New Roman"/>
          <w:sz w:val="24"/>
          <w:szCs w:val="24"/>
          <w:lang w:eastAsia="pl-PL"/>
        </w:rPr>
        <w:t>nia</w:t>
      </w:r>
      <w:r w:rsidRPr="003D7D07">
        <w:rPr>
          <w:rFonts w:eastAsia="Times New Roman"/>
          <w:sz w:val="24"/>
          <w:szCs w:val="24"/>
          <w:lang w:eastAsia="pl-PL"/>
        </w:rPr>
        <w:t xml:space="preserve"> biologiczn</w:t>
      </w:r>
      <w:r w:rsidR="007A7298" w:rsidRPr="003D7D07">
        <w:rPr>
          <w:rFonts w:eastAsia="Times New Roman"/>
          <w:sz w:val="24"/>
          <w:szCs w:val="24"/>
          <w:lang w:eastAsia="pl-PL"/>
        </w:rPr>
        <w:t>e</w:t>
      </w:r>
      <w:r w:rsidRPr="003D7D07">
        <w:rPr>
          <w:rFonts w:eastAsia="Times New Roman"/>
          <w:sz w:val="24"/>
          <w:szCs w:val="24"/>
          <w:lang w:eastAsia="pl-PL"/>
        </w:rPr>
        <w:t xml:space="preserve"> przez </w:t>
      </w:r>
      <w:r w:rsidR="007A7298" w:rsidRPr="003D7D07">
        <w:rPr>
          <w:rFonts w:eastAsia="Times New Roman"/>
          <w:sz w:val="24"/>
          <w:szCs w:val="24"/>
          <w:lang w:eastAsia="pl-PL"/>
        </w:rPr>
        <w:t xml:space="preserve">zapoznanie </w:t>
      </w:r>
      <w:r w:rsidR="005742A4" w:rsidRPr="003D7D07">
        <w:rPr>
          <w:rFonts w:eastAsia="Times New Roman"/>
          <w:sz w:val="24"/>
          <w:szCs w:val="24"/>
          <w:lang w:eastAsia="pl-PL"/>
        </w:rPr>
        <w:t xml:space="preserve">się </w:t>
      </w:r>
      <w:r w:rsidR="007A7298" w:rsidRPr="003D7D07">
        <w:rPr>
          <w:rFonts w:eastAsia="Times New Roman"/>
          <w:sz w:val="24"/>
          <w:szCs w:val="24"/>
          <w:lang w:eastAsia="pl-PL"/>
        </w:rPr>
        <w:t xml:space="preserve">z </w:t>
      </w:r>
      <w:r w:rsidRPr="003D7D07">
        <w:rPr>
          <w:rFonts w:eastAsia="Times New Roman"/>
          <w:sz w:val="24"/>
          <w:szCs w:val="24"/>
          <w:lang w:eastAsia="pl-PL"/>
        </w:rPr>
        <w:t>metodyk</w:t>
      </w:r>
      <w:r w:rsidR="007A7298" w:rsidRPr="003D7D07">
        <w:rPr>
          <w:rFonts w:eastAsia="Times New Roman"/>
          <w:sz w:val="24"/>
          <w:szCs w:val="24"/>
          <w:lang w:eastAsia="pl-PL"/>
        </w:rPr>
        <w:t>ą</w:t>
      </w:r>
      <w:r w:rsidRPr="003D7D07">
        <w:rPr>
          <w:rFonts w:eastAsia="Times New Roman"/>
          <w:sz w:val="24"/>
          <w:szCs w:val="24"/>
          <w:lang w:eastAsia="pl-PL"/>
        </w:rPr>
        <w:t xml:space="preserve"> badań</w:t>
      </w:r>
      <w:r w:rsidR="007A7298" w:rsidRPr="003D7D07">
        <w:rPr>
          <w:rFonts w:eastAsia="Times New Roman"/>
          <w:sz w:val="24"/>
          <w:szCs w:val="24"/>
          <w:lang w:eastAsia="pl-PL"/>
        </w:rPr>
        <w:t xml:space="preserve"> oraz</w:t>
      </w:r>
      <w:r w:rsidRPr="003D7D07">
        <w:rPr>
          <w:rFonts w:eastAsia="Times New Roman"/>
          <w:sz w:val="24"/>
          <w:szCs w:val="24"/>
          <w:lang w:eastAsia="pl-PL"/>
        </w:rPr>
        <w:t xml:space="preserve"> </w:t>
      </w:r>
      <w:r w:rsidR="009920BC" w:rsidRPr="003D7D07">
        <w:rPr>
          <w:rFonts w:eastAsia="Times New Roman"/>
          <w:sz w:val="24"/>
          <w:szCs w:val="24"/>
          <w:lang w:eastAsia="pl-PL"/>
        </w:rPr>
        <w:t xml:space="preserve">umiejętność </w:t>
      </w:r>
      <w:r w:rsidRPr="003D7D07">
        <w:rPr>
          <w:rFonts w:eastAsia="Times New Roman"/>
          <w:sz w:val="24"/>
          <w:szCs w:val="24"/>
          <w:lang w:eastAsia="pl-PL"/>
        </w:rPr>
        <w:t>przeprowadzani</w:t>
      </w:r>
      <w:r w:rsidR="009920BC" w:rsidRPr="003D7D07">
        <w:rPr>
          <w:rFonts w:eastAsia="Times New Roman"/>
          <w:sz w:val="24"/>
          <w:szCs w:val="24"/>
          <w:lang w:eastAsia="pl-PL"/>
        </w:rPr>
        <w:t>a</w:t>
      </w:r>
      <w:r w:rsidRPr="003D7D07">
        <w:rPr>
          <w:rFonts w:eastAsia="Times New Roman"/>
          <w:sz w:val="24"/>
          <w:szCs w:val="24"/>
          <w:lang w:eastAsia="pl-PL"/>
        </w:rPr>
        <w:t xml:space="preserve"> prostych obserwacji i doświadczeń. Kolejny dział dotyczy związków chemicznych</w:t>
      </w:r>
      <w:r w:rsidR="00A04D49" w:rsidRPr="003D7D07">
        <w:rPr>
          <w:rFonts w:eastAsia="Times New Roman"/>
          <w:sz w:val="24"/>
          <w:szCs w:val="24"/>
          <w:lang w:eastAsia="pl-PL"/>
        </w:rPr>
        <w:t>,</w:t>
      </w:r>
      <w:r w:rsidRPr="003D7D07">
        <w:rPr>
          <w:rFonts w:eastAsia="Times New Roman"/>
          <w:sz w:val="24"/>
          <w:szCs w:val="24"/>
          <w:lang w:eastAsia="pl-PL"/>
        </w:rPr>
        <w:t xml:space="preserve"> z których zbudowane są organizmy. Następnie uczniowie poznają budow</w:t>
      </w:r>
      <w:r w:rsidR="00633DEE" w:rsidRPr="003D7D07">
        <w:rPr>
          <w:rFonts w:eastAsia="Times New Roman"/>
          <w:sz w:val="24"/>
          <w:szCs w:val="24"/>
          <w:lang w:eastAsia="pl-PL"/>
        </w:rPr>
        <w:t>ę</w:t>
      </w:r>
      <w:r w:rsidRPr="003D7D07">
        <w:rPr>
          <w:rFonts w:eastAsia="Times New Roman"/>
          <w:sz w:val="24"/>
          <w:szCs w:val="24"/>
          <w:lang w:eastAsia="pl-PL"/>
        </w:rPr>
        <w:t xml:space="preserve"> i funkcjonowanie komórki jako najmniejszego elementu budowy organizmu</w:t>
      </w:r>
      <w:r w:rsidR="009920BC" w:rsidRPr="003D7D07">
        <w:rPr>
          <w:rFonts w:eastAsia="Times New Roman"/>
          <w:sz w:val="24"/>
          <w:szCs w:val="24"/>
          <w:lang w:eastAsia="pl-PL"/>
        </w:rPr>
        <w:t xml:space="preserve"> oraz</w:t>
      </w:r>
      <w:r w:rsidRPr="003D7D07">
        <w:rPr>
          <w:rFonts w:eastAsia="Times New Roman"/>
          <w:sz w:val="24"/>
          <w:szCs w:val="24"/>
          <w:lang w:eastAsia="pl-PL"/>
        </w:rPr>
        <w:t xml:space="preserve"> podstawowe tajemnice metabolizmu. Mając na uwadze, że biologia </w:t>
      </w:r>
      <w:r w:rsidR="00A04D49" w:rsidRPr="003D7D07">
        <w:rPr>
          <w:rFonts w:eastAsia="Times New Roman"/>
          <w:sz w:val="24"/>
          <w:szCs w:val="24"/>
          <w:lang w:eastAsia="pl-PL"/>
        </w:rPr>
        <w:t>będzie</w:t>
      </w:r>
      <w:r w:rsidRPr="003D7D07">
        <w:rPr>
          <w:rFonts w:eastAsia="Times New Roman"/>
          <w:sz w:val="24"/>
          <w:szCs w:val="24"/>
          <w:lang w:eastAsia="pl-PL"/>
        </w:rPr>
        <w:t xml:space="preserve"> realizowan</w:t>
      </w:r>
      <w:r w:rsidR="00A04D49" w:rsidRPr="003D7D07">
        <w:rPr>
          <w:rFonts w:eastAsia="Times New Roman"/>
          <w:sz w:val="24"/>
          <w:szCs w:val="24"/>
          <w:lang w:eastAsia="pl-PL"/>
        </w:rPr>
        <w:t>a</w:t>
      </w:r>
      <w:r w:rsidRPr="003D7D07">
        <w:rPr>
          <w:rFonts w:eastAsia="Times New Roman"/>
          <w:sz w:val="24"/>
          <w:szCs w:val="24"/>
          <w:lang w:eastAsia="pl-PL"/>
        </w:rPr>
        <w:t xml:space="preserve"> również w drugiej i trzeciej klasie branżowej </w:t>
      </w:r>
      <w:r w:rsidR="009920BC" w:rsidRPr="003D7D07">
        <w:rPr>
          <w:rFonts w:eastAsia="Times New Roman"/>
          <w:sz w:val="24"/>
          <w:szCs w:val="24"/>
          <w:lang w:eastAsia="pl-PL"/>
        </w:rPr>
        <w:t xml:space="preserve">szkoły </w:t>
      </w:r>
      <w:r w:rsidRPr="003D7D07">
        <w:rPr>
          <w:rFonts w:eastAsia="Times New Roman"/>
          <w:sz w:val="24"/>
          <w:szCs w:val="24"/>
          <w:lang w:eastAsia="pl-PL"/>
        </w:rPr>
        <w:t xml:space="preserve">I stopnia, </w:t>
      </w:r>
      <w:r w:rsidR="005A0760" w:rsidRPr="003D7D07">
        <w:rPr>
          <w:rFonts w:eastAsia="Times New Roman"/>
          <w:sz w:val="24"/>
          <w:szCs w:val="24"/>
          <w:lang w:eastAsia="pl-PL"/>
        </w:rPr>
        <w:t xml:space="preserve">warto </w:t>
      </w:r>
      <w:r w:rsidRPr="003D7D07">
        <w:rPr>
          <w:rFonts w:eastAsia="Times New Roman"/>
          <w:sz w:val="24"/>
          <w:szCs w:val="24"/>
          <w:lang w:eastAsia="pl-PL"/>
        </w:rPr>
        <w:t xml:space="preserve">już w pierwszej klasie zainteresować młodzież tematyką, </w:t>
      </w:r>
      <w:r w:rsidR="005A0760" w:rsidRPr="003D7D07">
        <w:rPr>
          <w:rFonts w:eastAsia="Times New Roman"/>
          <w:sz w:val="24"/>
          <w:szCs w:val="24"/>
          <w:lang w:eastAsia="pl-PL"/>
        </w:rPr>
        <w:t>która pojawi się</w:t>
      </w:r>
      <w:r w:rsidRPr="003D7D07">
        <w:rPr>
          <w:rFonts w:eastAsia="Times New Roman"/>
          <w:sz w:val="24"/>
          <w:szCs w:val="24"/>
          <w:lang w:eastAsia="pl-PL"/>
        </w:rPr>
        <w:t xml:space="preserve"> </w:t>
      </w:r>
      <w:r w:rsidR="005742A4" w:rsidRPr="003D7D07">
        <w:rPr>
          <w:rFonts w:eastAsia="Times New Roman"/>
          <w:sz w:val="24"/>
          <w:szCs w:val="24"/>
          <w:lang w:eastAsia="pl-PL"/>
        </w:rPr>
        <w:t>później</w:t>
      </w:r>
      <w:r w:rsidRPr="003D7D07">
        <w:rPr>
          <w:rFonts w:eastAsia="Times New Roman"/>
          <w:sz w:val="24"/>
          <w:szCs w:val="24"/>
          <w:lang w:eastAsia="pl-PL"/>
        </w:rPr>
        <w:t>. Stąd propozycja wprowadzenia kilku zagadnień z działu „Budowa i fizjologia człowieka” już w klasie pierwszej</w:t>
      </w:r>
      <w:r w:rsidR="009920BC" w:rsidRPr="003D7D07">
        <w:rPr>
          <w:rFonts w:eastAsia="Times New Roman"/>
          <w:sz w:val="24"/>
          <w:szCs w:val="24"/>
          <w:lang w:eastAsia="pl-PL"/>
        </w:rPr>
        <w:t xml:space="preserve">, który będzie omawiany </w:t>
      </w:r>
      <w:r w:rsidRPr="003D7D07">
        <w:rPr>
          <w:rFonts w:eastAsia="Times New Roman"/>
          <w:sz w:val="24"/>
          <w:szCs w:val="24"/>
          <w:lang w:eastAsia="pl-PL"/>
        </w:rPr>
        <w:t xml:space="preserve">w klasie drugiej. W klasie trzeciej uczniowie będą mogli powtórzyć, utrwalić oraz nabyć wiadomości i umiejętności z zakresu genetyki. </w:t>
      </w:r>
      <w:r w:rsidR="00454672" w:rsidRPr="003D7D07">
        <w:rPr>
          <w:rFonts w:eastAsia="Times New Roman"/>
          <w:sz w:val="24"/>
          <w:szCs w:val="24"/>
          <w:lang w:eastAsia="pl-PL"/>
        </w:rPr>
        <w:t xml:space="preserve">Zapoznają się ponadto z </w:t>
      </w:r>
      <w:r w:rsidR="009920BC" w:rsidRPr="003D7D07">
        <w:rPr>
          <w:rFonts w:eastAsia="Times New Roman"/>
          <w:sz w:val="24"/>
          <w:szCs w:val="24"/>
          <w:lang w:eastAsia="pl-PL"/>
        </w:rPr>
        <w:t>zagadnieniami dotyczącymi</w:t>
      </w:r>
      <w:r w:rsidRPr="003D7D07">
        <w:rPr>
          <w:rFonts w:eastAsia="Times New Roman"/>
          <w:sz w:val="24"/>
          <w:szCs w:val="24"/>
          <w:lang w:eastAsia="pl-PL"/>
        </w:rPr>
        <w:t xml:space="preserve"> zmienności i ewolucji organizmów. Dynamicznie rozwijająca się w dzisiejszych czasach biotechnologia </w:t>
      </w:r>
      <w:r w:rsidR="005A0760" w:rsidRPr="003D7D07">
        <w:rPr>
          <w:rFonts w:eastAsia="Times New Roman"/>
          <w:sz w:val="24"/>
          <w:szCs w:val="24"/>
          <w:lang w:eastAsia="pl-PL"/>
        </w:rPr>
        <w:t xml:space="preserve">również </w:t>
      </w:r>
      <w:r w:rsidR="00454672" w:rsidRPr="003D7D07">
        <w:rPr>
          <w:rFonts w:eastAsia="Times New Roman"/>
          <w:sz w:val="24"/>
          <w:szCs w:val="24"/>
          <w:lang w:eastAsia="pl-PL"/>
        </w:rPr>
        <w:t xml:space="preserve">zostanie </w:t>
      </w:r>
      <w:r w:rsidR="005742A4" w:rsidRPr="003D7D07">
        <w:rPr>
          <w:rFonts w:eastAsia="Times New Roman"/>
          <w:sz w:val="24"/>
          <w:szCs w:val="24"/>
          <w:lang w:eastAsia="pl-PL"/>
        </w:rPr>
        <w:t xml:space="preserve">omówiona </w:t>
      </w:r>
      <w:r w:rsidRPr="003D7D07">
        <w:rPr>
          <w:rFonts w:eastAsia="Times New Roman"/>
          <w:sz w:val="24"/>
          <w:szCs w:val="24"/>
          <w:lang w:eastAsia="pl-PL"/>
        </w:rPr>
        <w:t xml:space="preserve">w </w:t>
      </w:r>
      <w:r w:rsidR="00454672" w:rsidRPr="003D7D07">
        <w:rPr>
          <w:rFonts w:eastAsia="Times New Roman"/>
          <w:sz w:val="24"/>
          <w:szCs w:val="24"/>
          <w:lang w:eastAsia="pl-PL"/>
        </w:rPr>
        <w:t xml:space="preserve">zakresie </w:t>
      </w:r>
      <w:r w:rsidRPr="003D7D07">
        <w:rPr>
          <w:rFonts w:eastAsia="Times New Roman"/>
          <w:sz w:val="24"/>
          <w:szCs w:val="24"/>
          <w:lang w:eastAsia="pl-PL"/>
        </w:rPr>
        <w:t>podstawowym</w:t>
      </w:r>
      <w:r w:rsidR="005A0760" w:rsidRPr="003D7D07">
        <w:rPr>
          <w:rFonts w:eastAsia="Times New Roman"/>
          <w:sz w:val="24"/>
          <w:szCs w:val="24"/>
          <w:lang w:eastAsia="pl-PL"/>
        </w:rPr>
        <w:t>,</w:t>
      </w:r>
      <w:r w:rsidRPr="003D7D07">
        <w:rPr>
          <w:rFonts w:eastAsia="Times New Roman"/>
          <w:sz w:val="24"/>
          <w:szCs w:val="24"/>
          <w:lang w:eastAsia="pl-PL"/>
        </w:rPr>
        <w:t xml:space="preserve"> tak </w:t>
      </w:r>
      <w:r w:rsidR="005A0760" w:rsidRPr="003D7D07">
        <w:rPr>
          <w:rFonts w:eastAsia="Times New Roman"/>
          <w:sz w:val="24"/>
          <w:szCs w:val="24"/>
          <w:lang w:eastAsia="pl-PL"/>
        </w:rPr>
        <w:t>a</w:t>
      </w:r>
      <w:r w:rsidRPr="003D7D07">
        <w:rPr>
          <w:rFonts w:eastAsia="Times New Roman"/>
          <w:sz w:val="24"/>
          <w:szCs w:val="24"/>
          <w:lang w:eastAsia="pl-PL"/>
        </w:rPr>
        <w:t xml:space="preserve">by absolwenci branżowej </w:t>
      </w:r>
      <w:r w:rsidR="00105475" w:rsidRPr="003D7D07">
        <w:rPr>
          <w:rFonts w:eastAsia="Times New Roman"/>
          <w:sz w:val="24"/>
          <w:szCs w:val="24"/>
          <w:lang w:eastAsia="pl-PL"/>
        </w:rPr>
        <w:t xml:space="preserve">szkoły </w:t>
      </w:r>
      <w:r w:rsidRPr="003D7D07">
        <w:rPr>
          <w:rFonts w:eastAsia="Times New Roman"/>
          <w:sz w:val="24"/>
          <w:szCs w:val="24"/>
          <w:lang w:eastAsia="pl-PL"/>
        </w:rPr>
        <w:t xml:space="preserve">I stopnia mogli </w:t>
      </w:r>
      <w:r w:rsidR="005A0760" w:rsidRPr="003D7D07">
        <w:rPr>
          <w:rFonts w:eastAsia="Times New Roman"/>
          <w:sz w:val="24"/>
          <w:szCs w:val="24"/>
          <w:lang w:eastAsia="pl-PL"/>
        </w:rPr>
        <w:t>na co dzień</w:t>
      </w:r>
      <w:r w:rsidR="000913A2" w:rsidRPr="003D7D07">
        <w:rPr>
          <w:rFonts w:eastAsia="Times New Roman"/>
          <w:sz w:val="24"/>
          <w:szCs w:val="24"/>
          <w:lang w:eastAsia="pl-PL"/>
        </w:rPr>
        <w:t xml:space="preserve"> </w:t>
      </w:r>
      <w:r w:rsidR="005A0760" w:rsidRPr="003D7D07">
        <w:rPr>
          <w:rFonts w:eastAsia="Times New Roman"/>
          <w:sz w:val="24"/>
          <w:szCs w:val="24"/>
          <w:lang w:eastAsia="pl-PL"/>
        </w:rPr>
        <w:t xml:space="preserve">samodzielnie </w:t>
      </w:r>
      <w:r w:rsidRPr="003D7D07">
        <w:rPr>
          <w:rFonts w:eastAsia="Times New Roman"/>
          <w:sz w:val="24"/>
          <w:szCs w:val="24"/>
          <w:lang w:eastAsia="pl-PL"/>
        </w:rPr>
        <w:t xml:space="preserve">interpretować informacje na ten temat pozyskane z różnych źródeł. Na koniec </w:t>
      </w:r>
      <w:r w:rsidR="009A4891" w:rsidRPr="003D7D07">
        <w:rPr>
          <w:rFonts w:eastAsia="Times New Roman"/>
          <w:sz w:val="24"/>
          <w:szCs w:val="24"/>
          <w:lang w:eastAsia="pl-PL"/>
        </w:rPr>
        <w:t xml:space="preserve">przewidziano </w:t>
      </w:r>
      <w:r w:rsidR="005742A4" w:rsidRPr="003D7D07">
        <w:rPr>
          <w:rFonts w:eastAsia="Times New Roman"/>
          <w:sz w:val="24"/>
          <w:szCs w:val="24"/>
          <w:lang w:eastAsia="pl-PL"/>
        </w:rPr>
        <w:t>wprowadzenie</w:t>
      </w:r>
      <w:r w:rsidR="005B2925" w:rsidRPr="003D7D07">
        <w:rPr>
          <w:rFonts w:eastAsia="Times New Roman"/>
          <w:sz w:val="24"/>
          <w:szCs w:val="24"/>
          <w:lang w:eastAsia="pl-PL"/>
        </w:rPr>
        <w:t xml:space="preserve"> </w:t>
      </w:r>
      <w:r w:rsidR="001308F1" w:rsidRPr="003D7D07">
        <w:rPr>
          <w:rFonts w:eastAsia="Times New Roman"/>
          <w:sz w:val="24"/>
          <w:szCs w:val="24"/>
          <w:lang w:eastAsia="pl-PL"/>
        </w:rPr>
        <w:t xml:space="preserve">bardzo </w:t>
      </w:r>
      <w:r w:rsidRPr="003D7D07">
        <w:rPr>
          <w:rFonts w:eastAsia="Times New Roman"/>
          <w:sz w:val="24"/>
          <w:szCs w:val="24"/>
          <w:lang w:eastAsia="pl-PL"/>
        </w:rPr>
        <w:t>ważn</w:t>
      </w:r>
      <w:r w:rsidR="009A4891" w:rsidRPr="003D7D07">
        <w:rPr>
          <w:rFonts w:eastAsia="Times New Roman"/>
          <w:sz w:val="24"/>
          <w:szCs w:val="24"/>
          <w:lang w:eastAsia="pl-PL"/>
        </w:rPr>
        <w:t>ych</w:t>
      </w:r>
      <w:r w:rsidRPr="003D7D07">
        <w:rPr>
          <w:rFonts w:eastAsia="Times New Roman"/>
          <w:sz w:val="24"/>
          <w:szCs w:val="24"/>
          <w:lang w:eastAsia="pl-PL"/>
        </w:rPr>
        <w:t xml:space="preserve"> treści dotycząc</w:t>
      </w:r>
      <w:r w:rsidR="009A4891" w:rsidRPr="003D7D07">
        <w:rPr>
          <w:rFonts w:eastAsia="Times New Roman"/>
          <w:sz w:val="24"/>
          <w:szCs w:val="24"/>
          <w:lang w:eastAsia="pl-PL"/>
        </w:rPr>
        <w:t>ych</w:t>
      </w:r>
      <w:r w:rsidRPr="003D7D07">
        <w:rPr>
          <w:rFonts w:eastAsia="Times New Roman"/>
          <w:sz w:val="24"/>
          <w:szCs w:val="24"/>
          <w:lang w:eastAsia="pl-PL"/>
        </w:rPr>
        <w:t xml:space="preserve"> ekologii oraz różnorodności biologicznej, jej zagrożeń i ochrony.</w:t>
      </w:r>
    </w:p>
    <w:p w:rsidR="00C2405A" w:rsidRDefault="00C2405A" w:rsidP="00E12C9A">
      <w:pPr>
        <w:spacing w:after="0" w:line="20" w:lineRule="atLeast"/>
        <w:contextualSpacing/>
        <w:jc w:val="both"/>
        <w:rPr>
          <w:rFonts w:eastAsia="Times New Roman"/>
          <w:sz w:val="24"/>
          <w:szCs w:val="24"/>
          <w:lang w:eastAsia="pl-PL"/>
        </w:rPr>
      </w:pPr>
    </w:p>
    <w:p w:rsidR="00C2405A" w:rsidRDefault="00A56CC5" w:rsidP="00E12C9A">
      <w:pPr>
        <w:pStyle w:val="Akapitzlist"/>
        <w:numPr>
          <w:ilvl w:val="0"/>
          <w:numId w:val="3"/>
        </w:numPr>
        <w:spacing w:after="0" w:line="20" w:lineRule="atLeast"/>
        <w:ind w:left="426" w:hanging="426"/>
        <w:contextualSpacing/>
        <w:jc w:val="both"/>
        <w:rPr>
          <w:b/>
          <w:sz w:val="28"/>
          <w:szCs w:val="28"/>
        </w:rPr>
      </w:pPr>
      <w:r>
        <w:rPr>
          <w:b/>
          <w:sz w:val="28"/>
          <w:szCs w:val="28"/>
        </w:rPr>
        <w:t>Warunki i sposoby realizacji</w:t>
      </w:r>
    </w:p>
    <w:p w:rsidR="00C2405A" w:rsidRDefault="00A56CC5" w:rsidP="00E12C9A">
      <w:pPr>
        <w:pStyle w:val="Akapitzlist"/>
        <w:spacing w:after="0" w:line="20" w:lineRule="atLeast"/>
        <w:ind w:left="0" w:firstLine="708"/>
        <w:contextualSpacing/>
        <w:jc w:val="both"/>
        <w:rPr>
          <w:sz w:val="24"/>
          <w:szCs w:val="24"/>
        </w:rPr>
      </w:pPr>
      <w:r>
        <w:rPr>
          <w:sz w:val="24"/>
          <w:szCs w:val="24"/>
        </w:rPr>
        <w:t xml:space="preserve">Nauczanie biologii w branżowej szkole I stopnia służy pogłębianiu wiedzy dotyczącej organizmu człowieka, jego budowy i fizjologii. Bardzo ważna jest edukacja prozdrowotna, </w:t>
      </w:r>
      <w:r w:rsidR="00F53BD5">
        <w:rPr>
          <w:sz w:val="24"/>
          <w:szCs w:val="24"/>
        </w:rPr>
        <w:t xml:space="preserve">która ma </w:t>
      </w:r>
      <w:r>
        <w:rPr>
          <w:sz w:val="24"/>
          <w:szCs w:val="24"/>
        </w:rPr>
        <w:t xml:space="preserve">przygotować ucznia do podejmowania słusznych działań na rzecz ochrony zdrowia, zwłaszcza w odniesieniu do chorób cywilizacyjnych i zagrożeń, jakie wynikają z niewłaściwego dbania o stan swojego zdrowia. </w:t>
      </w:r>
    </w:p>
    <w:p w:rsidR="00C2405A" w:rsidRDefault="00A56CC5" w:rsidP="00E12C9A">
      <w:pPr>
        <w:pStyle w:val="Akapitzlist"/>
        <w:spacing w:after="0" w:line="20" w:lineRule="atLeast"/>
        <w:ind w:left="0" w:firstLine="708"/>
        <w:contextualSpacing/>
        <w:jc w:val="both"/>
        <w:rPr>
          <w:sz w:val="24"/>
          <w:szCs w:val="24"/>
        </w:rPr>
      </w:pPr>
      <w:r>
        <w:rPr>
          <w:sz w:val="24"/>
          <w:szCs w:val="24"/>
        </w:rPr>
        <w:t>Należy rozwijać u uczniów umiejętności planowania</w:t>
      </w:r>
      <w:r w:rsidR="00F53BD5">
        <w:rPr>
          <w:sz w:val="24"/>
          <w:szCs w:val="24"/>
        </w:rPr>
        <w:t>, a także</w:t>
      </w:r>
      <w:r>
        <w:rPr>
          <w:sz w:val="24"/>
          <w:szCs w:val="24"/>
        </w:rPr>
        <w:t xml:space="preserve"> </w:t>
      </w:r>
      <w:r w:rsidRPr="003D7D07">
        <w:rPr>
          <w:sz w:val="24"/>
          <w:szCs w:val="24"/>
        </w:rPr>
        <w:t>przeprowadzania</w:t>
      </w:r>
      <w:r>
        <w:rPr>
          <w:sz w:val="24"/>
          <w:szCs w:val="24"/>
        </w:rPr>
        <w:t xml:space="preserve"> doświadczeń i obserwacji oraz wnioskowania na ich podstawie. Doświadczenia powinny być </w:t>
      </w:r>
      <w:r w:rsidR="00F53BD5">
        <w:rPr>
          <w:sz w:val="24"/>
          <w:szCs w:val="24"/>
        </w:rPr>
        <w:t xml:space="preserve">prowadzone </w:t>
      </w:r>
      <w:r>
        <w:rPr>
          <w:sz w:val="24"/>
          <w:szCs w:val="24"/>
        </w:rPr>
        <w:t xml:space="preserve">w sposób nieskomplikowany i niewymagający drogiego sprzętu. Podczas </w:t>
      </w:r>
      <w:r w:rsidR="009A4891">
        <w:rPr>
          <w:sz w:val="24"/>
          <w:szCs w:val="24"/>
        </w:rPr>
        <w:t xml:space="preserve">wykonywania </w:t>
      </w:r>
      <w:r>
        <w:rPr>
          <w:sz w:val="24"/>
          <w:szCs w:val="24"/>
        </w:rPr>
        <w:t xml:space="preserve">doświadczeń i obserwacji należy zadbać o możliwość zadawania pytań i udzielania na nie odpowiedzi oraz wymiany spostrzeżeń. </w:t>
      </w:r>
    </w:p>
    <w:p w:rsidR="00C2405A" w:rsidRDefault="00A56CC5" w:rsidP="00F83930">
      <w:pPr>
        <w:pStyle w:val="Akapitzlist"/>
        <w:spacing w:after="0" w:line="20" w:lineRule="atLeast"/>
        <w:ind w:left="0" w:firstLine="708"/>
        <w:contextualSpacing/>
        <w:jc w:val="both"/>
        <w:rPr>
          <w:sz w:val="24"/>
          <w:szCs w:val="24"/>
        </w:rPr>
      </w:pPr>
      <w:r>
        <w:rPr>
          <w:sz w:val="24"/>
          <w:szCs w:val="24"/>
        </w:rPr>
        <w:t xml:space="preserve">Uczeń winien zostać przygotowany do świadomego funkcjonowania w społeczeństwie oraz posiadać wiedzę, </w:t>
      </w:r>
      <w:r w:rsidRPr="003D7D07">
        <w:rPr>
          <w:sz w:val="24"/>
          <w:szCs w:val="24"/>
        </w:rPr>
        <w:t>która</w:t>
      </w:r>
      <w:r>
        <w:rPr>
          <w:sz w:val="24"/>
          <w:szCs w:val="24"/>
        </w:rPr>
        <w:t xml:space="preserve"> pozwoli mu zrozumieć zjawiska</w:t>
      </w:r>
      <w:r w:rsidR="00F53BD5">
        <w:rPr>
          <w:sz w:val="24"/>
          <w:szCs w:val="24"/>
        </w:rPr>
        <w:t xml:space="preserve"> zachodzące</w:t>
      </w:r>
      <w:r w:rsidR="000913A2">
        <w:rPr>
          <w:sz w:val="24"/>
          <w:szCs w:val="24"/>
        </w:rPr>
        <w:t xml:space="preserve"> </w:t>
      </w:r>
      <w:r>
        <w:rPr>
          <w:sz w:val="24"/>
          <w:szCs w:val="24"/>
        </w:rPr>
        <w:t xml:space="preserve">w </w:t>
      </w:r>
      <w:r w:rsidR="009A4891">
        <w:rPr>
          <w:sz w:val="24"/>
          <w:szCs w:val="24"/>
        </w:rPr>
        <w:t>jego otoczeniu</w:t>
      </w:r>
      <w:r>
        <w:rPr>
          <w:sz w:val="24"/>
          <w:szCs w:val="24"/>
        </w:rPr>
        <w:t xml:space="preserve">, ze szczególnym uwzględnieniem potrzeby ochrony </w:t>
      </w:r>
      <w:r w:rsidRPr="003D7D07">
        <w:rPr>
          <w:sz w:val="24"/>
          <w:szCs w:val="24"/>
        </w:rPr>
        <w:t>środowiska</w:t>
      </w:r>
      <w:r>
        <w:rPr>
          <w:sz w:val="24"/>
          <w:szCs w:val="24"/>
        </w:rPr>
        <w:t xml:space="preserve">. Podczas zajęć należy stwarzać </w:t>
      </w:r>
      <w:r w:rsidRPr="003D7D07">
        <w:rPr>
          <w:sz w:val="24"/>
          <w:szCs w:val="24"/>
        </w:rPr>
        <w:t>takie</w:t>
      </w:r>
      <w:r>
        <w:rPr>
          <w:sz w:val="24"/>
          <w:szCs w:val="24"/>
        </w:rPr>
        <w:t xml:space="preserve"> sytuacje, w których każdy uczeń będzie miał możliwość wyrażania swoich sądów, słuchania opinii innych, włączenia się w konstruktywne dyskusje</w:t>
      </w:r>
      <w:r w:rsidR="00F53BD5">
        <w:rPr>
          <w:sz w:val="24"/>
          <w:szCs w:val="24"/>
        </w:rPr>
        <w:t xml:space="preserve">, a także </w:t>
      </w:r>
      <w:r w:rsidR="005742A4">
        <w:rPr>
          <w:sz w:val="24"/>
          <w:szCs w:val="24"/>
        </w:rPr>
        <w:t>nauczy</w:t>
      </w:r>
      <w:r>
        <w:rPr>
          <w:sz w:val="24"/>
          <w:szCs w:val="24"/>
        </w:rPr>
        <w:t xml:space="preserve"> </w:t>
      </w:r>
      <w:r w:rsidR="00F53BD5">
        <w:rPr>
          <w:sz w:val="24"/>
          <w:szCs w:val="24"/>
        </w:rPr>
        <w:t xml:space="preserve">się </w:t>
      </w:r>
      <w:r>
        <w:rPr>
          <w:sz w:val="24"/>
          <w:szCs w:val="24"/>
        </w:rPr>
        <w:t xml:space="preserve">odróżniać wiedzę potoczną od tej potwierdzonej metodami naukowymi, czyli fakty od opinii. Szczególny nacisk należy położyć na korzystanie ze źródeł internetowych i płynące z tego zagrożenia. </w:t>
      </w:r>
    </w:p>
    <w:p w:rsidR="00C2405A" w:rsidRDefault="00A56CC5" w:rsidP="00F83930">
      <w:pPr>
        <w:pStyle w:val="Akapitzlist"/>
        <w:spacing w:after="0" w:line="20" w:lineRule="atLeast"/>
        <w:ind w:left="0" w:firstLine="708"/>
        <w:contextualSpacing/>
        <w:jc w:val="both"/>
        <w:rPr>
          <w:sz w:val="24"/>
          <w:szCs w:val="24"/>
        </w:rPr>
      </w:pPr>
      <w:r>
        <w:rPr>
          <w:sz w:val="24"/>
          <w:szCs w:val="24"/>
        </w:rPr>
        <w:t>W realizowaniu treści ekologicznych i</w:t>
      </w:r>
      <w:r w:rsidR="009A4891">
        <w:rPr>
          <w:sz w:val="24"/>
          <w:szCs w:val="24"/>
        </w:rPr>
        <w:t xml:space="preserve"> zagadnień dotyczących</w:t>
      </w:r>
      <w:r>
        <w:rPr>
          <w:sz w:val="24"/>
          <w:szCs w:val="24"/>
        </w:rPr>
        <w:t xml:space="preserve"> różnorodności biologicznej, jej zagrożeń i ochrony, należy brać pod uwagę najważniejsze zasady funkcjonowania ekosystemów, jak również uwzględniać reguły zrównoważonego rozwoju. Istotnym aspektem edukacji przyrodniczej jest zilustrowanie praw ekologii i problemów ochrony bioróżnorodności biologicznej obserwacjami prowadzonymi w terenie. Może to być wycieczka terenowa do pobliskiego parku, lasu, nad brzeg jeziora, stawu czy morza albo też do parku narodowego czy rezerwatu. Podczas zajęć terenowych należy zwrócić uwagę na gatunki rodzime, a także na proces sukcesji.</w:t>
      </w:r>
    </w:p>
    <w:p w:rsidR="00C2405A" w:rsidRDefault="00A56CC5" w:rsidP="00F83930">
      <w:pPr>
        <w:pStyle w:val="Akapitzlist"/>
        <w:spacing w:after="0" w:line="20" w:lineRule="atLeast"/>
        <w:ind w:left="0" w:firstLine="708"/>
        <w:contextualSpacing/>
        <w:jc w:val="both"/>
        <w:rPr>
          <w:sz w:val="24"/>
          <w:szCs w:val="24"/>
        </w:rPr>
      </w:pPr>
      <w:r>
        <w:rPr>
          <w:sz w:val="24"/>
          <w:szCs w:val="24"/>
        </w:rPr>
        <w:t xml:space="preserve">Efektywna realizacja programu nauczania wymaga nie tylko wyboru odpowiednich metod oraz przygotowania samego nauczyciela do procesu dydaktycznego, lecz także zadbania o odpowiednie wyposażenie pracowni biologicznej. Nie </w:t>
      </w:r>
      <w:r w:rsidRPr="003D7D07">
        <w:rPr>
          <w:sz w:val="24"/>
          <w:szCs w:val="24"/>
        </w:rPr>
        <w:t>powinno</w:t>
      </w:r>
      <w:r w:rsidR="009A4891" w:rsidRPr="003D7D07">
        <w:rPr>
          <w:sz w:val="24"/>
          <w:szCs w:val="24"/>
        </w:rPr>
        <w:t xml:space="preserve"> w niej</w:t>
      </w:r>
      <w:r w:rsidRPr="003D7D07">
        <w:rPr>
          <w:sz w:val="24"/>
          <w:szCs w:val="24"/>
        </w:rPr>
        <w:t xml:space="preserve"> zabraknąć</w:t>
      </w:r>
      <w:r>
        <w:rPr>
          <w:sz w:val="24"/>
          <w:szCs w:val="24"/>
        </w:rPr>
        <w:t xml:space="preserve"> </w:t>
      </w:r>
      <w:r>
        <w:rPr>
          <w:sz w:val="24"/>
          <w:szCs w:val="24"/>
        </w:rPr>
        <w:lastRenderedPageBreak/>
        <w:t>komputera z podłączonym projektorem, głośnikami</w:t>
      </w:r>
      <w:r w:rsidR="005742A4">
        <w:rPr>
          <w:sz w:val="24"/>
          <w:szCs w:val="24"/>
        </w:rPr>
        <w:t xml:space="preserve"> i</w:t>
      </w:r>
      <w:r>
        <w:rPr>
          <w:sz w:val="24"/>
          <w:szCs w:val="24"/>
        </w:rPr>
        <w:t xml:space="preserve"> z dostępem do Internetu. </w:t>
      </w:r>
      <w:r w:rsidR="00F53BD5">
        <w:rPr>
          <w:sz w:val="24"/>
          <w:szCs w:val="24"/>
        </w:rPr>
        <w:t xml:space="preserve">Warto, by </w:t>
      </w:r>
      <w:r w:rsidR="005742A4">
        <w:rPr>
          <w:sz w:val="24"/>
          <w:szCs w:val="24"/>
        </w:rPr>
        <w:t xml:space="preserve">w pracowni </w:t>
      </w:r>
      <w:r w:rsidR="00F53BD5">
        <w:rPr>
          <w:sz w:val="24"/>
          <w:szCs w:val="24"/>
        </w:rPr>
        <w:t>znalazła się</w:t>
      </w:r>
      <w:r w:rsidR="009A4891">
        <w:rPr>
          <w:sz w:val="24"/>
          <w:szCs w:val="24"/>
        </w:rPr>
        <w:t xml:space="preserve"> </w:t>
      </w:r>
      <w:r>
        <w:rPr>
          <w:sz w:val="24"/>
          <w:szCs w:val="24"/>
        </w:rPr>
        <w:t xml:space="preserve">tablica multimedialna z właściwym oprogramowaniem. </w:t>
      </w:r>
      <w:r w:rsidR="005742A4">
        <w:rPr>
          <w:sz w:val="24"/>
          <w:szCs w:val="24"/>
        </w:rPr>
        <w:t xml:space="preserve">Ponadto </w:t>
      </w:r>
      <w:r w:rsidR="009A4891">
        <w:rPr>
          <w:sz w:val="24"/>
          <w:szCs w:val="24"/>
        </w:rPr>
        <w:t>powinien znajdować się</w:t>
      </w:r>
      <w:r>
        <w:rPr>
          <w:sz w:val="24"/>
          <w:szCs w:val="24"/>
        </w:rPr>
        <w:t xml:space="preserve"> </w:t>
      </w:r>
      <w:r w:rsidR="005742A4">
        <w:rPr>
          <w:sz w:val="24"/>
          <w:szCs w:val="24"/>
        </w:rPr>
        <w:t xml:space="preserve">tam </w:t>
      </w:r>
      <w:r>
        <w:rPr>
          <w:sz w:val="24"/>
          <w:szCs w:val="24"/>
        </w:rPr>
        <w:t>mikroskop i sprzęt laboratoryjn</w:t>
      </w:r>
      <w:r w:rsidR="009A4891">
        <w:rPr>
          <w:sz w:val="24"/>
          <w:szCs w:val="24"/>
        </w:rPr>
        <w:t>y</w:t>
      </w:r>
      <w:r w:rsidR="005742A4">
        <w:rPr>
          <w:sz w:val="24"/>
          <w:szCs w:val="24"/>
        </w:rPr>
        <w:t>, który</w:t>
      </w:r>
      <w:r w:rsidR="00F53BD5">
        <w:rPr>
          <w:sz w:val="24"/>
          <w:szCs w:val="24"/>
        </w:rPr>
        <w:t xml:space="preserve"> </w:t>
      </w:r>
      <w:r w:rsidR="009A4891">
        <w:rPr>
          <w:sz w:val="24"/>
          <w:szCs w:val="24"/>
        </w:rPr>
        <w:t>jest</w:t>
      </w:r>
      <w:r>
        <w:rPr>
          <w:sz w:val="24"/>
          <w:szCs w:val="24"/>
        </w:rPr>
        <w:t xml:space="preserve"> niezbędn</w:t>
      </w:r>
      <w:r w:rsidR="009A4891">
        <w:rPr>
          <w:sz w:val="24"/>
          <w:szCs w:val="24"/>
        </w:rPr>
        <w:t>y</w:t>
      </w:r>
      <w:r>
        <w:rPr>
          <w:sz w:val="24"/>
          <w:szCs w:val="24"/>
        </w:rPr>
        <w:t xml:space="preserve"> do przeprowadzania doświadczeń i obserwacji, w tym: szkł</w:t>
      </w:r>
      <w:r w:rsidR="009A4891">
        <w:rPr>
          <w:sz w:val="24"/>
          <w:szCs w:val="24"/>
        </w:rPr>
        <w:t>o</w:t>
      </w:r>
      <w:r>
        <w:rPr>
          <w:sz w:val="24"/>
          <w:szCs w:val="24"/>
        </w:rPr>
        <w:t xml:space="preserve"> laboratoryjne, odczynnik</w:t>
      </w:r>
      <w:r w:rsidR="009A4891">
        <w:rPr>
          <w:sz w:val="24"/>
          <w:szCs w:val="24"/>
        </w:rPr>
        <w:t>i</w:t>
      </w:r>
      <w:r>
        <w:rPr>
          <w:sz w:val="24"/>
          <w:szCs w:val="24"/>
        </w:rPr>
        <w:t xml:space="preserve"> chemiczn</w:t>
      </w:r>
      <w:r w:rsidR="009A4891">
        <w:rPr>
          <w:sz w:val="24"/>
          <w:szCs w:val="24"/>
        </w:rPr>
        <w:t>e</w:t>
      </w:r>
      <w:r>
        <w:rPr>
          <w:sz w:val="24"/>
          <w:szCs w:val="24"/>
        </w:rPr>
        <w:t>, szkieł</w:t>
      </w:r>
      <w:r w:rsidR="009A4891">
        <w:rPr>
          <w:sz w:val="24"/>
          <w:szCs w:val="24"/>
        </w:rPr>
        <w:t>ko</w:t>
      </w:r>
      <w:r>
        <w:rPr>
          <w:sz w:val="24"/>
          <w:szCs w:val="24"/>
        </w:rPr>
        <w:t xml:space="preserve"> mikroskopow</w:t>
      </w:r>
      <w:r w:rsidR="009A4891">
        <w:rPr>
          <w:sz w:val="24"/>
          <w:szCs w:val="24"/>
        </w:rPr>
        <w:t>e</w:t>
      </w:r>
      <w:r>
        <w:rPr>
          <w:sz w:val="24"/>
          <w:szCs w:val="24"/>
        </w:rPr>
        <w:t>, a także</w:t>
      </w:r>
      <w:r w:rsidR="009A0FD4">
        <w:rPr>
          <w:sz w:val="24"/>
          <w:szCs w:val="24"/>
        </w:rPr>
        <w:t>,</w:t>
      </w:r>
      <w:r>
        <w:rPr>
          <w:sz w:val="24"/>
          <w:szCs w:val="24"/>
        </w:rPr>
        <w:t xml:space="preserve"> ze względu na zachowanie bezpieczeństwa uczniów, odzież ochronn</w:t>
      </w:r>
      <w:r w:rsidR="009A4891">
        <w:rPr>
          <w:sz w:val="24"/>
          <w:szCs w:val="24"/>
        </w:rPr>
        <w:t>a</w:t>
      </w:r>
      <w:r>
        <w:rPr>
          <w:sz w:val="24"/>
          <w:szCs w:val="24"/>
        </w:rPr>
        <w:t>, środk</w:t>
      </w:r>
      <w:r w:rsidR="009A4891">
        <w:rPr>
          <w:sz w:val="24"/>
          <w:szCs w:val="24"/>
        </w:rPr>
        <w:t>i</w:t>
      </w:r>
      <w:r>
        <w:rPr>
          <w:sz w:val="24"/>
          <w:szCs w:val="24"/>
        </w:rPr>
        <w:t xml:space="preserve"> czystości, rękawic</w:t>
      </w:r>
      <w:r w:rsidR="009A4891">
        <w:rPr>
          <w:sz w:val="24"/>
          <w:szCs w:val="24"/>
        </w:rPr>
        <w:t>e</w:t>
      </w:r>
      <w:r>
        <w:rPr>
          <w:sz w:val="24"/>
          <w:szCs w:val="24"/>
        </w:rPr>
        <w:t xml:space="preserve"> i apteczk</w:t>
      </w:r>
      <w:r w:rsidR="009A4891">
        <w:rPr>
          <w:sz w:val="24"/>
          <w:szCs w:val="24"/>
        </w:rPr>
        <w:t>a</w:t>
      </w:r>
      <w:r>
        <w:rPr>
          <w:sz w:val="24"/>
          <w:szCs w:val="24"/>
        </w:rPr>
        <w:t xml:space="preserve">. W miarę możliwości </w:t>
      </w:r>
      <w:r>
        <w:rPr>
          <w:sz w:val="24"/>
          <w:szCs w:val="24"/>
        </w:rPr>
        <w:br/>
        <w:t xml:space="preserve">w pracowni biologicznej </w:t>
      </w:r>
      <w:r w:rsidR="00F53BD5">
        <w:rPr>
          <w:sz w:val="24"/>
          <w:szCs w:val="24"/>
        </w:rPr>
        <w:t>powinny znajdować się</w:t>
      </w:r>
      <w:r>
        <w:rPr>
          <w:sz w:val="24"/>
          <w:szCs w:val="24"/>
        </w:rPr>
        <w:t xml:space="preserve"> różn</w:t>
      </w:r>
      <w:r w:rsidR="00F53BD5">
        <w:rPr>
          <w:sz w:val="24"/>
          <w:szCs w:val="24"/>
        </w:rPr>
        <w:t>e</w:t>
      </w:r>
      <w:r>
        <w:rPr>
          <w:sz w:val="24"/>
          <w:szCs w:val="24"/>
        </w:rPr>
        <w:t xml:space="preserve"> plansz</w:t>
      </w:r>
      <w:r w:rsidR="00F53BD5">
        <w:rPr>
          <w:sz w:val="24"/>
          <w:szCs w:val="24"/>
        </w:rPr>
        <w:t>e</w:t>
      </w:r>
      <w:r>
        <w:rPr>
          <w:sz w:val="24"/>
          <w:szCs w:val="24"/>
        </w:rPr>
        <w:t>, model</w:t>
      </w:r>
      <w:r w:rsidR="00F53BD5">
        <w:rPr>
          <w:sz w:val="24"/>
          <w:szCs w:val="24"/>
        </w:rPr>
        <w:t>e</w:t>
      </w:r>
      <w:r>
        <w:rPr>
          <w:sz w:val="24"/>
          <w:szCs w:val="24"/>
        </w:rPr>
        <w:t xml:space="preserve"> </w:t>
      </w:r>
      <w:r w:rsidRPr="003D7D07">
        <w:rPr>
          <w:sz w:val="24"/>
          <w:szCs w:val="24"/>
        </w:rPr>
        <w:t>np.</w:t>
      </w:r>
      <w:r>
        <w:rPr>
          <w:sz w:val="24"/>
          <w:szCs w:val="24"/>
        </w:rPr>
        <w:t xml:space="preserve"> szkieletu człowieka </w:t>
      </w:r>
      <w:r w:rsidR="005742A4">
        <w:rPr>
          <w:sz w:val="24"/>
          <w:szCs w:val="24"/>
        </w:rPr>
        <w:t xml:space="preserve">i </w:t>
      </w:r>
      <w:r>
        <w:rPr>
          <w:sz w:val="24"/>
          <w:szCs w:val="24"/>
        </w:rPr>
        <w:t>niektórych narządów</w:t>
      </w:r>
      <w:r w:rsidR="00047DA7">
        <w:rPr>
          <w:sz w:val="24"/>
          <w:szCs w:val="24"/>
        </w:rPr>
        <w:t>,</w:t>
      </w:r>
      <w:r>
        <w:rPr>
          <w:sz w:val="24"/>
          <w:szCs w:val="24"/>
        </w:rPr>
        <w:t xml:space="preserve"> </w:t>
      </w:r>
      <w:r w:rsidR="00F53BD5" w:rsidRPr="00832FAE">
        <w:rPr>
          <w:sz w:val="24"/>
          <w:szCs w:val="24"/>
        </w:rPr>
        <w:t>m.in.</w:t>
      </w:r>
      <w:r>
        <w:rPr>
          <w:sz w:val="24"/>
          <w:szCs w:val="24"/>
        </w:rPr>
        <w:t xml:space="preserve"> oka, ucha czy serca. Ciekawym i nowoczesnym</w:t>
      </w:r>
      <w:r w:rsidR="000913A2">
        <w:rPr>
          <w:sz w:val="24"/>
          <w:szCs w:val="24"/>
        </w:rPr>
        <w:t xml:space="preserve"> </w:t>
      </w:r>
      <w:r>
        <w:rPr>
          <w:sz w:val="24"/>
          <w:szCs w:val="24"/>
        </w:rPr>
        <w:t xml:space="preserve">sposobem realizacji </w:t>
      </w:r>
      <w:r w:rsidRPr="003D7D07">
        <w:rPr>
          <w:sz w:val="24"/>
          <w:szCs w:val="24"/>
        </w:rPr>
        <w:t>programu</w:t>
      </w:r>
      <w:r>
        <w:rPr>
          <w:sz w:val="24"/>
          <w:szCs w:val="24"/>
        </w:rPr>
        <w:t xml:space="preserve"> wydaje się korzystanie </w:t>
      </w:r>
      <w:r w:rsidR="005742A4">
        <w:rPr>
          <w:sz w:val="24"/>
          <w:szCs w:val="24"/>
        </w:rPr>
        <w:t xml:space="preserve">z </w:t>
      </w:r>
      <w:r>
        <w:rPr>
          <w:sz w:val="24"/>
          <w:szCs w:val="24"/>
        </w:rPr>
        <w:t xml:space="preserve">zasobów multimedialnych (filmy, animacje), które stanowią </w:t>
      </w:r>
      <w:r w:rsidR="005742A4">
        <w:rPr>
          <w:sz w:val="24"/>
          <w:szCs w:val="24"/>
        </w:rPr>
        <w:t xml:space="preserve">jego </w:t>
      </w:r>
      <w:r>
        <w:rPr>
          <w:sz w:val="24"/>
          <w:szCs w:val="24"/>
        </w:rPr>
        <w:t>obudowę</w:t>
      </w:r>
      <w:r w:rsidR="005742A4">
        <w:rPr>
          <w:sz w:val="24"/>
          <w:szCs w:val="24"/>
        </w:rPr>
        <w:t xml:space="preserve"> </w:t>
      </w:r>
      <w:r>
        <w:rPr>
          <w:sz w:val="24"/>
          <w:szCs w:val="24"/>
        </w:rPr>
        <w:t>zaproponowaną przez wydawnictwo.</w:t>
      </w:r>
    </w:p>
    <w:p w:rsidR="003B55BA" w:rsidRDefault="003B55BA" w:rsidP="00F83930">
      <w:pPr>
        <w:pStyle w:val="Akapitzlist"/>
        <w:spacing w:after="0" w:line="20" w:lineRule="atLeast"/>
        <w:ind w:left="0" w:firstLine="708"/>
        <w:contextualSpacing/>
        <w:jc w:val="both"/>
        <w:sectPr w:rsidR="003B55BA" w:rsidSect="000F5E23">
          <w:footerReference w:type="default" r:id="rId9"/>
          <w:pgSz w:w="11906" w:h="16838"/>
          <w:pgMar w:top="1134" w:right="1418" w:bottom="1701" w:left="1418" w:header="709" w:footer="709" w:gutter="0"/>
          <w:cols w:space="708"/>
          <w:titlePg/>
          <w:docGrid w:linePitch="299"/>
        </w:sectPr>
      </w:pPr>
    </w:p>
    <w:tbl>
      <w:tblPr>
        <w:tblW w:w="14387" w:type="dxa"/>
        <w:tblLayout w:type="fixed"/>
        <w:tblCellMar>
          <w:left w:w="10" w:type="dxa"/>
          <w:right w:w="10" w:type="dxa"/>
        </w:tblCellMar>
        <w:tblLook w:val="04A0" w:firstRow="1" w:lastRow="0" w:firstColumn="1" w:lastColumn="0" w:noHBand="0" w:noVBand="1"/>
      </w:tblPr>
      <w:tblGrid>
        <w:gridCol w:w="704"/>
        <w:gridCol w:w="2268"/>
        <w:gridCol w:w="3991"/>
        <w:gridCol w:w="5960"/>
        <w:gridCol w:w="1424"/>
        <w:gridCol w:w="40"/>
      </w:tblGrid>
      <w:tr w:rsidR="003B55BA" w:rsidRPr="00E12C9A" w:rsidTr="003B55B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55BA" w:rsidRPr="00E12C9A" w:rsidRDefault="003B55BA" w:rsidP="003B55BA">
            <w:pPr>
              <w:spacing w:after="0"/>
              <w:jc w:val="center"/>
              <w:rPr>
                <w:rFonts w:asciiTheme="minorHAnsi" w:eastAsia="Times New Roman" w:hAnsiTheme="minorHAnsi" w:cstheme="minorHAnsi"/>
                <w:b/>
                <w:sz w:val="24"/>
                <w:szCs w:val="24"/>
              </w:rPr>
            </w:pPr>
            <w:r w:rsidRPr="00E12C9A">
              <w:rPr>
                <w:rFonts w:asciiTheme="minorHAnsi" w:eastAsia="Times New Roman" w:hAnsiTheme="minorHAnsi" w:cstheme="minorHAnsi"/>
                <w:b/>
                <w:sz w:val="24"/>
                <w:szCs w:val="24"/>
              </w:rPr>
              <w:lastRenderedPageBreak/>
              <w:t>Lp.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55BA" w:rsidRPr="00E12C9A" w:rsidRDefault="003B55BA" w:rsidP="003B55BA">
            <w:pPr>
              <w:spacing w:after="0"/>
              <w:jc w:val="center"/>
              <w:rPr>
                <w:rFonts w:asciiTheme="minorHAnsi" w:eastAsia="Times New Roman" w:hAnsiTheme="minorHAnsi" w:cstheme="minorHAnsi"/>
                <w:b/>
                <w:sz w:val="24"/>
                <w:szCs w:val="24"/>
              </w:rPr>
            </w:pPr>
            <w:r w:rsidRPr="00E12C9A">
              <w:rPr>
                <w:rFonts w:asciiTheme="minorHAnsi" w:eastAsia="Times New Roman" w:hAnsiTheme="minorHAnsi" w:cstheme="minorHAnsi"/>
                <w:b/>
                <w:sz w:val="24"/>
                <w:szCs w:val="24"/>
              </w:rPr>
              <w:t>Temat lekcji</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55BA" w:rsidRPr="00E12C9A" w:rsidRDefault="003B55BA" w:rsidP="003B55BA">
            <w:pPr>
              <w:spacing w:after="0"/>
              <w:jc w:val="center"/>
              <w:rPr>
                <w:rFonts w:asciiTheme="minorHAnsi" w:eastAsia="Times New Roman" w:hAnsiTheme="minorHAnsi" w:cstheme="minorHAnsi"/>
                <w:b/>
                <w:sz w:val="24"/>
                <w:szCs w:val="24"/>
              </w:rPr>
            </w:pPr>
            <w:r w:rsidRPr="00E12C9A">
              <w:rPr>
                <w:rFonts w:asciiTheme="minorHAnsi" w:eastAsia="Times New Roman" w:hAnsiTheme="minorHAnsi" w:cstheme="minorHAnsi"/>
                <w:b/>
                <w:sz w:val="24"/>
                <w:szCs w:val="24"/>
              </w:rPr>
              <w:t>Treści nauczania</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55BA" w:rsidRPr="009A0847" w:rsidRDefault="003B55BA" w:rsidP="003B55BA">
            <w:pPr>
              <w:spacing w:after="0"/>
              <w:jc w:val="center"/>
              <w:rPr>
                <w:rFonts w:asciiTheme="minorHAnsi" w:hAnsiTheme="minorHAnsi" w:cstheme="minorHAnsi"/>
                <w:sz w:val="24"/>
                <w:szCs w:val="24"/>
              </w:rPr>
            </w:pPr>
            <w:r w:rsidRPr="00E12C9A">
              <w:rPr>
                <w:rFonts w:asciiTheme="minorHAnsi" w:eastAsia="Times New Roman" w:hAnsiTheme="minorHAnsi" w:cstheme="minorHAnsi"/>
                <w:b/>
                <w:sz w:val="24"/>
                <w:szCs w:val="24"/>
              </w:rPr>
              <w:t>Cele szczegółowe – zamierzone osiągnięcia ucznia</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55BA" w:rsidRPr="00E12C9A" w:rsidRDefault="003B55BA" w:rsidP="003B55BA">
            <w:pPr>
              <w:spacing w:after="0"/>
              <w:ind w:left="-104" w:right="-112"/>
              <w:jc w:val="center"/>
              <w:rPr>
                <w:rFonts w:asciiTheme="minorHAnsi" w:hAnsiTheme="minorHAnsi" w:cstheme="minorHAnsi"/>
                <w:sz w:val="24"/>
                <w:szCs w:val="24"/>
              </w:rPr>
            </w:pPr>
            <w:r w:rsidRPr="00E12C9A">
              <w:rPr>
                <w:rFonts w:asciiTheme="minorHAnsi" w:eastAsia="Times New Roman" w:hAnsiTheme="minorHAnsi" w:cstheme="minorHAnsi"/>
                <w:b/>
                <w:sz w:val="24"/>
                <w:szCs w:val="24"/>
              </w:rPr>
              <w:t>Wymagania szczegółowe podstawy programowej</w:t>
            </w:r>
          </w:p>
        </w:tc>
        <w:tc>
          <w:tcPr>
            <w:tcW w:w="40" w:type="dxa"/>
            <w:shd w:val="clear" w:color="auto" w:fill="auto"/>
            <w:tcMar>
              <w:top w:w="0" w:type="dxa"/>
              <w:left w:w="10" w:type="dxa"/>
              <w:bottom w:w="0" w:type="dxa"/>
              <w:right w:w="10" w:type="dxa"/>
            </w:tcMar>
          </w:tcPr>
          <w:p w:rsidR="003B55BA" w:rsidRPr="00E12C9A" w:rsidRDefault="003B55BA" w:rsidP="003B55BA">
            <w:pPr>
              <w:spacing w:after="0"/>
              <w:jc w:val="center"/>
              <w:rPr>
                <w:rFonts w:asciiTheme="minorHAnsi" w:hAnsiTheme="minorHAnsi" w:cstheme="minorHAnsi"/>
                <w:sz w:val="24"/>
                <w:szCs w:val="24"/>
              </w:rPr>
            </w:pPr>
          </w:p>
        </w:tc>
      </w:tr>
      <w:tr w:rsidR="003B55BA" w:rsidRPr="000A3FD2" w:rsidTr="003B55BA">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0A3FD2" w:rsidP="003B55BA">
            <w:pPr>
              <w:pStyle w:val="Akapitzlist"/>
              <w:spacing w:after="0"/>
              <w:jc w:val="center"/>
              <w:rPr>
                <w:rFonts w:asciiTheme="minorHAnsi" w:hAnsiTheme="minorHAnsi" w:cstheme="minorHAnsi"/>
                <w:sz w:val="24"/>
                <w:szCs w:val="24"/>
              </w:rPr>
            </w:pPr>
            <w:r w:rsidRPr="00E12C9A">
              <w:rPr>
                <w:rFonts w:asciiTheme="minorHAnsi" w:hAnsiTheme="minorHAnsi" w:cstheme="minorHAnsi"/>
                <w:b/>
                <w:sz w:val="24"/>
                <w:szCs w:val="24"/>
              </w:rPr>
              <w:t>K</w:t>
            </w:r>
            <w:r w:rsidR="003B55BA" w:rsidRPr="00E12C9A">
              <w:rPr>
                <w:rFonts w:asciiTheme="minorHAnsi" w:hAnsiTheme="minorHAnsi" w:cstheme="minorHAnsi"/>
                <w:b/>
                <w:sz w:val="24"/>
                <w:szCs w:val="24"/>
              </w:rPr>
              <w:t>lasa pierwsza – BADANIA PRZYRODNICZE</w:t>
            </w:r>
          </w:p>
        </w:tc>
        <w:tc>
          <w:tcPr>
            <w:tcW w:w="40" w:type="dxa"/>
            <w:shd w:val="clear" w:color="auto" w:fill="auto"/>
            <w:tcMar>
              <w:top w:w="0" w:type="dxa"/>
              <w:left w:w="10" w:type="dxa"/>
              <w:bottom w:w="0" w:type="dxa"/>
              <w:right w:w="10" w:type="dxa"/>
            </w:tcMar>
          </w:tcPr>
          <w:p w:rsidR="003B55BA" w:rsidRPr="00F83930" w:rsidRDefault="003B55BA" w:rsidP="003B55BA">
            <w:pPr>
              <w:pStyle w:val="Akapitzlist"/>
              <w:spacing w:after="0"/>
              <w:jc w:val="center"/>
              <w:rPr>
                <w:rFonts w:asciiTheme="minorHAnsi" w:hAnsiTheme="minorHAnsi" w:cstheme="minorHAnsi"/>
                <w:sz w:val="24"/>
                <w:szCs w:val="24"/>
              </w:rPr>
            </w:pPr>
          </w:p>
        </w:tc>
      </w:tr>
      <w:tr w:rsidR="003B55BA" w:rsidRPr="00E12C9A" w:rsidTr="003B55B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Znaczenie nauk biologicznych</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9A0847">
            <w:pPr>
              <w:pStyle w:val="Akapitzlist"/>
              <w:numPr>
                <w:ilvl w:val="0"/>
                <w:numId w:val="25"/>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biologia jako nauka o życiu</w:t>
            </w:r>
          </w:p>
          <w:p w:rsidR="003B55BA" w:rsidRPr="00E12C9A" w:rsidRDefault="003B55BA" w:rsidP="009A0847">
            <w:pPr>
              <w:pStyle w:val="Akapitzlist"/>
              <w:numPr>
                <w:ilvl w:val="0"/>
                <w:numId w:val="25"/>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cechy wspólne organizmów</w:t>
            </w:r>
          </w:p>
          <w:p w:rsidR="003B55BA" w:rsidRPr="00E12C9A" w:rsidRDefault="003B55BA" w:rsidP="009A0847">
            <w:pPr>
              <w:pStyle w:val="Akapitzlist"/>
              <w:numPr>
                <w:ilvl w:val="0"/>
                <w:numId w:val="25"/>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dyscypliny biologiczne</w:t>
            </w:r>
          </w:p>
          <w:p w:rsidR="003B55BA" w:rsidRPr="00E12C9A" w:rsidRDefault="003B55BA" w:rsidP="009A0847">
            <w:pPr>
              <w:pStyle w:val="Akapitzlist"/>
              <w:numPr>
                <w:ilvl w:val="0"/>
                <w:numId w:val="25"/>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 xml:space="preserve">wpływ rozwoju nauk biologicznych na różne dziedziny życia człowieka </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tabs>
                <w:tab w:val="left" w:pos="434"/>
              </w:tabs>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B55BA" w:rsidP="009A0847">
            <w:pPr>
              <w:pStyle w:val="Akapitzlist"/>
              <w:numPr>
                <w:ilvl w:val="0"/>
                <w:numId w:val="26"/>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definiuje pojęcie </w:t>
            </w:r>
            <w:r w:rsidRPr="00E12C9A">
              <w:rPr>
                <w:rFonts w:asciiTheme="minorHAnsi" w:hAnsiTheme="minorHAnsi" w:cstheme="minorHAnsi"/>
                <w:i/>
                <w:sz w:val="24"/>
                <w:szCs w:val="24"/>
              </w:rPr>
              <w:t>biologia</w:t>
            </w:r>
          </w:p>
          <w:p w:rsidR="003B55BA" w:rsidRPr="00E12C9A" w:rsidRDefault="003B55BA" w:rsidP="009A0847">
            <w:pPr>
              <w:pStyle w:val="Akapitzlist"/>
              <w:numPr>
                <w:ilvl w:val="0"/>
                <w:numId w:val="26"/>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omawia zakres badań biologicznych</w:t>
            </w:r>
          </w:p>
          <w:p w:rsidR="003B55BA" w:rsidRPr="00E12C9A" w:rsidRDefault="003B55BA" w:rsidP="009A0847">
            <w:pPr>
              <w:pStyle w:val="Akapitzlist"/>
              <w:numPr>
                <w:ilvl w:val="0"/>
                <w:numId w:val="26"/>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wymienia przykłady dyscyplin biologicznych, dzieląc je ze względu na obiekt i problematykę badań</w:t>
            </w:r>
          </w:p>
          <w:p w:rsidR="003B55BA" w:rsidRPr="00E12C9A" w:rsidRDefault="003B55BA" w:rsidP="009A0847">
            <w:pPr>
              <w:pStyle w:val="Akapitzlist"/>
              <w:numPr>
                <w:ilvl w:val="0"/>
                <w:numId w:val="26"/>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opisuje przykładowe nauki i dziedziny biologiczne</w:t>
            </w:r>
          </w:p>
          <w:p w:rsidR="003B55BA" w:rsidRPr="00E12C9A" w:rsidRDefault="003B55BA" w:rsidP="009A0847">
            <w:pPr>
              <w:pStyle w:val="Akapitzlist"/>
              <w:numPr>
                <w:ilvl w:val="0"/>
                <w:numId w:val="26"/>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 analizuje wpływ rozwoju nauk biologicznych na różne dziedziny życia człowieka</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3FD2" w:rsidRDefault="003B55BA" w:rsidP="003B55BA">
            <w:pPr>
              <w:spacing w:after="0"/>
              <w:ind w:right="-254"/>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Wymagania ogólne: </w:t>
            </w:r>
          </w:p>
          <w:p w:rsidR="000A3FD2" w:rsidRDefault="003B55BA" w:rsidP="003B55BA">
            <w:pPr>
              <w:spacing w:after="0"/>
              <w:ind w:right="-254"/>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II.4</w:t>
            </w:r>
          </w:p>
          <w:p w:rsidR="003B55BA" w:rsidRPr="00E12C9A" w:rsidRDefault="003B55BA" w:rsidP="003B55BA">
            <w:pPr>
              <w:spacing w:after="0"/>
              <w:ind w:right="-254"/>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V.2</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Zasady prowadzenia badań biologicznych</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9A0847">
            <w:pPr>
              <w:pStyle w:val="Akapitzlist"/>
              <w:numPr>
                <w:ilvl w:val="0"/>
                <w:numId w:val="2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metody badawcze stosowane w biologii: obserwacja i doświadczenie</w:t>
            </w:r>
          </w:p>
          <w:p w:rsidR="003B55BA" w:rsidRPr="00E12C9A" w:rsidRDefault="003B55BA" w:rsidP="009A0847">
            <w:pPr>
              <w:pStyle w:val="Akapitzlist"/>
              <w:numPr>
                <w:ilvl w:val="0"/>
                <w:numId w:val="2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metodologia badań biologicznych</w:t>
            </w:r>
          </w:p>
          <w:p w:rsidR="003B55BA" w:rsidRPr="00E12C9A" w:rsidRDefault="003B55BA" w:rsidP="009A0847">
            <w:pPr>
              <w:pStyle w:val="Akapitzlist"/>
              <w:numPr>
                <w:ilvl w:val="0"/>
                <w:numId w:val="2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problem badawczy i hipoteza</w:t>
            </w:r>
          </w:p>
          <w:p w:rsidR="003B55BA" w:rsidRPr="00E12C9A" w:rsidRDefault="003B55BA" w:rsidP="009A0847">
            <w:pPr>
              <w:pStyle w:val="Akapitzlist"/>
              <w:numPr>
                <w:ilvl w:val="0"/>
                <w:numId w:val="2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próba kontrolna i próba badawcza</w:t>
            </w:r>
          </w:p>
          <w:p w:rsidR="003B55BA" w:rsidRPr="00E12C9A" w:rsidRDefault="003B55BA" w:rsidP="009A0847">
            <w:pPr>
              <w:pStyle w:val="Akapitzlist"/>
              <w:numPr>
                <w:ilvl w:val="0"/>
                <w:numId w:val="2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dokumentowanie i analizowanie wyników badań</w:t>
            </w:r>
          </w:p>
          <w:p w:rsidR="003B55BA" w:rsidRPr="00E12C9A" w:rsidRDefault="003B55BA" w:rsidP="009A0847">
            <w:pPr>
              <w:pStyle w:val="Akapitzlist"/>
              <w:numPr>
                <w:ilvl w:val="0"/>
                <w:numId w:val="2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wnioskowanie</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9A0847">
            <w:pPr>
              <w:pStyle w:val="Akapitzlist"/>
              <w:numPr>
                <w:ilvl w:val="0"/>
                <w:numId w:val="2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porównuje metody badawcze stosowane w biologii – obserwację z doświadczeniem</w:t>
            </w:r>
          </w:p>
          <w:p w:rsidR="003B55BA" w:rsidRPr="00E12C9A" w:rsidRDefault="003B55BA" w:rsidP="009A0847">
            <w:pPr>
              <w:pStyle w:val="Akapitzlist"/>
              <w:numPr>
                <w:ilvl w:val="0"/>
                <w:numId w:val="2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omawia zasady prawidłowego przeprowadzania badań biologicznych</w:t>
            </w:r>
          </w:p>
          <w:p w:rsidR="003B55BA" w:rsidRPr="00E12C9A" w:rsidRDefault="003B55BA" w:rsidP="009A0847">
            <w:pPr>
              <w:pStyle w:val="Akapitzlist"/>
              <w:numPr>
                <w:ilvl w:val="0"/>
                <w:numId w:val="2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formułuje problem badawczy i hipotezę</w:t>
            </w:r>
          </w:p>
          <w:p w:rsidR="003B55BA" w:rsidRPr="00E12C9A" w:rsidRDefault="003B55BA" w:rsidP="009A0847">
            <w:pPr>
              <w:pStyle w:val="Akapitzlist"/>
              <w:numPr>
                <w:ilvl w:val="0"/>
                <w:numId w:val="2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rozróżnia próbę badawczą i próbę kontrolną</w:t>
            </w:r>
          </w:p>
          <w:p w:rsidR="003B55BA" w:rsidRPr="00E12C9A" w:rsidRDefault="003B55BA" w:rsidP="009A0847">
            <w:pPr>
              <w:pStyle w:val="Akapitzlist"/>
              <w:numPr>
                <w:ilvl w:val="0"/>
                <w:numId w:val="2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opracowuje, analizuje i interpretuje wyniki badań</w:t>
            </w:r>
          </w:p>
          <w:p w:rsidR="003B55BA" w:rsidRPr="00E12C9A" w:rsidRDefault="003B55BA" w:rsidP="009A0847">
            <w:pPr>
              <w:pStyle w:val="Akapitzlist"/>
              <w:numPr>
                <w:ilvl w:val="0"/>
                <w:numId w:val="2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omawia sposoby dokumentowania i analizowania uzyskanych wyników</w:t>
            </w:r>
          </w:p>
          <w:p w:rsidR="003B55BA" w:rsidRPr="00E12C9A" w:rsidRDefault="003B55BA" w:rsidP="009A0847">
            <w:pPr>
              <w:pStyle w:val="Akapitzlist"/>
              <w:numPr>
                <w:ilvl w:val="0"/>
                <w:numId w:val="2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formułuje wnioski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3FD2"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Wymagania ogólne:</w:t>
            </w:r>
          </w:p>
          <w:p w:rsidR="000A3FD2"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III.1</w:t>
            </w:r>
          </w:p>
          <w:p w:rsidR="000A3FD2"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III.2</w:t>
            </w:r>
          </w:p>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III.3</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line="276" w:lineRule="auto"/>
              <w:rPr>
                <w:rFonts w:asciiTheme="minorHAnsi" w:eastAsia="Times New Roman" w:hAnsiTheme="minorHAnsi" w:cstheme="minorHAnsi"/>
                <w:sz w:val="24"/>
                <w:szCs w:val="24"/>
              </w:rPr>
            </w:pPr>
          </w:p>
        </w:tc>
      </w:tr>
      <w:tr w:rsidR="003B55BA" w:rsidRPr="00E12C9A" w:rsidTr="003B55B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Obserwacje biologiczne</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9A0847">
            <w:pPr>
              <w:pStyle w:val="Akapitzlist"/>
              <w:numPr>
                <w:ilvl w:val="0"/>
                <w:numId w:val="28"/>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obserwacje makroskopowe i mikroskopowe</w:t>
            </w:r>
          </w:p>
          <w:p w:rsidR="003B55BA" w:rsidRPr="00E12C9A" w:rsidRDefault="003B55BA" w:rsidP="009A0847">
            <w:pPr>
              <w:pStyle w:val="Akapitzlist"/>
              <w:numPr>
                <w:ilvl w:val="0"/>
                <w:numId w:val="28"/>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zasady mikroskopowania </w:t>
            </w:r>
          </w:p>
          <w:p w:rsidR="003B55BA" w:rsidRPr="00E12C9A" w:rsidRDefault="003B55BA" w:rsidP="009A0847">
            <w:pPr>
              <w:pStyle w:val="Akapitzlist"/>
              <w:numPr>
                <w:ilvl w:val="0"/>
                <w:numId w:val="28"/>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budowa mikroskopu optycznego</w:t>
            </w:r>
          </w:p>
          <w:p w:rsidR="003B55BA" w:rsidRPr="00E12C9A" w:rsidRDefault="003B55BA" w:rsidP="009A0847">
            <w:pPr>
              <w:pStyle w:val="Akapitzlist"/>
              <w:numPr>
                <w:ilvl w:val="0"/>
                <w:numId w:val="28"/>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obserwacje mikroskopowe</w:t>
            </w:r>
          </w:p>
          <w:p w:rsidR="003B55BA" w:rsidRPr="00E12C9A" w:rsidRDefault="003B55BA" w:rsidP="009A0847">
            <w:pPr>
              <w:pStyle w:val="Akapitzlist"/>
              <w:numPr>
                <w:ilvl w:val="0"/>
                <w:numId w:val="28"/>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dokumentowanie obserwacji mikroskopowych</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9A0847">
            <w:pPr>
              <w:pStyle w:val="Akapitzlist"/>
              <w:numPr>
                <w:ilvl w:val="1"/>
                <w:numId w:val="28"/>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rozróżnia obserwacje makroskopowe i mikroskopowe</w:t>
            </w:r>
          </w:p>
          <w:p w:rsidR="003B55BA" w:rsidRPr="00E12C9A" w:rsidRDefault="003B55BA" w:rsidP="009A0847">
            <w:pPr>
              <w:pStyle w:val="Akapitzlist"/>
              <w:numPr>
                <w:ilvl w:val="1"/>
                <w:numId w:val="28"/>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 planuje i przeprowadza obserwacje mikroskopowe</w:t>
            </w:r>
          </w:p>
          <w:p w:rsidR="003B55BA" w:rsidRPr="00E12C9A" w:rsidRDefault="003B55BA" w:rsidP="009A0847">
            <w:pPr>
              <w:pStyle w:val="Akapitzlist"/>
              <w:numPr>
                <w:ilvl w:val="1"/>
                <w:numId w:val="28"/>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omawia budowę mikroskopu optycznego  </w:t>
            </w:r>
          </w:p>
          <w:p w:rsidR="003B55BA" w:rsidRPr="00E12C9A" w:rsidRDefault="003B55BA" w:rsidP="009A0847">
            <w:pPr>
              <w:pStyle w:val="Akapitzlist"/>
              <w:numPr>
                <w:ilvl w:val="1"/>
                <w:numId w:val="28"/>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przedstawia zasady mikroskopowania</w:t>
            </w:r>
          </w:p>
          <w:p w:rsidR="003B55BA" w:rsidRPr="00E12C9A" w:rsidRDefault="003B55BA" w:rsidP="009A0847">
            <w:pPr>
              <w:pStyle w:val="Akapitzlist"/>
              <w:numPr>
                <w:ilvl w:val="1"/>
                <w:numId w:val="28"/>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 dokumentuje obserwacje mikroskopowe za pomocą rysunków, zdjęć</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3FD2" w:rsidRDefault="003B55BA" w:rsidP="003B55BA">
            <w:pPr>
              <w:pStyle w:val="Default"/>
              <w:rPr>
                <w:rFonts w:asciiTheme="minorHAnsi" w:hAnsiTheme="minorHAnsi" w:cstheme="minorHAnsi"/>
              </w:rPr>
            </w:pPr>
            <w:r w:rsidRPr="00E12C9A">
              <w:rPr>
                <w:rFonts w:asciiTheme="minorHAnsi" w:hAnsiTheme="minorHAnsi" w:cstheme="minorHAnsi"/>
              </w:rPr>
              <w:t xml:space="preserve">Wymagania ogólne: </w:t>
            </w:r>
          </w:p>
          <w:p w:rsidR="003B55BA" w:rsidRPr="00E12C9A" w:rsidRDefault="003B55BA" w:rsidP="003B55BA">
            <w:pPr>
              <w:pStyle w:val="Default"/>
              <w:rPr>
                <w:rFonts w:asciiTheme="minorHAnsi" w:hAnsiTheme="minorHAnsi" w:cstheme="minorHAnsi"/>
              </w:rPr>
            </w:pPr>
            <w:r w:rsidRPr="00E12C9A">
              <w:rPr>
                <w:rFonts w:asciiTheme="minorHAnsi" w:hAnsiTheme="minorHAnsi" w:cstheme="minorHAnsi"/>
              </w:rPr>
              <w:t>III.4</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line="276" w:lineRule="auto"/>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9B7C56" w:rsidP="003B55BA">
            <w:pPr>
              <w:spacing w:after="0"/>
              <w:ind w:left="360"/>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lastRenderedPageBreak/>
              <w:t>K</w:t>
            </w:r>
            <w:r w:rsidR="003B55BA" w:rsidRPr="00E12C9A">
              <w:rPr>
                <w:rFonts w:asciiTheme="minorHAnsi" w:eastAsia="Times New Roman" w:hAnsiTheme="minorHAnsi" w:cstheme="minorHAnsi"/>
                <w:b/>
                <w:sz w:val="24"/>
                <w:szCs w:val="24"/>
              </w:rPr>
              <w:t>lasa pierwsza – CHEMIZM ŻYCIA</w:t>
            </w:r>
          </w:p>
        </w:tc>
        <w:tc>
          <w:tcPr>
            <w:tcW w:w="40" w:type="dxa"/>
            <w:shd w:val="clear" w:color="auto" w:fill="auto"/>
            <w:tcMar>
              <w:top w:w="0" w:type="dxa"/>
              <w:left w:w="10" w:type="dxa"/>
              <w:bottom w:w="0" w:type="dxa"/>
              <w:right w:w="10" w:type="dxa"/>
            </w:tcMar>
          </w:tcPr>
          <w:p w:rsidR="003B55BA" w:rsidRPr="00E12C9A" w:rsidRDefault="003B55BA" w:rsidP="003B55BA">
            <w:pPr>
              <w:spacing w:after="0"/>
              <w:ind w:left="360"/>
              <w:jc w:val="center"/>
              <w:rPr>
                <w:rFonts w:asciiTheme="minorHAnsi" w:eastAsia="Times New Roman" w:hAnsiTheme="minorHAnsi" w:cstheme="minorHAnsi"/>
                <w:b/>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sz w:val="24"/>
                <w:szCs w:val="24"/>
              </w:rPr>
            </w:pPr>
            <w:r w:rsidRPr="00E12C9A">
              <w:rPr>
                <w:rFonts w:asciiTheme="minorHAnsi" w:eastAsia="Times New Roman" w:hAnsiTheme="minorHAnsi" w:cstheme="minorHAnsi"/>
                <w:sz w:val="24"/>
                <w:szCs w:val="24"/>
              </w:rPr>
              <w:t>Składniki chemiczne organizmów</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2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pierwiastki i związki chemiczne budujące organizm (związki organiczne, związki nieorganiczne)</w:t>
            </w:r>
          </w:p>
          <w:p w:rsidR="003B55BA" w:rsidRPr="00E12C9A" w:rsidRDefault="003B55BA" w:rsidP="00843A95">
            <w:pPr>
              <w:pStyle w:val="Akapitzlist"/>
              <w:numPr>
                <w:ilvl w:val="0"/>
                <w:numId w:val="2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makro- i mikroelementy</w:t>
            </w:r>
          </w:p>
          <w:p w:rsidR="003B55BA" w:rsidRPr="00E12C9A" w:rsidRDefault="003B55BA" w:rsidP="00843A95">
            <w:pPr>
              <w:pStyle w:val="Akapitzlist"/>
              <w:numPr>
                <w:ilvl w:val="0"/>
                <w:numId w:val="2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pierwiastki biogenne</w:t>
            </w:r>
          </w:p>
          <w:p w:rsidR="003B55BA" w:rsidRPr="00E12C9A" w:rsidRDefault="003B55BA" w:rsidP="00843A95">
            <w:pPr>
              <w:pStyle w:val="Akapitzlist"/>
              <w:numPr>
                <w:ilvl w:val="0"/>
                <w:numId w:val="2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znaczenie biologiczne mikroelementów w organizmie człowieka (Fe, J, F)</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B55BA" w:rsidP="00843A95">
            <w:pPr>
              <w:pStyle w:val="Akapitzlist"/>
              <w:numPr>
                <w:ilvl w:val="0"/>
                <w:numId w:val="30"/>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 xml:space="preserve">odróżnia pierwiastki </w:t>
            </w:r>
            <w:r w:rsidR="00843A95">
              <w:rPr>
                <w:rFonts w:asciiTheme="minorHAnsi" w:hAnsiTheme="minorHAnsi" w:cstheme="minorHAnsi"/>
                <w:sz w:val="24"/>
                <w:szCs w:val="24"/>
              </w:rPr>
              <w:t>od</w:t>
            </w:r>
            <w:r w:rsidRPr="00E12C9A">
              <w:rPr>
                <w:rFonts w:asciiTheme="minorHAnsi" w:hAnsiTheme="minorHAnsi" w:cstheme="minorHAnsi"/>
                <w:sz w:val="24"/>
                <w:szCs w:val="24"/>
              </w:rPr>
              <w:t xml:space="preserve"> związk</w:t>
            </w:r>
            <w:r w:rsidR="00843A95">
              <w:rPr>
                <w:rFonts w:asciiTheme="minorHAnsi" w:hAnsiTheme="minorHAnsi" w:cstheme="minorHAnsi"/>
                <w:sz w:val="24"/>
                <w:szCs w:val="24"/>
              </w:rPr>
              <w:t>ów</w:t>
            </w:r>
            <w:r w:rsidRPr="00E12C9A">
              <w:rPr>
                <w:rFonts w:asciiTheme="minorHAnsi" w:hAnsiTheme="minorHAnsi" w:cstheme="minorHAnsi"/>
                <w:sz w:val="24"/>
                <w:szCs w:val="24"/>
              </w:rPr>
              <w:t xml:space="preserve"> chemiczn</w:t>
            </w:r>
            <w:r w:rsidR="00843A95">
              <w:rPr>
                <w:rFonts w:asciiTheme="minorHAnsi" w:hAnsiTheme="minorHAnsi" w:cstheme="minorHAnsi"/>
                <w:sz w:val="24"/>
                <w:szCs w:val="24"/>
              </w:rPr>
              <w:t>ych</w:t>
            </w:r>
          </w:p>
          <w:p w:rsidR="003B55BA" w:rsidRPr="00E12C9A" w:rsidRDefault="003B55BA" w:rsidP="00843A95">
            <w:pPr>
              <w:pStyle w:val="Akapitzlist"/>
              <w:numPr>
                <w:ilvl w:val="0"/>
                <w:numId w:val="30"/>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definiuje pojęcie</w:t>
            </w:r>
            <w:r w:rsidRPr="00E12C9A">
              <w:rPr>
                <w:rFonts w:asciiTheme="minorHAnsi" w:hAnsiTheme="minorHAnsi" w:cstheme="minorHAnsi"/>
                <w:i/>
                <w:sz w:val="24"/>
                <w:szCs w:val="24"/>
              </w:rPr>
              <w:t xml:space="preserve"> pierwiastki biogenne</w:t>
            </w:r>
            <w:r w:rsidRPr="00E12C9A">
              <w:rPr>
                <w:rFonts w:asciiTheme="minorHAnsi" w:hAnsiTheme="minorHAnsi" w:cstheme="minorHAnsi"/>
                <w:sz w:val="24"/>
                <w:szCs w:val="24"/>
              </w:rPr>
              <w:t xml:space="preserve"> </w:t>
            </w:r>
          </w:p>
          <w:p w:rsidR="003B55BA" w:rsidRPr="00E12C9A" w:rsidRDefault="003B55BA" w:rsidP="00843A95">
            <w:pPr>
              <w:pStyle w:val="Akapitzlist"/>
              <w:numPr>
                <w:ilvl w:val="0"/>
                <w:numId w:val="30"/>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klasyfikuje związki chemiczne budujące organizmy na nieorganiczne i organiczne</w:t>
            </w:r>
          </w:p>
          <w:p w:rsidR="003B55BA" w:rsidRPr="00E12C9A" w:rsidRDefault="003B55BA" w:rsidP="00843A95">
            <w:pPr>
              <w:pStyle w:val="Akapitzlist"/>
              <w:numPr>
                <w:ilvl w:val="0"/>
                <w:numId w:val="30"/>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klasyfikuje pierwiastki na makro- i mikroelementy</w:t>
            </w:r>
          </w:p>
          <w:p w:rsidR="003B55BA" w:rsidRPr="00E12C9A" w:rsidRDefault="003B55BA" w:rsidP="00843A95">
            <w:pPr>
              <w:pStyle w:val="Akapitzlist"/>
              <w:numPr>
                <w:ilvl w:val="0"/>
                <w:numId w:val="31"/>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znaczenie biologiczne wybranych mikroelementów (Fe, J, F)</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I.1.1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I.1.2</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Znaczenie wody dla organizmów </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9B7C56"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budowa i właściwości</w:t>
            </w:r>
            <w:r w:rsidR="00B258DA">
              <w:rPr>
                <w:rFonts w:asciiTheme="minorHAnsi" w:eastAsia="Times New Roman" w:hAnsiTheme="minorHAnsi" w:cstheme="minorHAnsi"/>
                <w:sz w:val="24"/>
                <w:szCs w:val="24"/>
              </w:rPr>
              <w:t xml:space="preserve"> </w:t>
            </w:r>
            <w:r w:rsidR="003B55BA" w:rsidRPr="00E12C9A">
              <w:rPr>
                <w:rFonts w:asciiTheme="minorHAnsi" w:eastAsia="Times New Roman" w:hAnsiTheme="minorHAnsi" w:cstheme="minorHAnsi"/>
                <w:sz w:val="24"/>
                <w:szCs w:val="24"/>
              </w:rPr>
              <w:t>fizykochemiczne wody</w:t>
            </w:r>
          </w:p>
          <w:p w:rsidR="003B55BA" w:rsidRPr="00E12C9A" w:rsidRDefault="009B7C56"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znaczenie wody dla organizmów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9B7C56"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opisuje budowę i właściwości fizykochemiczne wody</w:t>
            </w:r>
          </w:p>
          <w:p w:rsidR="003B55BA" w:rsidRPr="00E12C9A" w:rsidRDefault="009B7C56"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omawia biologiczną rolę wody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I.1.3</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Węglowodany – budowa i właściwości</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podział węglowodanów</w:t>
            </w:r>
          </w:p>
          <w:p w:rsidR="003B55BA" w:rsidRPr="00E12C9A" w:rsidRDefault="003B55BA" w:rsidP="00843A95">
            <w:pPr>
              <w:pStyle w:val="Akapitzlist"/>
              <w:numPr>
                <w:ilvl w:val="0"/>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właściwości sacharydów</w:t>
            </w:r>
          </w:p>
          <w:p w:rsidR="003B55BA" w:rsidRPr="00E12C9A" w:rsidRDefault="003B55BA" w:rsidP="00843A95">
            <w:pPr>
              <w:pStyle w:val="Akapitzlist"/>
              <w:numPr>
                <w:ilvl w:val="0"/>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 xml:space="preserve">przykłady monosacharydów, </w:t>
            </w:r>
            <w:proofErr w:type="spellStart"/>
            <w:r w:rsidRPr="00E12C9A">
              <w:rPr>
                <w:rFonts w:asciiTheme="minorHAnsi" w:hAnsiTheme="minorHAnsi" w:cstheme="minorHAnsi"/>
                <w:sz w:val="24"/>
                <w:szCs w:val="24"/>
              </w:rPr>
              <w:t>disacharydów</w:t>
            </w:r>
            <w:proofErr w:type="spellEnd"/>
            <w:r w:rsidRPr="00E12C9A">
              <w:rPr>
                <w:rFonts w:asciiTheme="minorHAnsi" w:hAnsiTheme="minorHAnsi" w:cstheme="minorHAnsi"/>
                <w:sz w:val="24"/>
                <w:szCs w:val="24"/>
              </w:rPr>
              <w:t xml:space="preserve"> i polisacharydów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33"/>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klasyfikuje węglowodany na monosacharydy,</w:t>
            </w:r>
            <w:r w:rsidR="009B7C56">
              <w:rPr>
                <w:rFonts w:asciiTheme="minorHAnsi" w:hAnsiTheme="minorHAnsi" w:cstheme="minorHAnsi"/>
                <w:sz w:val="24"/>
                <w:szCs w:val="24"/>
              </w:rPr>
              <w:t xml:space="preserve"> </w:t>
            </w:r>
            <w:proofErr w:type="spellStart"/>
            <w:r w:rsidRPr="00E12C9A">
              <w:rPr>
                <w:rFonts w:asciiTheme="minorHAnsi" w:hAnsiTheme="minorHAnsi" w:cstheme="minorHAnsi"/>
                <w:sz w:val="24"/>
                <w:szCs w:val="24"/>
              </w:rPr>
              <w:t>disacharydy</w:t>
            </w:r>
            <w:proofErr w:type="spellEnd"/>
            <w:r w:rsidRPr="00E12C9A">
              <w:rPr>
                <w:rFonts w:asciiTheme="minorHAnsi" w:hAnsiTheme="minorHAnsi" w:cstheme="minorHAnsi"/>
                <w:sz w:val="24"/>
                <w:szCs w:val="24"/>
              </w:rPr>
              <w:t xml:space="preserve"> i polisacharydy</w:t>
            </w:r>
          </w:p>
          <w:p w:rsidR="003B55BA" w:rsidRPr="00E12C9A" w:rsidRDefault="003B55BA" w:rsidP="00843A95">
            <w:pPr>
              <w:pStyle w:val="Akapitzlist"/>
              <w:numPr>
                <w:ilvl w:val="0"/>
                <w:numId w:val="33"/>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analizuje właściwości fizykochemiczne </w:t>
            </w:r>
            <w:r w:rsidR="00843A95">
              <w:rPr>
                <w:rFonts w:asciiTheme="minorHAnsi" w:hAnsiTheme="minorHAnsi" w:cstheme="minorHAnsi"/>
                <w:sz w:val="24"/>
                <w:szCs w:val="24"/>
              </w:rPr>
              <w:t>węglowodanów</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I.2.1</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line="276" w:lineRule="auto"/>
              <w:jc w:val="center"/>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 xml:space="preserve">4.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Wykrywanie i znaczenie węglowodanów</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0"/>
                <w:numId w:val="34"/>
              </w:numPr>
              <w:spacing w:after="0"/>
              <w:ind w:left="172" w:hanging="172"/>
              <w:rPr>
                <w:rFonts w:asciiTheme="minorHAnsi" w:hAnsiTheme="minorHAnsi" w:cstheme="minorHAnsi"/>
                <w:sz w:val="24"/>
                <w:szCs w:val="24"/>
              </w:rPr>
            </w:pPr>
            <w:r w:rsidRPr="00843A95">
              <w:rPr>
                <w:rFonts w:asciiTheme="minorHAnsi" w:hAnsiTheme="minorHAnsi" w:cstheme="minorHAnsi"/>
                <w:sz w:val="24"/>
                <w:szCs w:val="24"/>
              </w:rPr>
              <w:t>wykrywanie glukozy w soku z winogron</w:t>
            </w:r>
          </w:p>
          <w:p w:rsidR="003B55BA" w:rsidRPr="00843A95" w:rsidRDefault="003B55BA" w:rsidP="00843A95">
            <w:pPr>
              <w:pStyle w:val="Akapitzlist"/>
              <w:numPr>
                <w:ilvl w:val="0"/>
                <w:numId w:val="34"/>
              </w:numPr>
              <w:spacing w:after="0"/>
              <w:ind w:left="172" w:hanging="172"/>
              <w:rPr>
                <w:rFonts w:asciiTheme="minorHAnsi" w:hAnsiTheme="minorHAnsi" w:cstheme="minorHAnsi"/>
                <w:sz w:val="24"/>
                <w:szCs w:val="24"/>
              </w:rPr>
            </w:pPr>
            <w:r w:rsidRPr="00843A95">
              <w:rPr>
                <w:rFonts w:asciiTheme="minorHAnsi" w:hAnsiTheme="minorHAnsi" w:cstheme="minorHAnsi"/>
                <w:sz w:val="24"/>
                <w:szCs w:val="24"/>
              </w:rPr>
              <w:t xml:space="preserve">wykrywanie skrobi w bulwie ziemniaka </w:t>
            </w:r>
          </w:p>
          <w:p w:rsidR="003B55BA" w:rsidRPr="00843A95" w:rsidRDefault="003B55BA" w:rsidP="00843A95">
            <w:pPr>
              <w:pStyle w:val="Akapitzlist"/>
              <w:numPr>
                <w:ilvl w:val="0"/>
                <w:numId w:val="34"/>
              </w:numPr>
              <w:spacing w:after="0"/>
              <w:ind w:left="172" w:hanging="172"/>
              <w:rPr>
                <w:rFonts w:asciiTheme="minorHAnsi" w:hAnsiTheme="minorHAnsi" w:cstheme="minorHAnsi"/>
                <w:sz w:val="24"/>
                <w:szCs w:val="24"/>
              </w:rPr>
            </w:pPr>
            <w:r w:rsidRPr="00843A95">
              <w:rPr>
                <w:rFonts w:asciiTheme="minorHAnsi" w:hAnsiTheme="minorHAnsi" w:cstheme="minorHAnsi"/>
                <w:sz w:val="24"/>
                <w:szCs w:val="24"/>
              </w:rPr>
              <w:t>znaczenie węglowodanów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0"/>
                <w:numId w:val="34"/>
              </w:numPr>
              <w:tabs>
                <w:tab w:val="left" w:pos="9"/>
                <w:tab w:val="left" w:pos="151"/>
              </w:tabs>
              <w:spacing w:after="0"/>
              <w:ind w:left="0" w:firstLine="0"/>
              <w:rPr>
                <w:rFonts w:asciiTheme="minorHAnsi" w:hAnsiTheme="minorHAnsi" w:cstheme="minorHAnsi"/>
                <w:sz w:val="24"/>
                <w:szCs w:val="24"/>
              </w:rPr>
            </w:pPr>
            <w:r w:rsidRPr="00843A95">
              <w:rPr>
                <w:rFonts w:asciiTheme="minorHAnsi" w:hAnsiTheme="minorHAnsi" w:cstheme="minorHAnsi"/>
                <w:sz w:val="24"/>
                <w:szCs w:val="24"/>
              </w:rPr>
              <w:t xml:space="preserve">przedstawia rolę biologiczną wybranych węglowodanów </w:t>
            </w:r>
          </w:p>
          <w:p w:rsidR="003B55BA" w:rsidRPr="00843A95" w:rsidRDefault="003B55BA" w:rsidP="00843A95">
            <w:pPr>
              <w:pStyle w:val="Akapitzlist"/>
              <w:numPr>
                <w:ilvl w:val="0"/>
                <w:numId w:val="34"/>
              </w:numPr>
              <w:tabs>
                <w:tab w:val="left" w:pos="9"/>
                <w:tab w:val="left" w:pos="151"/>
              </w:tabs>
              <w:spacing w:after="0"/>
              <w:ind w:left="0" w:firstLine="0"/>
              <w:rPr>
                <w:rFonts w:asciiTheme="minorHAnsi" w:hAnsiTheme="minorHAnsi" w:cstheme="minorHAnsi"/>
                <w:sz w:val="24"/>
                <w:szCs w:val="24"/>
              </w:rPr>
            </w:pPr>
            <w:r w:rsidRPr="00843A95">
              <w:rPr>
                <w:rFonts w:asciiTheme="minorHAnsi" w:hAnsiTheme="minorHAnsi" w:cstheme="minorHAnsi"/>
                <w:sz w:val="24"/>
                <w:szCs w:val="24"/>
              </w:rPr>
              <w:t>planuje i przeprowadza doświadczenia wykazujące obecność monosacharydów i polisacharydów</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1.2.1</w:t>
            </w:r>
          </w:p>
        </w:tc>
        <w:tc>
          <w:tcPr>
            <w:tcW w:w="40" w:type="dxa"/>
            <w:shd w:val="clear" w:color="auto" w:fill="auto"/>
            <w:tcMar>
              <w:top w:w="0" w:type="dxa"/>
              <w:left w:w="10" w:type="dxa"/>
              <w:bottom w:w="0" w:type="dxa"/>
              <w:right w:w="10" w:type="dxa"/>
            </w:tcMar>
          </w:tcPr>
          <w:p w:rsidR="003B55BA" w:rsidRPr="00843A95"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line="276" w:lineRule="auto"/>
              <w:jc w:val="center"/>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Białka – budulec życia</w:t>
            </w:r>
          </w:p>
          <w:p w:rsidR="003B55BA" w:rsidRPr="00843A95"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1"/>
                <w:numId w:val="32"/>
              </w:numPr>
              <w:tabs>
                <w:tab w:val="left" w:pos="172"/>
              </w:tabs>
              <w:spacing w:after="0"/>
              <w:ind w:left="30" w:firstLine="0"/>
              <w:rPr>
                <w:rFonts w:asciiTheme="minorHAnsi" w:hAnsiTheme="minorHAnsi" w:cstheme="minorHAnsi"/>
                <w:sz w:val="24"/>
                <w:szCs w:val="24"/>
              </w:rPr>
            </w:pPr>
            <w:r w:rsidRPr="00843A95">
              <w:rPr>
                <w:rFonts w:asciiTheme="minorHAnsi" w:hAnsiTheme="minorHAnsi" w:cstheme="minorHAnsi"/>
                <w:sz w:val="24"/>
                <w:szCs w:val="24"/>
              </w:rPr>
              <w:t>klasyfikacja białek na proste i złożone</w:t>
            </w:r>
          </w:p>
          <w:p w:rsidR="003B55BA" w:rsidRPr="00843A95" w:rsidRDefault="003B55BA" w:rsidP="00843A95">
            <w:pPr>
              <w:pStyle w:val="Akapitzlist"/>
              <w:numPr>
                <w:ilvl w:val="1"/>
                <w:numId w:val="32"/>
              </w:numPr>
              <w:tabs>
                <w:tab w:val="left" w:pos="172"/>
              </w:tabs>
              <w:spacing w:after="0"/>
              <w:ind w:left="30" w:firstLine="0"/>
              <w:rPr>
                <w:rFonts w:asciiTheme="minorHAnsi" w:hAnsiTheme="minorHAnsi" w:cstheme="minorHAnsi"/>
                <w:sz w:val="24"/>
                <w:szCs w:val="24"/>
              </w:rPr>
            </w:pPr>
            <w:r w:rsidRPr="00843A95">
              <w:rPr>
                <w:rFonts w:asciiTheme="minorHAnsi" w:hAnsiTheme="minorHAnsi" w:cstheme="minorHAnsi"/>
                <w:sz w:val="24"/>
                <w:szCs w:val="24"/>
              </w:rPr>
              <w:t>znaczenie biologiczne wybranych białek (kolagen, keratyna, hemoglobina, mioglobina)</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9B7C56"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rozróżnia białka proste i złożone</w:t>
            </w:r>
          </w:p>
          <w:p w:rsidR="003B55BA" w:rsidRPr="00E12C9A" w:rsidRDefault="009B7C56"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w:t>
            </w:r>
            <w:r w:rsidR="003B55BA" w:rsidRPr="00E12C9A">
              <w:rPr>
                <w:rFonts w:asciiTheme="minorHAnsi" w:hAnsiTheme="minorHAnsi" w:cstheme="minorHAnsi"/>
                <w:sz w:val="24"/>
                <w:szCs w:val="24"/>
              </w:rPr>
              <w:t>określa znaczenie biologiczne białek</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I.2.2</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Właściwości i wykrywanie białek </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35"/>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wpływ czynników fizycznych i chemicznych na białko</w:t>
            </w:r>
          </w:p>
          <w:p w:rsidR="003B55BA" w:rsidRPr="00E12C9A" w:rsidRDefault="003B55BA" w:rsidP="00843A95">
            <w:pPr>
              <w:pStyle w:val="Akapitzlist"/>
              <w:numPr>
                <w:ilvl w:val="0"/>
                <w:numId w:val="35"/>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koagulacja i denaturacja białek</w:t>
            </w:r>
          </w:p>
          <w:p w:rsidR="003B55BA" w:rsidRPr="00E12C9A" w:rsidRDefault="003B55BA" w:rsidP="00843A95">
            <w:pPr>
              <w:pStyle w:val="Akapitzlist"/>
              <w:numPr>
                <w:ilvl w:val="0"/>
                <w:numId w:val="35"/>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lastRenderedPageBreak/>
              <w:t>wykrywanie białek w materiale biologicznym – reakcja biuretowa</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36"/>
              </w:numPr>
              <w:spacing w:after="0"/>
              <w:ind w:left="151" w:hanging="151"/>
              <w:rPr>
                <w:rFonts w:asciiTheme="minorHAnsi" w:hAnsiTheme="minorHAnsi" w:cstheme="minorHAnsi"/>
                <w:sz w:val="24"/>
                <w:szCs w:val="24"/>
              </w:rPr>
            </w:pPr>
            <w:r w:rsidRPr="00E12C9A">
              <w:rPr>
                <w:rFonts w:asciiTheme="minorHAnsi" w:hAnsiTheme="minorHAnsi" w:cstheme="minorHAnsi"/>
                <w:sz w:val="24"/>
                <w:szCs w:val="24"/>
              </w:rPr>
              <w:lastRenderedPageBreak/>
              <w:t>analizuje zmiany właściwości białek pod wpływem wybranych czynników fizykochemicznych</w:t>
            </w:r>
          </w:p>
          <w:p w:rsidR="003B55BA" w:rsidRPr="00E12C9A" w:rsidRDefault="003B55BA" w:rsidP="00843A95">
            <w:pPr>
              <w:pStyle w:val="Akapitzlist"/>
              <w:numPr>
                <w:ilvl w:val="0"/>
                <w:numId w:val="36"/>
              </w:numPr>
              <w:spacing w:after="0"/>
              <w:ind w:left="151" w:hanging="151"/>
              <w:rPr>
                <w:rFonts w:asciiTheme="minorHAnsi" w:hAnsiTheme="minorHAnsi" w:cstheme="minorHAnsi"/>
                <w:sz w:val="24"/>
                <w:szCs w:val="24"/>
              </w:rPr>
            </w:pPr>
            <w:r w:rsidRPr="00E12C9A">
              <w:rPr>
                <w:rFonts w:asciiTheme="minorHAnsi" w:hAnsiTheme="minorHAnsi" w:cstheme="minorHAnsi"/>
                <w:sz w:val="24"/>
                <w:szCs w:val="24"/>
              </w:rPr>
              <w:t>opisuje zjawiska koagulacji i denaturacji białek</w:t>
            </w:r>
          </w:p>
          <w:p w:rsidR="003B55BA" w:rsidRPr="00E12C9A" w:rsidRDefault="003B55BA" w:rsidP="00843A95">
            <w:pPr>
              <w:pStyle w:val="Akapitzlist"/>
              <w:numPr>
                <w:ilvl w:val="0"/>
                <w:numId w:val="36"/>
              </w:numPr>
              <w:spacing w:after="0"/>
              <w:ind w:left="151" w:hanging="151"/>
              <w:rPr>
                <w:rFonts w:asciiTheme="minorHAnsi" w:hAnsiTheme="minorHAnsi" w:cstheme="minorHAnsi"/>
                <w:sz w:val="24"/>
                <w:szCs w:val="24"/>
              </w:rPr>
            </w:pPr>
            <w:r w:rsidRPr="00E12C9A">
              <w:rPr>
                <w:rFonts w:asciiTheme="minorHAnsi" w:hAnsiTheme="minorHAnsi" w:cstheme="minorHAnsi"/>
                <w:sz w:val="24"/>
                <w:szCs w:val="24"/>
              </w:rPr>
              <w:lastRenderedPageBreak/>
              <w:t>przeprowadza obserwacje wpływu wybranych czynników fizykochemicznych na białko</w:t>
            </w:r>
          </w:p>
          <w:p w:rsidR="003B55BA" w:rsidRPr="00E12C9A" w:rsidRDefault="003B55BA" w:rsidP="00843A95">
            <w:pPr>
              <w:pStyle w:val="Akapitzlist"/>
              <w:numPr>
                <w:ilvl w:val="0"/>
                <w:numId w:val="36"/>
              </w:numPr>
              <w:spacing w:after="0"/>
              <w:ind w:left="151" w:hanging="151"/>
              <w:rPr>
                <w:rFonts w:asciiTheme="minorHAnsi" w:hAnsiTheme="minorHAnsi" w:cstheme="minorHAnsi"/>
                <w:sz w:val="24"/>
                <w:szCs w:val="24"/>
              </w:rPr>
            </w:pPr>
            <w:r w:rsidRPr="00E12C9A">
              <w:rPr>
                <w:rFonts w:asciiTheme="minorHAnsi" w:hAnsiTheme="minorHAnsi" w:cstheme="minorHAnsi"/>
                <w:sz w:val="24"/>
                <w:szCs w:val="24"/>
              </w:rPr>
              <w:t>planuje</w:t>
            </w:r>
            <w:r w:rsidR="00843A95">
              <w:rPr>
                <w:rFonts w:asciiTheme="minorHAnsi" w:hAnsiTheme="minorHAnsi" w:cstheme="minorHAnsi"/>
                <w:sz w:val="24"/>
                <w:szCs w:val="24"/>
              </w:rPr>
              <w:t>,</w:t>
            </w:r>
            <w:r w:rsidRPr="00E12C9A">
              <w:rPr>
                <w:rFonts w:asciiTheme="minorHAnsi" w:hAnsiTheme="minorHAnsi" w:cstheme="minorHAnsi"/>
                <w:sz w:val="24"/>
                <w:szCs w:val="24"/>
              </w:rPr>
              <w:t xml:space="preserve"> przeprowadza i dokumentuje obserwacje lub proste doświadczenia wykazujące obecność białek w materiale biologicznym</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I.2.2</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Lipidy – budowa i znaczenie</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31"/>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budowa oraz właściwości lipidów prostych i złożonych</w:t>
            </w:r>
          </w:p>
          <w:p w:rsidR="003B55BA" w:rsidRPr="00E12C9A" w:rsidRDefault="003B55BA" w:rsidP="00843A95">
            <w:pPr>
              <w:pStyle w:val="Akapitzlist"/>
              <w:numPr>
                <w:ilvl w:val="0"/>
                <w:numId w:val="31"/>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wykrywanie lipidów w materiale biologicznym</w:t>
            </w:r>
          </w:p>
          <w:p w:rsidR="003B55BA" w:rsidRPr="00E12C9A" w:rsidRDefault="003B55BA" w:rsidP="00843A95">
            <w:pPr>
              <w:pStyle w:val="Akapitzlist"/>
              <w:numPr>
                <w:ilvl w:val="0"/>
                <w:numId w:val="31"/>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biologiczna rola wybranych lipidów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rozróżnia lipidy proste i złożone</w:t>
            </w:r>
          </w:p>
          <w:p w:rsidR="003B55BA" w:rsidRPr="00E12C9A" w:rsidRDefault="003B55BA" w:rsidP="00843A95">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omawia biologiczną rolę lipidów</w:t>
            </w:r>
          </w:p>
          <w:p w:rsidR="003B55BA" w:rsidRPr="00E12C9A" w:rsidRDefault="003B55BA" w:rsidP="00843A95">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planuje i przeprowadza doświadczenie wykazujące obecność lipidów w materiale biologicznym </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I.2.3</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Budowa i funkcje kwasów nukleinowych </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37"/>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rodzaje kwasów nukleinowych </w:t>
            </w:r>
          </w:p>
          <w:p w:rsidR="003B55BA" w:rsidRPr="00E12C9A" w:rsidRDefault="003B55BA" w:rsidP="00843A95">
            <w:pPr>
              <w:pStyle w:val="Akapitzlist"/>
              <w:numPr>
                <w:ilvl w:val="0"/>
                <w:numId w:val="37"/>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struktura cząsteczek DNA i RNA</w:t>
            </w:r>
          </w:p>
          <w:p w:rsidR="003B55BA" w:rsidRPr="00E12C9A" w:rsidRDefault="003B55BA" w:rsidP="00843A95">
            <w:pPr>
              <w:pStyle w:val="Akapitzlist"/>
              <w:numPr>
                <w:ilvl w:val="0"/>
                <w:numId w:val="37"/>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 komplementarność zasad azotowych</w:t>
            </w:r>
          </w:p>
          <w:p w:rsidR="003B55BA" w:rsidRPr="00E12C9A" w:rsidRDefault="003B55BA" w:rsidP="00843A95">
            <w:pPr>
              <w:pStyle w:val="Akapitzlist"/>
              <w:numPr>
                <w:ilvl w:val="0"/>
                <w:numId w:val="37"/>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znaczenie DNA i RNA </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1"/>
                <w:numId w:val="32"/>
              </w:numPr>
              <w:tabs>
                <w:tab w:val="left" w:pos="292"/>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strukturę cząsteczek DNA i RNA</w:t>
            </w:r>
          </w:p>
          <w:p w:rsidR="003B55BA" w:rsidRPr="00E12C9A" w:rsidRDefault="003B55BA" w:rsidP="00843A95">
            <w:pPr>
              <w:pStyle w:val="Akapitzlist"/>
              <w:numPr>
                <w:ilvl w:val="1"/>
                <w:numId w:val="32"/>
              </w:numPr>
              <w:tabs>
                <w:tab w:val="left" w:pos="292"/>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wyjaśnia biologiczną rolę DNA i RNA</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I.2.4</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A1376C" w:rsidP="003B55BA">
            <w:pPr>
              <w:spacing w:after="0"/>
              <w:ind w:left="360"/>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K</w:t>
            </w:r>
            <w:r w:rsidR="003B55BA" w:rsidRPr="00E12C9A">
              <w:rPr>
                <w:rFonts w:asciiTheme="minorHAnsi" w:eastAsia="Times New Roman" w:hAnsiTheme="minorHAnsi" w:cstheme="minorHAnsi"/>
                <w:b/>
                <w:sz w:val="24"/>
                <w:szCs w:val="24"/>
              </w:rPr>
              <w:t>lasa pierwsza – KOMÓRKA</w:t>
            </w:r>
          </w:p>
        </w:tc>
        <w:tc>
          <w:tcPr>
            <w:tcW w:w="40" w:type="dxa"/>
            <w:shd w:val="clear" w:color="auto" w:fill="auto"/>
            <w:tcMar>
              <w:top w:w="0" w:type="dxa"/>
              <w:left w:w="10" w:type="dxa"/>
              <w:bottom w:w="0" w:type="dxa"/>
              <w:right w:w="10" w:type="dxa"/>
            </w:tcMar>
          </w:tcPr>
          <w:p w:rsidR="003B55BA" w:rsidRPr="00E12C9A" w:rsidRDefault="003B55BA" w:rsidP="003B55BA">
            <w:pPr>
              <w:spacing w:after="0"/>
              <w:ind w:left="360"/>
              <w:jc w:val="center"/>
              <w:rPr>
                <w:rFonts w:asciiTheme="minorHAnsi" w:eastAsia="Times New Roman" w:hAnsiTheme="minorHAnsi" w:cstheme="minorHAnsi"/>
                <w:b/>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hAnsiTheme="minorHAnsi" w:cstheme="minorHAnsi"/>
                <w:sz w:val="24"/>
                <w:szCs w:val="24"/>
              </w:rPr>
            </w:pPr>
            <w:r w:rsidRPr="00E12C9A">
              <w:rPr>
                <w:rFonts w:asciiTheme="minorHAnsi" w:eastAsia="Times New Roman" w:hAnsiTheme="minorHAnsi" w:cstheme="minorHAnsi"/>
                <w:sz w:val="24"/>
                <w:szCs w:val="24"/>
              </w:rPr>
              <w:t>Budowa komórki eukariotycznej</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komórka eukariotyczna – budowa</w:t>
            </w:r>
          </w:p>
          <w:p w:rsidR="003B55BA" w:rsidRPr="00E12C9A" w:rsidRDefault="003B55BA" w:rsidP="00843A95">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kształty i wielkość komórek eukariotycznych</w:t>
            </w:r>
          </w:p>
          <w:p w:rsidR="003B55BA" w:rsidRPr="00E12C9A" w:rsidRDefault="003B55BA" w:rsidP="00843A95">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przystosowania komórek do pełnionych przez nie funkcji</w:t>
            </w:r>
          </w:p>
          <w:p w:rsidR="003B55BA" w:rsidRPr="00E12C9A" w:rsidRDefault="003B55BA" w:rsidP="00843A95">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obserwacje mikroskopowe komórek eukariotycznych</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analizuje różnorodność budowy komórek eukariotycznych w powiązaniu z ich funkcjami</w:t>
            </w:r>
          </w:p>
          <w:p w:rsidR="003B55BA" w:rsidRPr="00E12C9A"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rozpoznaje na rysunkach, zdjęciach, mikrofotografii komórki eukariotyczne</w:t>
            </w:r>
          </w:p>
          <w:p w:rsidR="003B55BA" w:rsidRPr="00E12C9A"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przeprowadza obserwacje mikroskopowe komórek eukariotycznych</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II.1</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sz w:val="24"/>
                <w:szCs w:val="24"/>
              </w:rPr>
            </w:pPr>
            <w:r w:rsidRPr="00E12C9A">
              <w:rPr>
                <w:rFonts w:asciiTheme="minorHAnsi" w:eastAsia="Times New Roman" w:hAnsiTheme="minorHAnsi" w:cstheme="minorHAnsi"/>
                <w:sz w:val="24"/>
                <w:szCs w:val="24"/>
              </w:rPr>
              <w:t>Budowa i znaczenie błon biologicznych, mitochondriów i rybosomów</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31"/>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budowa i funkcje błon biologicznych</w:t>
            </w:r>
          </w:p>
          <w:p w:rsidR="003B55BA" w:rsidRPr="00E12C9A" w:rsidRDefault="003B55BA" w:rsidP="003B55BA">
            <w:pPr>
              <w:pStyle w:val="Akapitzlist"/>
              <w:tabs>
                <w:tab w:val="left" w:pos="172"/>
              </w:tabs>
              <w:spacing w:after="0"/>
              <w:ind w:left="30"/>
              <w:rPr>
                <w:rFonts w:asciiTheme="minorHAnsi" w:hAnsiTheme="minorHAnsi" w:cstheme="minorHAnsi"/>
                <w:sz w:val="24"/>
                <w:szCs w:val="24"/>
              </w:rPr>
            </w:pPr>
            <w:r w:rsidRPr="00E12C9A">
              <w:rPr>
                <w:rFonts w:asciiTheme="minorHAnsi" w:hAnsiTheme="minorHAnsi" w:cstheme="minorHAnsi"/>
                <w:sz w:val="24"/>
                <w:szCs w:val="24"/>
              </w:rPr>
              <w:t>•</w:t>
            </w:r>
            <w:r w:rsidRPr="00E12C9A">
              <w:rPr>
                <w:rFonts w:asciiTheme="minorHAnsi" w:hAnsiTheme="minorHAnsi" w:cstheme="minorHAnsi"/>
                <w:sz w:val="24"/>
                <w:szCs w:val="24"/>
              </w:rPr>
              <w:tab/>
              <w:t>budowa i funkcje mitochondriów budowa i funkcje rybosomów</w:t>
            </w:r>
          </w:p>
          <w:p w:rsidR="003B55BA" w:rsidRPr="00E12C9A" w:rsidRDefault="003B55BA" w:rsidP="003B55BA">
            <w:pPr>
              <w:pStyle w:val="Akapitzlist"/>
              <w:tabs>
                <w:tab w:val="left" w:pos="172"/>
              </w:tabs>
              <w:spacing w:after="0"/>
              <w:ind w:left="30"/>
              <w:rPr>
                <w:rFonts w:asciiTheme="minorHAnsi"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omawia budowę i funkcje błon biologicznych</w:t>
            </w:r>
          </w:p>
          <w:p w:rsidR="003B55BA" w:rsidRPr="00E12C9A"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wykazuje związek budowy błony komórkowej z pełnionymi przez nią funkcjami</w:t>
            </w:r>
          </w:p>
          <w:p w:rsidR="003B55BA" w:rsidRPr="00E12C9A"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opisuje budowę i funkcje mitochondriów</w:t>
            </w:r>
          </w:p>
          <w:p w:rsidR="003B55BA" w:rsidRPr="00E12C9A"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wykazuje związek między ilością mitochondriów a zapotrzebowaniem energetycznym komórki </w:t>
            </w:r>
          </w:p>
          <w:p w:rsidR="003B55BA" w:rsidRPr="00E12C9A"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lastRenderedPageBreak/>
              <w:t>omawia budowę, funkcje i lokalizacje rybosomów</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II.2</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Budowa i rola jądra komórkowego</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38"/>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budowa jądra komórkowego</w:t>
            </w:r>
          </w:p>
          <w:p w:rsidR="003B55BA" w:rsidRPr="00E12C9A" w:rsidRDefault="003B55BA" w:rsidP="00843A95">
            <w:pPr>
              <w:pStyle w:val="Akapitzlist"/>
              <w:numPr>
                <w:ilvl w:val="0"/>
                <w:numId w:val="38"/>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funkcja jądra komórkowego</w:t>
            </w:r>
          </w:p>
          <w:p w:rsidR="003B55BA" w:rsidRPr="00E12C9A" w:rsidRDefault="003B55BA" w:rsidP="00843A95">
            <w:pPr>
              <w:pStyle w:val="Akapitzlist"/>
              <w:numPr>
                <w:ilvl w:val="0"/>
                <w:numId w:val="38"/>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upakowanie DNA w jądrze komórkowym</w:t>
            </w:r>
          </w:p>
          <w:p w:rsidR="003B55BA" w:rsidRPr="00E12C9A" w:rsidRDefault="003B55BA" w:rsidP="00843A95">
            <w:pPr>
              <w:pStyle w:val="Akapitzlist"/>
              <w:numPr>
                <w:ilvl w:val="0"/>
                <w:numId w:val="38"/>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budowa chromosomu metafazowego</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39"/>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opisuje strukturę jądra komórkowego</w:t>
            </w:r>
          </w:p>
          <w:p w:rsidR="003B55BA" w:rsidRPr="00E12C9A" w:rsidRDefault="003B55BA" w:rsidP="00843A95">
            <w:pPr>
              <w:pStyle w:val="Akapitzlist"/>
              <w:numPr>
                <w:ilvl w:val="0"/>
                <w:numId w:val="39"/>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podaje funkcje jądra komórkowego</w:t>
            </w:r>
          </w:p>
          <w:p w:rsidR="003B55BA" w:rsidRPr="00E12C9A" w:rsidRDefault="003B55BA" w:rsidP="00843A95">
            <w:pPr>
              <w:pStyle w:val="Akapitzlist"/>
              <w:numPr>
                <w:ilvl w:val="0"/>
                <w:numId w:val="39"/>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analizuje sposób upakowania materiału genetycznego wewnątrz jądra komórkowego</w:t>
            </w:r>
          </w:p>
          <w:p w:rsidR="003B55BA" w:rsidRPr="00E12C9A" w:rsidRDefault="003B55BA" w:rsidP="00843A95">
            <w:pPr>
              <w:pStyle w:val="Akapitzlist"/>
              <w:numPr>
                <w:ilvl w:val="0"/>
                <w:numId w:val="39"/>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omawia budowę chromosomu metafazowego</w:t>
            </w:r>
          </w:p>
          <w:p w:rsidR="003B55BA" w:rsidRPr="00E12C9A" w:rsidRDefault="003B55BA" w:rsidP="00843A95">
            <w:pPr>
              <w:pStyle w:val="Akapitzlist"/>
              <w:numPr>
                <w:ilvl w:val="0"/>
                <w:numId w:val="39"/>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rozpoznaje na rysunkach, mikrofotografiach, pod mikroskopem jądra komórkowe</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II.3</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Mitoz</w:t>
            </w:r>
            <w:r w:rsidR="00DE05CA">
              <w:rPr>
                <w:rFonts w:asciiTheme="minorHAnsi" w:eastAsia="Times New Roman" w:hAnsiTheme="minorHAnsi" w:cstheme="minorHAnsi"/>
                <w:sz w:val="24"/>
                <w:szCs w:val="24"/>
              </w:rPr>
              <w:t>a</w:t>
            </w:r>
            <w:r w:rsidRPr="00E12C9A">
              <w:rPr>
                <w:rFonts w:asciiTheme="minorHAnsi" w:eastAsia="Times New Roman" w:hAnsiTheme="minorHAnsi" w:cstheme="minorHAnsi"/>
                <w:sz w:val="24"/>
                <w:szCs w:val="24"/>
              </w:rPr>
              <w:t xml:space="preserve"> i jej znaczenie</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40"/>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istota mitozy</w:t>
            </w:r>
          </w:p>
          <w:p w:rsidR="003B55BA" w:rsidRPr="00E12C9A" w:rsidRDefault="003B55BA" w:rsidP="00843A95">
            <w:pPr>
              <w:pStyle w:val="Akapitzlist"/>
              <w:numPr>
                <w:ilvl w:val="0"/>
                <w:numId w:val="40"/>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komórki haploidalne, komórki diploidalne</w:t>
            </w:r>
          </w:p>
          <w:p w:rsidR="003B55BA" w:rsidRPr="00E12C9A" w:rsidRDefault="003B55BA" w:rsidP="00843A95">
            <w:pPr>
              <w:pStyle w:val="Akapitzlist"/>
              <w:numPr>
                <w:ilvl w:val="0"/>
                <w:numId w:val="40"/>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 znaczenie mitozy w funkcjonowaniu</w:t>
            </w:r>
            <w:r w:rsidR="00CA6AA3">
              <w:rPr>
                <w:rFonts w:asciiTheme="minorHAnsi" w:hAnsiTheme="minorHAnsi" w:cstheme="minorHAnsi"/>
                <w:sz w:val="24"/>
                <w:szCs w:val="24"/>
              </w:rPr>
              <w:t xml:space="preserve"> </w:t>
            </w:r>
            <w:r w:rsidRPr="00E12C9A">
              <w:rPr>
                <w:rFonts w:asciiTheme="minorHAnsi" w:hAnsiTheme="minorHAnsi" w:cstheme="minorHAnsi"/>
                <w:sz w:val="24"/>
                <w:szCs w:val="24"/>
              </w:rPr>
              <w:t>organizmów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40"/>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przedstawia ogólny przebieg mitozy </w:t>
            </w:r>
          </w:p>
          <w:p w:rsidR="003B55BA" w:rsidRPr="00E12C9A" w:rsidRDefault="003B55BA" w:rsidP="00843A95">
            <w:pPr>
              <w:pStyle w:val="Akapitzlist"/>
              <w:numPr>
                <w:ilvl w:val="0"/>
                <w:numId w:val="40"/>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w:t>
            </w:r>
            <w:r w:rsidR="00210596">
              <w:rPr>
                <w:rFonts w:asciiTheme="minorHAnsi" w:hAnsiTheme="minorHAnsi" w:cstheme="minorHAnsi"/>
                <w:sz w:val="24"/>
                <w:szCs w:val="24"/>
              </w:rPr>
              <w:t xml:space="preserve">wyjaśnia </w:t>
            </w:r>
            <w:r w:rsidRPr="00E12C9A">
              <w:rPr>
                <w:rFonts w:asciiTheme="minorHAnsi" w:hAnsiTheme="minorHAnsi" w:cstheme="minorHAnsi"/>
                <w:sz w:val="24"/>
                <w:szCs w:val="24"/>
              </w:rPr>
              <w:t xml:space="preserve">pojęcia </w:t>
            </w:r>
            <w:r w:rsidRPr="00E12C9A">
              <w:rPr>
                <w:rFonts w:asciiTheme="minorHAnsi" w:hAnsiTheme="minorHAnsi" w:cstheme="minorHAnsi"/>
                <w:i/>
                <w:sz w:val="24"/>
                <w:szCs w:val="24"/>
              </w:rPr>
              <w:t>komórki diploidalne</w:t>
            </w:r>
            <w:r w:rsidRPr="00E12C9A">
              <w:rPr>
                <w:rFonts w:asciiTheme="minorHAnsi" w:hAnsiTheme="minorHAnsi" w:cstheme="minorHAnsi"/>
                <w:sz w:val="24"/>
                <w:szCs w:val="24"/>
              </w:rPr>
              <w:t xml:space="preserve"> i </w:t>
            </w:r>
            <w:r w:rsidRPr="00E12C9A">
              <w:rPr>
                <w:rFonts w:asciiTheme="minorHAnsi" w:hAnsiTheme="minorHAnsi" w:cstheme="minorHAnsi"/>
                <w:i/>
                <w:sz w:val="24"/>
                <w:szCs w:val="24"/>
              </w:rPr>
              <w:t>komórki haploidalne</w:t>
            </w:r>
          </w:p>
          <w:p w:rsidR="003B55BA" w:rsidRPr="00E12C9A" w:rsidRDefault="003B55BA" w:rsidP="00843A95">
            <w:pPr>
              <w:pStyle w:val="Akapitzlist"/>
              <w:numPr>
                <w:ilvl w:val="0"/>
                <w:numId w:val="40"/>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opisuje znaczenie mitozy w funkcjonowaniu organizmów</w:t>
            </w:r>
          </w:p>
          <w:p w:rsidR="003B55BA" w:rsidRPr="00E12C9A" w:rsidRDefault="003B55BA" w:rsidP="003B55BA">
            <w:pPr>
              <w:spacing w:after="0"/>
              <w:rPr>
                <w:rFonts w:asciiTheme="minorHAnsi" w:eastAsia="Times New Roman" w:hAnsiTheme="minorHAnsi" w:cstheme="minorHAnsi"/>
                <w:sz w:val="24"/>
                <w:szCs w:val="24"/>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II.4</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Mejoza i jej znaczenie</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istota mejozy</w:t>
            </w:r>
          </w:p>
          <w:p w:rsidR="003B55BA" w:rsidRPr="00E12C9A" w:rsidRDefault="003B55BA" w:rsidP="00843A95">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znaczenie mejozy w rozmnażaniu i funkcjonowaniu organizmów</w:t>
            </w:r>
          </w:p>
          <w:p w:rsidR="003B55BA" w:rsidRPr="00E12C9A" w:rsidRDefault="003B55BA" w:rsidP="003B55BA">
            <w:pPr>
              <w:spacing w:after="0"/>
              <w:rPr>
                <w:rFonts w:asciiTheme="minorHAnsi" w:eastAsia="Wingdings 2"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41"/>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porównuje istotę mitozy z istotą mejozy </w:t>
            </w:r>
          </w:p>
          <w:p w:rsidR="003B55BA" w:rsidRPr="00E12C9A" w:rsidRDefault="003B55BA" w:rsidP="00843A95">
            <w:pPr>
              <w:pStyle w:val="Akapitzlist"/>
              <w:numPr>
                <w:ilvl w:val="0"/>
                <w:numId w:val="41"/>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 </w:t>
            </w:r>
            <w:r w:rsidR="00DE05CA">
              <w:rPr>
                <w:rFonts w:asciiTheme="minorHAnsi" w:hAnsiTheme="minorHAnsi" w:cstheme="minorHAnsi"/>
                <w:sz w:val="24"/>
                <w:szCs w:val="24"/>
              </w:rPr>
              <w:t>p</w:t>
            </w:r>
            <w:r w:rsidRPr="00E12C9A">
              <w:rPr>
                <w:rFonts w:asciiTheme="minorHAnsi" w:hAnsiTheme="minorHAnsi" w:cstheme="minorHAnsi"/>
                <w:sz w:val="24"/>
                <w:szCs w:val="24"/>
              </w:rPr>
              <w:t>rzedstawia ogólny przebieg mejozy</w:t>
            </w:r>
          </w:p>
          <w:p w:rsidR="003B55BA" w:rsidRPr="00E12C9A" w:rsidRDefault="003B55BA" w:rsidP="00843A95">
            <w:pPr>
              <w:pStyle w:val="Akapitzlist"/>
              <w:numPr>
                <w:ilvl w:val="0"/>
                <w:numId w:val="41"/>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 opisuje znaczenie w mejozy w rozmnażaniu i funkcjonowaniu organizmów</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II.4</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DE05CA" w:rsidP="003B55BA">
            <w:pPr>
              <w:spacing w:after="0"/>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K</w:t>
            </w:r>
            <w:r w:rsidR="003B55BA" w:rsidRPr="00E12C9A">
              <w:rPr>
                <w:rFonts w:asciiTheme="minorHAnsi" w:eastAsia="Times New Roman" w:hAnsiTheme="minorHAnsi" w:cstheme="minorHAnsi"/>
                <w:b/>
                <w:sz w:val="24"/>
                <w:szCs w:val="24"/>
              </w:rPr>
              <w:t>lasa pierwsza – ENERGIA I METABOLIZM</w:t>
            </w:r>
          </w:p>
        </w:tc>
        <w:tc>
          <w:tcPr>
            <w:tcW w:w="40" w:type="dxa"/>
            <w:shd w:val="clear" w:color="auto" w:fill="auto"/>
            <w:tcMar>
              <w:top w:w="0" w:type="dxa"/>
              <w:left w:w="10" w:type="dxa"/>
              <w:bottom w:w="0" w:type="dxa"/>
              <w:right w:w="10" w:type="dxa"/>
            </w:tcMar>
          </w:tcPr>
          <w:p w:rsidR="003B55BA" w:rsidRPr="00E12C9A" w:rsidRDefault="003B55BA" w:rsidP="003B55BA">
            <w:pPr>
              <w:spacing w:after="0"/>
              <w:jc w:val="center"/>
              <w:rPr>
                <w:rFonts w:asciiTheme="minorHAnsi" w:eastAsia="Times New Roman" w:hAnsiTheme="minorHAnsi" w:cstheme="minorHAnsi"/>
                <w:b/>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hAnsiTheme="minorHAnsi" w:cstheme="minorHAnsi"/>
                <w:sz w:val="24"/>
                <w:szCs w:val="24"/>
              </w:rPr>
            </w:pPr>
            <w:r w:rsidRPr="00E12C9A">
              <w:rPr>
                <w:rFonts w:asciiTheme="minorHAnsi" w:eastAsia="Times New Roman" w:hAnsiTheme="minorHAnsi" w:cstheme="minorHAnsi"/>
                <w:sz w:val="24"/>
                <w:szCs w:val="24"/>
              </w:rPr>
              <w:t>1.</w:t>
            </w:r>
            <w:r w:rsidRPr="00E12C9A">
              <w:rPr>
                <w:rFonts w:asciiTheme="minorHAnsi" w:hAnsiTheme="minorHAnsi" w:cstheme="minorHAnsi"/>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Budowa i działanie enzymów</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1"/>
                <w:numId w:val="32"/>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budowa i biologiczna rola enzymów</w:t>
            </w:r>
          </w:p>
          <w:p w:rsidR="003B55BA" w:rsidRPr="00E12C9A" w:rsidRDefault="003B55BA" w:rsidP="00843A95">
            <w:pPr>
              <w:pStyle w:val="Akapitzlist"/>
              <w:numPr>
                <w:ilvl w:val="1"/>
                <w:numId w:val="32"/>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ogólny mechanizm działania enzymów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B55BA" w:rsidP="00843A95">
            <w:pPr>
              <w:pStyle w:val="Akapitzlist"/>
              <w:numPr>
                <w:ilvl w:val="0"/>
                <w:numId w:val="41"/>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opisuje budowę enzymów</w:t>
            </w:r>
          </w:p>
          <w:p w:rsidR="003B55BA" w:rsidRPr="00E12C9A" w:rsidRDefault="003B55BA" w:rsidP="00843A95">
            <w:pPr>
              <w:pStyle w:val="Akapitzlist"/>
              <w:numPr>
                <w:ilvl w:val="0"/>
                <w:numId w:val="41"/>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wyjaśnia rolę biologiczną enzymów</w:t>
            </w:r>
          </w:p>
          <w:p w:rsidR="003B55BA" w:rsidRPr="00E12C9A" w:rsidRDefault="003B55BA" w:rsidP="00843A95">
            <w:pPr>
              <w:pStyle w:val="Akapitzlist"/>
              <w:numPr>
                <w:ilvl w:val="0"/>
                <w:numId w:val="41"/>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omawia mechanizm działania enzymów</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III.1</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Wpływ czynników fizykochemicznych na aktywność enzymu </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43A95">
            <w:pPr>
              <w:pStyle w:val="Akapitzlist"/>
              <w:numPr>
                <w:ilvl w:val="0"/>
                <w:numId w:val="4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wpływ wybranych czynników fizykochemicznych na działanie enzymów (temperatura, wartość </w:t>
            </w:r>
            <w:proofErr w:type="spellStart"/>
            <w:r w:rsidRPr="00E12C9A">
              <w:rPr>
                <w:rFonts w:asciiTheme="minorHAnsi" w:hAnsiTheme="minorHAnsi" w:cstheme="minorHAnsi"/>
                <w:sz w:val="24"/>
                <w:szCs w:val="24"/>
              </w:rPr>
              <w:t>pH</w:t>
            </w:r>
            <w:proofErr w:type="spellEnd"/>
            <w:r w:rsidRPr="00E12C9A">
              <w:rPr>
                <w:rFonts w:asciiTheme="minorHAnsi" w:hAnsiTheme="minorHAnsi" w:cstheme="minorHAnsi"/>
                <w:sz w:val="24"/>
                <w:szCs w:val="24"/>
              </w:rPr>
              <w:t>)</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DE05CA"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analizuje wpływ temperatury, wartości </w:t>
            </w:r>
            <w:proofErr w:type="spellStart"/>
            <w:r w:rsidR="003B55BA" w:rsidRPr="00E12C9A">
              <w:rPr>
                <w:rFonts w:asciiTheme="minorHAnsi" w:eastAsia="Times New Roman" w:hAnsiTheme="minorHAnsi" w:cstheme="minorHAnsi"/>
                <w:sz w:val="24"/>
                <w:szCs w:val="24"/>
              </w:rPr>
              <w:t>pH</w:t>
            </w:r>
            <w:proofErr w:type="spellEnd"/>
            <w:r w:rsidR="003B55BA" w:rsidRPr="00E12C9A">
              <w:rPr>
                <w:rFonts w:asciiTheme="minorHAnsi" w:eastAsia="Times New Roman" w:hAnsiTheme="minorHAnsi" w:cstheme="minorHAnsi"/>
                <w:sz w:val="24"/>
                <w:szCs w:val="24"/>
              </w:rPr>
              <w:t xml:space="preserve"> na aktywność enzymów </w:t>
            </w:r>
          </w:p>
          <w:p w:rsidR="003B55BA" w:rsidRPr="00E12C9A" w:rsidRDefault="00DE05CA"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planuje i przeprowadza doświadczenie badające wpływ temperatury na aktywność enzymu </w:t>
            </w:r>
            <w:r w:rsidR="00210596">
              <w:rPr>
                <w:rFonts w:asciiTheme="minorHAnsi" w:eastAsia="Times New Roman" w:hAnsiTheme="minorHAnsi" w:cstheme="minorHAnsi"/>
                <w:sz w:val="24"/>
                <w:szCs w:val="24"/>
              </w:rPr>
              <w:t>–</w:t>
            </w:r>
            <w:r w:rsidR="003B55BA" w:rsidRPr="00E12C9A">
              <w:rPr>
                <w:rFonts w:asciiTheme="minorHAnsi" w:eastAsia="Times New Roman" w:hAnsiTheme="minorHAnsi" w:cstheme="minorHAnsi"/>
                <w:sz w:val="24"/>
                <w:szCs w:val="24"/>
              </w:rPr>
              <w:t xml:space="preserve"> katalazy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III.2.</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line="276" w:lineRule="auto"/>
              <w:jc w:val="center"/>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 xml:space="preserve">Oddychanie komórkowe. Etapy </w:t>
            </w:r>
            <w:r w:rsidRPr="00843A95">
              <w:rPr>
                <w:rFonts w:asciiTheme="minorHAnsi" w:eastAsia="Times New Roman" w:hAnsiTheme="minorHAnsi" w:cstheme="minorHAnsi"/>
                <w:sz w:val="24"/>
                <w:szCs w:val="24"/>
              </w:rPr>
              <w:lastRenderedPageBreak/>
              <w:t>oddychania tlenowego</w:t>
            </w:r>
          </w:p>
          <w:p w:rsidR="003B55BA" w:rsidRPr="00843A95"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1"/>
                <w:numId w:val="32"/>
              </w:numPr>
              <w:tabs>
                <w:tab w:val="left" w:pos="172"/>
              </w:tabs>
              <w:spacing w:after="0"/>
              <w:ind w:left="30" w:firstLine="0"/>
              <w:rPr>
                <w:rFonts w:asciiTheme="minorHAnsi" w:hAnsiTheme="minorHAnsi" w:cstheme="minorHAnsi"/>
                <w:sz w:val="24"/>
                <w:szCs w:val="24"/>
              </w:rPr>
            </w:pPr>
            <w:r w:rsidRPr="00843A95">
              <w:rPr>
                <w:rFonts w:asciiTheme="minorHAnsi" w:hAnsiTheme="minorHAnsi" w:cstheme="minorHAnsi"/>
                <w:sz w:val="24"/>
                <w:szCs w:val="24"/>
              </w:rPr>
              <w:lastRenderedPageBreak/>
              <w:t xml:space="preserve"> istota oddychania komórkowego</w:t>
            </w:r>
          </w:p>
          <w:p w:rsidR="003B55BA" w:rsidRPr="00843A95" w:rsidRDefault="003B55BA" w:rsidP="00843A95">
            <w:pPr>
              <w:pStyle w:val="Akapitzlist"/>
              <w:numPr>
                <w:ilvl w:val="1"/>
                <w:numId w:val="32"/>
              </w:numPr>
              <w:tabs>
                <w:tab w:val="left" w:pos="172"/>
              </w:tabs>
              <w:spacing w:after="0"/>
              <w:ind w:left="30" w:firstLine="0"/>
              <w:rPr>
                <w:rFonts w:asciiTheme="minorHAnsi" w:hAnsiTheme="minorHAnsi" w:cstheme="minorHAnsi"/>
                <w:sz w:val="24"/>
                <w:szCs w:val="24"/>
              </w:rPr>
            </w:pPr>
            <w:r w:rsidRPr="00843A95">
              <w:rPr>
                <w:rFonts w:asciiTheme="minorHAnsi" w:hAnsiTheme="minorHAnsi" w:cstheme="minorHAnsi"/>
                <w:sz w:val="24"/>
                <w:szCs w:val="24"/>
              </w:rPr>
              <w:t xml:space="preserve"> rodzaje oddychania komórkowego</w:t>
            </w:r>
          </w:p>
          <w:p w:rsidR="003B55BA" w:rsidRPr="00843A95" w:rsidRDefault="003B55BA" w:rsidP="00843A95">
            <w:pPr>
              <w:pStyle w:val="Akapitzlist"/>
              <w:numPr>
                <w:ilvl w:val="1"/>
                <w:numId w:val="32"/>
              </w:numPr>
              <w:tabs>
                <w:tab w:val="left" w:pos="172"/>
              </w:tabs>
              <w:spacing w:after="0"/>
              <w:ind w:left="30" w:firstLine="0"/>
              <w:rPr>
                <w:rFonts w:asciiTheme="minorHAnsi" w:hAnsiTheme="minorHAnsi" w:cstheme="minorHAnsi"/>
                <w:sz w:val="24"/>
                <w:szCs w:val="24"/>
              </w:rPr>
            </w:pPr>
            <w:r w:rsidRPr="00843A95">
              <w:rPr>
                <w:rFonts w:asciiTheme="minorHAnsi" w:hAnsiTheme="minorHAnsi" w:cstheme="minorHAnsi"/>
                <w:sz w:val="24"/>
                <w:szCs w:val="24"/>
              </w:rPr>
              <w:lastRenderedPageBreak/>
              <w:t xml:space="preserve"> etapy oddychania tlenowego</w:t>
            </w:r>
          </w:p>
          <w:p w:rsidR="003B55BA" w:rsidRPr="00843A95" w:rsidRDefault="003B55BA" w:rsidP="00843A95">
            <w:pPr>
              <w:pStyle w:val="Akapitzlist"/>
              <w:numPr>
                <w:ilvl w:val="1"/>
                <w:numId w:val="32"/>
              </w:numPr>
              <w:tabs>
                <w:tab w:val="left" w:pos="172"/>
              </w:tabs>
              <w:spacing w:after="0"/>
              <w:ind w:left="30" w:firstLine="0"/>
              <w:rPr>
                <w:rFonts w:asciiTheme="minorHAnsi" w:hAnsiTheme="minorHAnsi" w:cstheme="minorHAnsi"/>
                <w:sz w:val="24"/>
                <w:szCs w:val="24"/>
              </w:rPr>
            </w:pPr>
            <w:r w:rsidRPr="00843A95">
              <w:rPr>
                <w:rFonts w:asciiTheme="minorHAnsi" w:hAnsiTheme="minorHAnsi" w:cstheme="minorHAnsi"/>
                <w:sz w:val="24"/>
                <w:szCs w:val="24"/>
              </w:rPr>
              <w:t xml:space="preserve"> znaczenie oddychania w pozyskiwaniu energii użytecznej</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0"/>
                <w:numId w:val="42"/>
              </w:numPr>
              <w:tabs>
                <w:tab w:val="left" w:pos="151"/>
              </w:tabs>
              <w:spacing w:after="0"/>
              <w:ind w:left="0" w:firstLine="0"/>
              <w:rPr>
                <w:rFonts w:asciiTheme="minorHAnsi" w:hAnsiTheme="minorHAnsi" w:cstheme="minorHAnsi"/>
                <w:sz w:val="24"/>
                <w:szCs w:val="24"/>
              </w:rPr>
            </w:pPr>
            <w:r w:rsidRPr="00843A95">
              <w:rPr>
                <w:rFonts w:asciiTheme="minorHAnsi" w:eastAsia="Wingdings 2" w:hAnsiTheme="minorHAnsi" w:cstheme="minorHAnsi"/>
                <w:sz w:val="24"/>
                <w:szCs w:val="24"/>
              </w:rPr>
              <w:lastRenderedPageBreak/>
              <w:t>wyjaśnia istotę oddychania komórkowego</w:t>
            </w:r>
          </w:p>
          <w:p w:rsidR="003B55BA" w:rsidRPr="00843A95" w:rsidRDefault="003B55BA" w:rsidP="00843A95">
            <w:pPr>
              <w:pStyle w:val="Akapitzlist"/>
              <w:numPr>
                <w:ilvl w:val="0"/>
                <w:numId w:val="42"/>
              </w:numPr>
              <w:tabs>
                <w:tab w:val="left" w:pos="151"/>
              </w:tabs>
              <w:spacing w:after="0"/>
              <w:ind w:left="0" w:firstLine="0"/>
              <w:rPr>
                <w:rFonts w:asciiTheme="minorHAnsi" w:hAnsiTheme="minorHAnsi" w:cstheme="minorHAnsi"/>
                <w:sz w:val="24"/>
                <w:szCs w:val="24"/>
              </w:rPr>
            </w:pPr>
            <w:r w:rsidRPr="00843A95">
              <w:rPr>
                <w:rFonts w:asciiTheme="minorHAnsi" w:hAnsiTheme="minorHAnsi" w:cstheme="minorHAnsi"/>
                <w:sz w:val="24"/>
                <w:szCs w:val="24"/>
              </w:rPr>
              <w:lastRenderedPageBreak/>
              <w:t>przedstawia znaczenie oddychania komórkowego w pozyskiwaniu energii użytecznej biologicznie</w:t>
            </w:r>
          </w:p>
          <w:p w:rsidR="003B55BA" w:rsidRPr="00843A95" w:rsidRDefault="003B55BA" w:rsidP="00843A95">
            <w:pPr>
              <w:pStyle w:val="Akapitzlist"/>
              <w:numPr>
                <w:ilvl w:val="0"/>
                <w:numId w:val="42"/>
              </w:numPr>
              <w:tabs>
                <w:tab w:val="left" w:pos="151"/>
              </w:tabs>
              <w:spacing w:after="0"/>
              <w:ind w:left="0" w:firstLine="0"/>
              <w:rPr>
                <w:rFonts w:asciiTheme="minorHAnsi" w:hAnsiTheme="minorHAnsi" w:cstheme="minorHAnsi"/>
                <w:sz w:val="24"/>
                <w:szCs w:val="24"/>
              </w:rPr>
            </w:pPr>
            <w:r w:rsidRPr="00843A95">
              <w:rPr>
                <w:rFonts w:asciiTheme="minorHAnsi" w:hAnsiTheme="minorHAnsi" w:cstheme="minorHAnsi"/>
                <w:sz w:val="24"/>
                <w:szCs w:val="24"/>
              </w:rPr>
              <w:t xml:space="preserve">nazywa etapy oddychania tlenowego </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lastRenderedPageBreak/>
              <w:t>III.3.</w:t>
            </w:r>
          </w:p>
          <w:p w:rsidR="003B55BA" w:rsidRPr="00843A95" w:rsidRDefault="003B55BA" w:rsidP="003B55BA">
            <w:pPr>
              <w:spacing w:after="0"/>
              <w:rPr>
                <w:rFonts w:asciiTheme="minorHAnsi" w:eastAsia="Times New Roman" w:hAnsiTheme="minorHAnsi" w:cstheme="minorHAnsi"/>
                <w:sz w:val="24"/>
                <w:szCs w:val="24"/>
              </w:rPr>
            </w:pPr>
          </w:p>
          <w:p w:rsidR="003B55BA" w:rsidRPr="00843A95"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843A95"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line="276" w:lineRule="auto"/>
              <w:jc w:val="center"/>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Przebieg oddychania tlenowego w komórce</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0"/>
                <w:numId w:val="43"/>
              </w:numPr>
              <w:tabs>
                <w:tab w:val="left" w:pos="172"/>
              </w:tabs>
              <w:spacing w:after="0"/>
              <w:ind w:left="0" w:firstLine="30"/>
              <w:rPr>
                <w:rFonts w:asciiTheme="minorHAnsi" w:hAnsiTheme="minorHAnsi" w:cstheme="minorHAnsi"/>
                <w:sz w:val="24"/>
                <w:szCs w:val="24"/>
              </w:rPr>
            </w:pPr>
            <w:r w:rsidRPr="00843A95">
              <w:rPr>
                <w:rFonts w:asciiTheme="minorHAnsi" w:hAnsiTheme="minorHAnsi" w:cstheme="minorHAnsi"/>
                <w:sz w:val="24"/>
                <w:szCs w:val="24"/>
              </w:rPr>
              <w:t>etapy i przebieg oddychania tlenowego</w:t>
            </w:r>
          </w:p>
          <w:p w:rsidR="003B55BA" w:rsidRPr="00843A95" w:rsidRDefault="003B55BA" w:rsidP="00843A95">
            <w:pPr>
              <w:pStyle w:val="Akapitzlist"/>
              <w:numPr>
                <w:ilvl w:val="0"/>
                <w:numId w:val="43"/>
              </w:numPr>
              <w:tabs>
                <w:tab w:val="left" w:pos="172"/>
              </w:tabs>
              <w:spacing w:after="0"/>
              <w:ind w:left="0" w:firstLine="30"/>
              <w:rPr>
                <w:rFonts w:asciiTheme="minorHAnsi" w:hAnsiTheme="minorHAnsi" w:cstheme="minorHAnsi"/>
                <w:sz w:val="24"/>
                <w:szCs w:val="24"/>
              </w:rPr>
            </w:pPr>
            <w:r w:rsidRPr="00843A95">
              <w:rPr>
                <w:rFonts w:asciiTheme="minorHAnsi" w:hAnsiTheme="minorHAnsi" w:cstheme="minorHAnsi"/>
                <w:sz w:val="24"/>
                <w:szCs w:val="24"/>
              </w:rPr>
              <w:t>substraty i produkty oddychania komórkowego</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0"/>
                <w:numId w:val="42"/>
              </w:numPr>
              <w:tabs>
                <w:tab w:val="left" w:pos="151"/>
              </w:tabs>
              <w:spacing w:after="0"/>
              <w:ind w:left="0" w:firstLine="0"/>
              <w:rPr>
                <w:rFonts w:asciiTheme="minorHAnsi" w:eastAsia="Wingdings 2" w:hAnsiTheme="minorHAnsi" w:cstheme="minorHAnsi"/>
                <w:sz w:val="24"/>
                <w:szCs w:val="24"/>
              </w:rPr>
            </w:pPr>
            <w:r w:rsidRPr="00843A95">
              <w:rPr>
                <w:rFonts w:asciiTheme="minorHAnsi" w:eastAsia="Wingdings 2" w:hAnsiTheme="minorHAnsi" w:cstheme="minorHAnsi"/>
                <w:sz w:val="24"/>
                <w:szCs w:val="24"/>
              </w:rPr>
              <w:t>podaje substraty i produkty oddychania</w:t>
            </w:r>
          </w:p>
          <w:p w:rsidR="003B55BA" w:rsidRPr="00843A95" w:rsidRDefault="003B55BA" w:rsidP="00843A95">
            <w:pPr>
              <w:pStyle w:val="Akapitzlist"/>
              <w:numPr>
                <w:ilvl w:val="0"/>
                <w:numId w:val="42"/>
              </w:numPr>
              <w:tabs>
                <w:tab w:val="left" w:pos="151"/>
              </w:tabs>
              <w:spacing w:after="0"/>
              <w:ind w:left="0" w:firstLine="0"/>
              <w:rPr>
                <w:rFonts w:asciiTheme="minorHAnsi" w:eastAsia="Wingdings 2" w:hAnsiTheme="minorHAnsi" w:cstheme="minorHAnsi"/>
                <w:sz w:val="24"/>
                <w:szCs w:val="24"/>
              </w:rPr>
            </w:pPr>
            <w:r w:rsidRPr="00843A95">
              <w:rPr>
                <w:rFonts w:asciiTheme="minorHAnsi" w:eastAsia="Wingdings 2" w:hAnsiTheme="minorHAnsi" w:cstheme="minorHAnsi"/>
                <w:sz w:val="24"/>
                <w:szCs w:val="24"/>
              </w:rPr>
              <w:t>lokalizuje poszczególne etapy oddychania tlenowego w komórce, uwzględniając obecność mitochondriów w komórce</w:t>
            </w:r>
          </w:p>
          <w:p w:rsidR="003B55BA" w:rsidRPr="00843A95" w:rsidRDefault="003B55BA" w:rsidP="00843A95">
            <w:pPr>
              <w:pStyle w:val="Akapitzlist"/>
              <w:numPr>
                <w:ilvl w:val="0"/>
                <w:numId w:val="42"/>
              </w:numPr>
              <w:tabs>
                <w:tab w:val="left" w:pos="151"/>
              </w:tabs>
              <w:spacing w:after="0"/>
              <w:ind w:left="0" w:firstLine="0"/>
              <w:rPr>
                <w:rFonts w:asciiTheme="minorHAnsi" w:hAnsiTheme="minorHAnsi" w:cstheme="minorHAnsi"/>
                <w:sz w:val="24"/>
                <w:szCs w:val="24"/>
              </w:rPr>
            </w:pPr>
            <w:r w:rsidRPr="00843A95">
              <w:rPr>
                <w:rFonts w:asciiTheme="minorHAnsi" w:eastAsia="Wingdings 2" w:hAnsiTheme="minorHAnsi" w:cstheme="minorHAnsi"/>
                <w:sz w:val="24"/>
                <w:szCs w:val="24"/>
              </w:rPr>
              <w:t>na podstawie prostego schematu przedstawia przebieg oddychania tlenowego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III.3</w:t>
            </w:r>
          </w:p>
        </w:tc>
        <w:tc>
          <w:tcPr>
            <w:tcW w:w="40" w:type="dxa"/>
            <w:shd w:val="clear" w:color="auto" w:fill="auto"/>
            <w:tcMar>
              <w:top w:w="0" w:type="dxa"/>
              <w:left w:w="10" w:type="dxa"/>
              <w:bottom w:w="0" w:type="dxa"/>
              <w:right w:w="10" w:type="dxa"/>
            </w:tcMar>
          </w:tcPr>
          <w:p w:rsidR="003B55BA" w:rsidRPr="00843A95"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line="276" w:lineRule="auto"/>
              <w:jc w:val="center"/>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Procesy beztlenowego uzyskiwania energii</w:t>
            </w:r>
          </w:p>
          <w:p w:rsidR="003B55BA" w:rsidRPr="00843A95"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0"/>
                <w:numId w:val="44"/>
              </w:numPr>
              <w:tabs>
                <w:tab w:val="left" w:pos="172"/>
              </w:tabs>
              <w:spacing w:after="0"/>
              <w:ind w:left="30" w:firstLine="0"/>
              <w:rPr>
                <w:rFonts w:asciiTheme="minorHAnsi" w:hAnsiTheme="minorHAnsi" w:cstheme="minorHAnsi"/>
                <w:sz w:val="24"/>
                <w:szCs w:val="24"/>
              </w:rPr>
            </w:pPr>
            <w:r w:rsidRPr="00843A95">
              <w:rPr>
                <w:rFonts w:asciiTheme="minorHAnsi" w:hAnsiTheme="minorHAnsi" w:cstheme="minorHAnsi"/>
                <w:sz w:val="24"/>
                <w:szCs w:val="24"/>
              </w:rPr>
              <w:t>istota fermentacji</w:t>
            </w:r>
          </w:p>
          <w:p w:rsidR="003B55BA" w:rsidRPr="00843A95" w:rsidRDefault="003B55BA" w:rsidP="00843A95">
            <w:pPr>
              <w:pStyle w:val="Akapitzlist"/>
              <w:numPr>
                <w:ilvl w:val="0"/>
                <w:numId w:val="44"/>
              </w:numPr>
              <w:tabs>
                <w:tab w:val="left" w:pos="172"/>
              </w:tabs>
              <w:spacing w:after="0"/>
              <w:ind w:left="30" w:firstLine="0"/>
              <w:rPr>
                <w:rFonts w:asciiTheme="minorHAnsi" w:hAnsiTheme="minorHAnsi" w:cstheme="minorHAnsi"/>
                <w:sz w:val="24"/>
                <w:szCs w:val="24"/>
              </w:rPr>
            </w:pPr>
            <w:r w:rsidRPr="00843A95">
              <w:rPr>
                <w:rFonts w:asciiTheme="minorHAnsi" w:hAnsiTheme="minorHAnsi" w:cstheme="minorHAnsi"/>
                <w:sz w:val="24"/>
                <w:szCs w:val="24"/>
              </w:rPr>
              <w:t>przebieg fermentacji mleczanowej</w:t>
            </w:r>
          </w:p>
          <w:p w:rsidR="003B55BA" w:rsidRPr="00843A95" w:rsidRDefault="003B55BA" w:rsidP="00843A95">
            <w:pPr>
              <w:pStyle w:val="Akapitzlist"/>
              <w:numPr>
                <w:ilvl w:val="0"/>
                <w:numId w:val="44"/>
              </w:numPr>
              <w:tabs>
                <w:tab w:val="left" w:pos="172"/>
              </w:tabs>
              <w:spacing w:after="0"/>
              <w:ind w:left="30" w:firstLine="0"/>
              <w:rPr>
                <w:rFonts w:asciiTheme="minorHAnsi" w:hAnsiTheme="minorHAnsi" w:cstheme="minorHAnsi"/>
                <w:sz w:val="24"/>
                <w:szCs w:val="24"/>
              </w:rPr>
            </w:pPr>
            <w:r w:rsidRPr="00843A95">
              <w:rPr>
                <w:rFonts w:asciiTheme="minorHAnsi" w:hAnsiTheme="minorHAnsi" w:cstheme="minorHAnsi"/>
                <w:sz w:val="24"/>
                <w:szCs w:val="24"/>
              </w:rPr>
              <w:t>porównanie fermentacji z oddychaniem tlenowym</w:t>
            </w:r>
          </w:p>
          <w:p w:rsidR="003B55BA" w:rsidRPr="00843A95" w:rsidRDefault="003B55BA" w:rsidP="00843A95">
            <w:pPr>
              <w:pStyle w:val="Akapitzlist"/>
              <w:numPr>
                <w:ilvl w:val="0"/>
                <w:numId w:val="44"/>
              </w:numPr>
              <w:tabs>
                <w:tab w:val="left" w:pos="172"/>
              </w:tabs>
              <w:spacing w:after="0"/>
              <w:ind w:left="30" w:firstLine="0"/>
              <w:rPr>
                <w:rFonts w:asciiTheme="minorHAnsi" w:hAnsiTheme="minorHAnsi" w:cstheme="minorHAnsi"/>
                <w:sz w:val="24"/>
                <w:szCs w:val="24"/>
              </w:rPr>
            </w:pPr>
            <w:r w:rsidRPr="00843A95">
              <w:rPr>
                <w:rFonts w:asciiTheme="minorHAnsi" w:hAnsiTheme="minorHAnsi" w:cstheme="minorHAnsi"/>
                <w:sz w:val="24"/>
                <w:szCs w:val="24"/>
              </w:rPr>
              <w:t>substraty i produkty fermentacji mleczanowej</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0"/>
                <w:numId w:val="42"/>
              </w:numPr>
              <w:tabs>
                <w:tab w:val="left" w:pos="151"/>
              </w:tabs>
              <w:spacing w:after="0"/>
              <w:ind w:left="0" w:firstLine="0"/>
              <w:rPr>
                <w:rFonts w:asciiTheme="minorHAnsi" w:eastAsia="Wingdings 2" w:hAnsiTheme="minorHAnsi" w:cstheme="minorHAnsi"/>
                <w:sz w:val="24"/>
                <w:szCs w:val="24"/>
              </w:rPr>
            </w:pPr>
            <w:r w:rsidRPr="00843A95">
              <w:rPr>
                <w:rFonts w:asciiTheme="minorHAnsi" w:eastAsia="Wingdings 2" w:hAnsiTheme="minorHAnsi" w:cstheme="minorHAnsi"/>
                <w:sz w:val="24"/>
                <w:szCs w:val="24"/>
              </w:rPr>
              <w:t>rozróżnia tlenowe i beztlenowe uzyskiwanie energii</w:t>
            </w:r>
          </w:p>
          <w:p w:rsidR="003B55BA" w:rsidRPr="00843A95" w:rsidRDefault="003B55BA" w:rsidP="00843A95">
            <w:pPr>
              <w:pStyle w:val="Akapitzlist"/>
              <w:numPr>
                <w:ilvl w:val="0"/>
                <w:numId w:val="42"/>
              </w:numPr>
              <w:tabs>
                <w:tab w:val="left" w:pos="151"/>
              </w:tabs>
              <w:spacing w:after="0"/>
              <w:ind w:left="0" w:firstLine="0"/>
              <w:rPr>
                <w:rFonts w:asciiTheme="minorHAnsi" w:eastAsia="Wingdings 2" w:hAnsiTheme="minorHAnsi" w:cstheme="minorHAnsi"/>
                <w:sz w:val="24"/>
                <w:szCs w:val="24"/>
              </w:rPr>
            </w:pPr>
            <w:r w:rsidRPr="00843A95">
              <w:rPr>
                <w:rFonts w:asciiTheme="minorHAnsi" w:eastAsia="Wingdings 2" w:hAnsiTheme="minorHAnsi" w:cstheme="minorHAnsi"/>
                <w:sz w:val="24"/>
                <w:szCs w:val="24"/>
              </w:rPr>
              <w:t>wyróżnia substraty i produkty fermentacji mleczanowej</w:t>
            </w:r>
          </w:p>
          <w:p w:rsidR="003B55BA" w:rsidRPr="00843A95" w:rsidRDefault="003B55BA" w:rsidP="00843A95">
            <w:pPr>
              <w:pStyle w:val="Akapitzlist"/>
              <w:numPr>
                <w:ilvl w:val="0"/>
                <w:numId w:val="42"/>
              </w:numPr>
              <w:tabs>
                <w:tab w:val="left" w:pos="151"/>
              </w:tabs>
              <w:spacing w:after="0"/>
              <w:ind w:left="0" w:firstLine="0"/>
              <w:rPr>
                <w:rFonts w:asciiTheme="minorHAnsi" w:eastAsia="Wingdings 2" w:hAnsiTheme="minorHAnsi" w:cstheme="minorHAnsi"/>
                <w:sz w:val="24"/>
                <w:szCs w:val="24"/>
              </w:rPr>
            </w:pPr>
            <w:r w:rsidRPr="00843A95">
              <w:rPr>
                <w:rFonts w:asciiTheme="minorHAnsi" w:eastAsia="Wingdings 2" w:hAnsiTheme="minorHAnsi" w:cstheme="minorHAnsi"/>
                <w:sz w:val="24"/>
                <w:szCs w:val="24"/>
              </w:rPr>
              <w:t>określa warunki przebiegu fermentacji mleczanowej</w:t>
            </w:r>
          </w:p>
          <w:p w:rsidR="003B55BA" w:rsidRPr="00843A95" w:rsidRDefault="003B55BA" w:rsidP="00843A95">
            <w:pPr>
              <w:pStyle w:val="Akapitzlist"/>
              <w:numPr>
                <w:ilvl w:val="0"/>
                <w:numId w:val="42"/>
              </w:numPr>
              <w:tabs>
                <w:tab w:val="left" w:pos="151"/>
              </w:tabs>
              <w:spacing w:after="0"/>
              <w:ind w:left="0" w:firstLine="0"/>
              <w:rPr>
                <w:rFonts w:asciiTheme="minorHAnsi" w:hAnsiTheme="minorHAnsi" w:cstheme="minorHAnsi"/>
                <w:sz w:val="24"/>
                <w:szCs w:val="24"/>
              </w:rPr>
            </w:pPr>
            <w:r w:rsidRPr="00843A95">
              <w:rPr>
                <w:rFonts w:asciiTheme="minorHAnsi" w:eastAsia="Wingdings 2" w:hAnsiTheme="minorHAnsi" w:cstheme="minorHAnsi"/>
                <w:sz w:val="24"/>
                <w:szCs w:val="24"/>
              </w:rPr>
              <w:t>przedstawia przebieg fermentacji mlekowej i jej znaczenie w organizmie człowieka</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rPr>
                <w:rFonts w:asciiTheme="minorHAnsi" w:eastAsia="Times New Roman" w:hAnsiTheme="minorHAnsi" w:cstheme="minorHAnsi"/>
                <w:sz w:val="24"/>
                <w:szCs w:val="24"/>
              </w:rPr>
            </w:pPr>
            <w:r w:rsidRPr="00843A95">
              <w:rPr>
                <w:rFonts w:asciiTheme="minorHAnsi" w:eastAsia="Times New Roman" w:hAnsiTheme="minorHAnsi" w:cstheme="minorHAnsi"/>
                <w:sz w:val="24"/>
                <w:szCs w:val="24"/>
              </w:rPr>
              <w:t>III.4</w:t>
            </w:r>
          </w:p>
          <w:p w:rsidR="003B55BA" w:rsidRPr="00843A95"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843A95"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jc w:val="center"/>
              <w:rPr>
                <w:rFonts w:asciiTheme="minorHAnsi" w:eastAsia="Times New Roman" w:hAnsiTheme="minorHAnsi" w:cstheme="minorHAnsi"/>
                <w:b/>
                <w:sz w:val="24"/>
                <w:szCs w:val="24"/>
              </w:rPr>
            </w:pPr>
            <w:r w:rsidRPr="00843A95">
              <w:rPr>
                <w:rFonts w:asciiTheme="minorHAnsi" w:eastAsia="Times New Roman" w:hAnsiTheme="minorHAnsi" w:cstheme="minorHAnsi"/>
                <w:b/>
                <w:sz w:val="24"/>
                <w:szCs w:val="24"/>
              </w:rPr>
              <w:t>Klasa pierwsza – BUDOWA I FIZJOLOGIA CZŁOWIEKA (wprowadzenie w zagadnienia)</w:t>
            </w:r>
          </w:p>
        </w:tc>
        <w:tc>
          <w:tcPr>
            <w:tcW w:w="40" w:type="dxa"/>
            <w:shd w:val="clear" w:color="auto" w:fill="auto"/>
            <w:tcMar>
              <w:top w:w="0" w:type="dxa"/>
              <w:left w:w="10" w:type="dxa"/>
              <w:bottom w:w="0" w:type="dxa"/>
              <w:right w:w="10" w:type="dxa"/>
            </w:tcMar>
          </w:tcPr>
          <w:p w:rsidR="003B55BA" w:rsidRPr="00843A95"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E12C9A">
            <w:pPr>
              <w:spacing w:after="0"/>
              <w:rPr>
                <w:rFonts w:asciiTheme="minorHAnsi" w:eastAsia="Times New Roman" w:hAnsiTheme="minorHAnsi" w:cstheme="minorHAnsi"/>
                <w:b/>
                <w:sz w:val="24"/>
                <w:szCs w:val="24"/>
              </w:rPr>
            </w:pPr>
            <w:r w:rsidRPr="00843A95">
              <w:rPr>
                <w:rFonts w:asciiTheme="minorHAnsi" w:eastAsia="Times New Roman" w:hAnsiTheme="minorHAnsi" w:cstheme="minorHAnsi"/>
                <w:b/>
                <w:sz w:val="24"/>
                <w:szCs w:val="24"/>
              </w:rPr>
              <w:t>Zasady budowy i funkcjonowania organizmów</w:t>
            </w:r>
          </w:p>
        </w:tc>
        <w:tc>
          <w:tcPr>
            <w:tcW w:w="40" w:type="dxa"/>
            <w:shd w:val="clear" w:color="auto" w:fill="auto"/>
            <w:tcMar>
              <w:top w:w="0" w:type="dxa"/>
              <w:left w:w="10" w:type="dxa"/>
              <w:bottom w:w="0" w:type="dxa"/>
              <w:right w:w="10" w:type="dxa"/>
            </w:tcMar>
          </w:tcPr>
          <w:p w:rsidR="003B55BA" w:rsidRPr="00843A95"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0"/>
                <w:numId w:val="45"/>
              </w:numPr>
              <w:spacing w:after="0" w:line="276" w:lineRule="auto"/>
              <w:rPr>
                <w:rFonts w:asciiTheme="minorHAnsi" w:hAnsiTheme="minorHAnsi" w:cstheme="minorHAnsi"/>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pStyle w:val="Akapitzlist"/>
              <w:spacing w:after="0"/>
              <w:ind w:left="0"/>
              <w:rPr>
                <w:rFonts w:asciiTheme="minorHAnsi" w:hAnsiTheme="minorHAnsi" w:cstheme="minorHAnsi"/>
                <w:sz w:val="24"/>
                <w:szCs w:val="24"/>
              </w:rPr>
            </w:pPr>
            <w:r w:rsidRPr="00843A95">
              <w:rPr>
                <w:rFonts w:asciiTheme="minorHAnsi" w:hAnsiTheme="minorHAnsi" w:cstheme="minorHAnsi"/>
                <w:sz w:val="24"/>
                <w:szCs w:val="24"/>
              </w:rPr>
              <w:t>Hierarchiczna budowa organizmu. Tkanki zwierzęce</w:t>
            </w:r>
          </w:p>
          <w:p w:rsidR="003B55BA" w:rsidRPr="00843A95"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843A95">
            <w:pPr>
              <w:pStyle w:val="Akapitzlist"/>
              <w:numPr>
                <w:ilvl w:val="1"/>
                <w:numId w:val="32"/>
              </w:numPr>
              <w:spacing w:after="0"/>
              <w:ind w:left="172" w:hanging="142"/>
              <w:rPr>
                <w:rFonts w:asciiTheme="minorHAnsi" w:hAnsiTheme="minorHAnsi" w:cstheme="minorHAnsi"/>
                <w:sz w:val="24"/>
                <w:szCs w:val="24"/>
              </w:rPr>
            </w:pPr>
            <w:r w:rsidRPr="00843A95">
              <w:rPr>
                <w:rFonts w:asciiTheme="minorHAnsi" w:hAnsiTheme="minorHAnsi" w:cstheme="minorHAnsi"/>
                <w:sz w:val="24"/>
                <w:szCs w:val="24"/>
              </w:rPr>
              <w:t>hierarchiczna budowa organizmu</w:t>
            </w:r>
          </w:p>
          <w:p w:rsidR="003B55BA" w:rsidRPr="00843A95" w:rsidRDefault="003B55BA" w:rsidP="00843A95">
            <w:pPr>
              <w:pStyle w:val="Akapitzlist"/>
              <w:numPr>
                <w:ilvl w:val="1"/>
                <w:numId w:val="32"/>
              </w:numPr>
              <w:spacing w:after="0"/>
              <w:ind w:left="172" w:hanging="142"/>
              <w:rPr>
                <w:rFonts w:asciiTheme="minorHAnsi" w:hAnsiTheme="minorHAnsi" w:cstheme="minorHAnsi"/>
                <w:sz w:val="24"/>
                <w:szCs w:val="24"/>
              </w:rPr>
            </w:pPr>
            <w:r w:rsidRPr="00843A95">
              <w:rPr>
                <w:rFonts w:asciiTheme="minorHAnsi" w:hAnsiTheme="minorHAnsi" w:cstheme="minorHAnsi"/>
                <w:sz w:val="24"/>
                <w:szCs w:val="24"/>
              </w:rPr>
              <w:t>układy narządów i ich powiązania</w:t>
            </w:r>
          </w:p>
          <w:p w:rsidR="003B55BA" w:rsidRPr="00843A95" w:rsidRDefault="003B55BA" w:rsidP="00843A95">
            <w:pPr>
              <w:pStyle w:val="Akapitzlist"/>
              <w:numPr>
                <w:ilvl w:val="1"/>
                <w:numId w:val="32"/>
              </w:numPr>
              <w:spacing w:after="0"/>
              <w:ind w:left="172" w:hanging="142"/>
              <w:rPr>
                <w:rFonts w:asciiTheme="minorHAnsi" w:hAnsiTheme="minorHAnsi" w:cstheme="minorHAnsi"/>
                <w:sz w:val="24"/>
                <w:szCs w:val="24"/>
              </w:rPr>
            </w:pPr>
            <w:r w:rsidRPr="00843A95">
              <w:rPr>
                <w:rFonts w:asciiTheme="minorHAnsi" w:hAnsiTheme="minorHAnsi" w:cstheme="minorHAnsi"/>
                <w:sz w:val="24"/>
                <w:szCs w:val="24"/>
              </w:rPr>
              <w:t>rodzaje tkanek zwierzęcych</w:t>
            </w:r>
          </w:p>
          <w:p w:rsidR="003B55BA" w:rsidRPr="00843A95" w:rsidRDefault="003B55BA" w:rsidP="00843A95">
            <w:pPr>
              <w:pStyle w:val="Akapitzlist"/>
              <w:numPr>
                <w:ilvl w:val="1"/>
                <w:numId w:val="32"/>
              </w:numPr>
              <w:spacing w:after="0"/>
              <w:ind w:left="172" w:hanging="142"/>
              <w:rPr>
                <w:rFonts w:asciiTheme="minorHAnsi" w:hAnsiTheme="minorHAnsi" w:cstheme="minorHAnsi"/>
                <w:sz w:val="24"/>
                <w:szCs w:val="24"/>
              </w:rPr>
            </w:pPr>
            <w:r w:rsidRPr="00843A95">
              <w:rPr>
                <w:rFonts w:asciiTheme="minorHAnsi" w:hAnsiTheme="minorHAnsi" w:cstheme="minorHAnsi"/>
                <w:sz w:val="24"/>
                <w:szCs w:val="24"/>
              </w:rPr>
              <w:t>funkcje tkanek zwierzęcych</w:t>
            </w:r>
          </w:p>
          <w:p w:rsidR="003B55BA" w:rsidRPr="00843A95" w:rsidRDefault="003B55BA" w:rsidP="00843A95">
            <w:pPr>
              <w:pStyle w:val="Akapitzlist"/>
              <w:numPr>
                <w:ilvl w:val="1"/>
                <w:numId w:val="32"/>
              </w:numPr>
              <w:spacing w:after="0"/>
              <w:ind w:left="172" w:hanging="142"/>
              <w:rPr>
                <w:rFonts w:asciiTheme="minorHAnsi" w:hAnsiTheme="minorHAnsi" w:cstheme="minorHAnsi"/>
                <w:sz w:val="24"/>
                <w:szCs w:val="24"/>
              </w:rPr>
            </w:pPr>
            <w:r w:rsidRPr="00843A95">
              <w:rPr>
                <w:rFonts w:asciiTheme="minorHAnsi" w:hAnsiTheme="minorHAnsi" w:cstheme="minorHAnsi"/>
                <w:sz w:val="24"/>
                <w:szCs w:val="24"/>
              </w:rPr>
              <w:t>rozpoznawanie tkanek</w:t>
            </w:r>
          </w:p>
          <w:p w:rsidR="003B55BA" w:rsidRPr="00843A95" w:rsidRDefault="003B55BA" w:rsidP="003B55BA">
            <w:pPr>
              <w:spacing w:after="0"/>
              <w:ind w:left="172" w:hanging="142"/>
              <w:rPr>
                <w:rFonts w:asciiTheme="minorHAnsi" w:hAnsiTheme="minorHAnsi" w:cstheme="minorHAnsi"/>
                <w:sz w:val="24"/>
                <w:szCs w:val="24"/>
              </w:rPr>
            </w:pPr>
          </w:p>
          <w:p w:rsidR="003B55BA" w:rsidRPr="00843A95" w:rsidRDefault="003B55BA" w:rsidP="003B55BA">
            <w:pPr>
              <w:spacing w:after="0"/>
              <w:rPr>
                <w:rFonts w:asciiTheme="minorHAnsi" w:hAnsiTheme="minorHAnsi" w:cstheme="minorHAnsi"/>
                <w:sz w:val="24"/>
                <w:szCs w:val="24"/>
              </w:rPr>
            </w:pPr>
          </w:p>
          <w:p w:rsidR="003B55BA" w:rsidRPr="00843A95" w:rsidRDefault="003B55BA" w:rsidP="003B55BA">
            <w:pPr>
              <w:spacing w:after="0"/>
              <w:rPr>
                <w:rFonts w:asciiTheme="minorHAnsi"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43A95" w:rsidRDefault="003B55BA" w:rsidP="003B55BA">
            <w:pPr>
              <w:spacing w:after="0"/>
              <w:rPr>
                <w:rFonts w:asciiTheme="minorHAnsi" w:eastAsia="Times New Roman" w:hAnsiTheme="minorHAnsi" w:cstheme="minorHAnsi"/>
                <w:i/>
                <w:sz w:val="24"/>
                <w:szCs w:val="24"/>
              </w:rPr>
            </w:pPr>
            <w:r w:rsidRPr="00843A95">
              <w:rPr>
                <w:rFonts w:asciiTheme="minorHAnsi" w:eastAsia="Times New Roman" w:hAnsiTheme="minorHAnsi" w:cstheme="minorHAnsi"/>
                <w:i/>
                <w:sz w:val="24"/>
                <w:szCs w:val="24"/>
              </w:rPr>
              <w:t>Uczeń:</w:t>
            </w:r>
          </w:p>
          <w:p w:rsidR="003B55BA" w:rsidRPr="00843A95"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843A95">
              <w:rPr>
                <w:rFonts w:asciiTheme="minorHAnsi" w:hAnsiTheme="minorHAnsi" w:cstheme="minorHAnsi"/>
                <w:sz w:val="24"/>
                <w:szCs w:val="24"/>
              </w:rPr>
              <w:t xml:space="preserve">definiuje pojęcie </w:t>
            </w:r>
            <w:r w:rsidRPr="00843A95">
              <w:rPr>
                <w:rFonts w:asciiTheme="minorHAnsi" w:hAnsiTheme="minorHAnsi" w:cstheme="minorHAnsi"/>
                <w:i/>
                <w:sz w:val="24"/>
                <w:szCs w:val="24"/>
              </w:rPr>
              <w:t>tkanka</w:t>
            </w:r>
          </w:p>
          <w:p w:rsidR="003B55BA" w:rsidRPr="00843A95"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843A95">
              <w:rPr>
                <w:rFonts w:asciiTheme="minorHAnsi" w:hAnsiTheme="minorHAnsi" w:cstheme="minorHAnsi"/>
                <w:sz w:val="24"/>
                <w:szCs w:val="24"/>
              </w:rPr>
              <w:t>klasyfikuje rodzaje tkanek: nabłonkow</w:t>
            </w:r>
            <w:r w:rsidR="00843A95">
              <w:rPr>
                <w:rFonts w:asciiTheme="minorHAnsi" w:hAnsiTheme="minorHAnsi" w:cstheme="minorHAnsi"/>
                <w:sz w:val="24"/>
                <w:szCs w:val="24"/>
              </w:rPr>
              <w:t>ą</w:t>
            </w:r>
            <w:r w:rsidRPr="00843A95">
              <w:rPr>
                <w:rFonts w:asciiTheme="minorHAnsi" w:hAnsiTheme="minorHAnsi" w:cstheme="minorHAnsi"/>
                <w:sz w:val="24"/>
                <w:szCs w:val="24"/>
              </w:rPr>
              <w:t>, mięśniow</w:t>
            </w:r>
            <w:r w:rsidR="00843A95">
              <w:rPr>
                <w:rFonts w:asciiTheme="minorHAnsi" w:hAnsiTheme="minorHAnsi" w:cstheme="minorHAnsi"/>
                <w:sz w:val="24"/>
                <w:szCs w:val="24"/>
              </w:rPr>
              <w:t>ą</w:t>
            </w:r>
            <w:r w:rsidRPr="00843A95">
              <w:rPr>
                <w:rFonts w:asciiTheme="minorHAnsi" w:hAnsiTheme="minorHAnsi" w:cstheme="minorHAnsi"/>
                <w:sz w:val="24"/>
                <w:szCs w:val="24"/>
              </w:rPr>
              <w:t>, łączn</w:t>
            </w:r>
            <w:r w:rsidR="00843A95">
              <w:rPr>
                <w:rFonts w:asciiTheme="minorHAnsi" w:hAnsiTheme="minorHAnsi" w:cstheme="minorHAnsi"/>
                <w:sz w:val="24"/>
                <w:szCs w:val="24"/>
              </w:rPr>
              <w:t>ą</w:t>
            </w:r>
            <w:r w:rsidRPr="00843A95">
              <w:rPr>
                <w:rFonts w:asciiTheme="minorHAnsi" w:hAnsiTheme="minorHAnsi" w:cstheme="minorHAnsi"/>
                <w:sz w:val="24"/>
                <w:szCs w:val="24"/>
              </w:rPr>
              <w:t>, nerwow</w:t>
            </w:r>
            <w:r w:rsidR="00843A95">
              <w:rPr>
                <w:rFonts w:asciiTheme="minorHAnsi" w:hAnsiTheme="minorHAnsi" w:cstheme="minorHAnsi"/>
                <w:sz w:val="24"/>
                <w:szCs w:val="24"/>
              </w:rPr>
              <w:t>ą</w:t>
            </w:r>
          </w:p>
          <w:p w:rsidR="003B55BA" w:rsidRPr="00843A95"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843A95">
              <w:rPr>
                <w:rFonts w:asciiTheme="minorHAnsi" w:hAnsiTheme="minorHAnsi" w:cstheme="minorHAnsi"/>
                <w:sz w:val="24"/>
                <w:szCs w:val="24"/>
              </w:rPr>
              <w:t xml:space="preserve">wymienia i rozpoznaje – na schematach i mikrofotografiach oraz na podstawie opisu – tkanki występujące w ciele człowieka </w:t>
            </w:r>
          </w:p>
          <w:p w:rsidR="003B55BA" w:rsidRPr="00F83930" w:rsidRDefault="003B55BA" w:rsidP="00843A95">
            <w:pPr>
              <w:pStyle w:val="Akapitzlist"/>
              <w:numPr>
                <w:ilvl w:val="1"/>
                <w:numId w:val="32"/>
              </w:numPr>
              <w:tabs>
                <w:tab w:val="left" w:pos="151"/>
              </w:tabs>
              <w:spacing w:after="0"/>
              <w:ind w:left="9" w:hanging="9"/>
              <w:rPr>
                <w:rFonts w:asciiTheme="minorHAnsi" w:hAnsiTheme="minorHAnsi" w:cstheme="minorHAnsi"/>
                <w:sz w:val="24"/>
                <w:szCs w:val="24"/>
              </w:rPr>
            </w:pPr>
            <w:r w:rsidRPr="00843A95">
              <w:rPr>
                <w:rFonts w:asciiTheme="minorHAnsi" w:hAnsiTheme="minorHAnsi" w:cstheme="minorHAnsi"/>
                <w:sz w:val="24"/>
                <w:szCs w:val="24"/>
              </w:rPr>
              <w:t xml:space="preserve">wykazuje związek budowy danej tkanki z pełnioną przez </w:t>
            </w:r>
            <w:r w:rsidRPr="00F83930">
              <w:rPr>
                <w:rFonts w:asciiTheme="minorHAnsi" w:hAnsiTheme="minorHAnsi" w:cstheme="minorHAnsi"/>
                <w:sz w:val="24"/>
                <w:szCs w:val="24"/>
              </w:rPr>
              <w:t>nią funkcją</w:t>
            </w:r>
          </w:p>
          <w:p w:rsidR="003B55BA" w:rsidRPr="00E12C9A" w:rsidRDefault="003D7D07" w:rsidP="00843A95">
            <w:pPr>
              <w:pStyle w:val="Akapitzlist"/>
              <w:numPr>
                <w:ilvl w:val="1"/>
                <w:numId w:val="32"/>
              </w:numPr>
              <w:tabs>
                <w:tab w:val="left" w:pos="151"/>
              </w:tabs>
              <w:spacing w:after="0"/>
              <w:ind w:left="9" w:hanging="9"/>
              <w:rPr>
                <w:rFonts w:asciiTheme="minorHAnsi" w:hAnsiTheme="minorHAnsi" w:cstheme="minorHAnsi"/>
                <w:sz w:val="24"/>
                <w:szCs w:val="24"/>
              </w:rPr>
            </w:pPr>
            <w:r>
              <w:rPr>
                <w:rFonts w:asciiTheme="minorHAnsi" w:hAnsiTheme="minorHAnsi" w:cstheme="minorHAnsi"/>
                <w:sz w:val="24"/>
                <w:szCs w:val="24"/>
              </w:rPr>
              <w:t>wymienia</w:t>
            </w:r>
            <w:r w:rsidR="003B55BA" w:rsidRPr="00F83930">
              <w:rPr>
                <w:rFonts w:asciiTheme="minorHAnsi" w:hAnsiTheme="minorHAnsi" w:cstheme="minorHAnsi"/>
                <w:sz w:val="24"/>
                <w:szCs w:val="24"/>
              </w:rPr>
              <w:t xml:space="preserve"> </w:t>
            </w:r>
            <w:r w:rsidR="003B55BA" w:rsidRPr="00E12C9A">
              <w:rPr>
                <w:rFonts w:asciiTheme="minorHAnsi" w:hAnsiTheme="minorHAnsi" w:cstheme="minorHAnsi"/>
                <w:sz w:val="24"/>
                <w:szCs w:val="24"/>
              </w:rPr>
              <w:t>główne organy, które budują organizm człowieka</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IV.1.1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IV.1.2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IV.1.3</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45"/>
              </w:numPr>
              <w:spacing w:after="0" w:line="276" w:lineRule="auto"/>
              <w:ind w:left="306" w:hanging="306"/>
              <w:jc w:val="center"/>
              <w:rPr>
                <w:rFonts w:asciiTheme="minorHAnsi" w:hAnsiTheme="minorHAnsi" w:cstheme="minorHAnsi"/>
                <w:sz w:val="24"/>
                <w:szCs w:val="24"/>
              </w:rPr>
            </w:pPr>
            <w:r w:rsidRPr="00E12C9A">
              <w:rPr>
                <w:rFonts w:asciiTheme="minorHAnsi" w:hAnsiTheme="minorHAnsi" w:cstheme="minorHAnsi"/>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hAnsiTheme="minorHAnsi" w:cstheme="minorHAnsi"/>
                <w:sz w:val="24"/>
                <w:szCs w:val="24"/>
              </w:rPr>
            </w:pPr>
            <w:r w:rsidRPr="00E12C9A">
              <w:rPr>
                <w:rFonts w:asciiTheme="minorHAnsi" w:eastAsia="Times New Roman" w:hAnsiTheme="minorHAnsi" w:cstheme="minorHAnsi"/>
                <w:sz w:val="24"/>
                <w:szCs w:val="24"/>
              </w:rPr>
              <w:t>Homeostaza</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homeostaza</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lastRenderedPageBreak/>
              <w:t>współdziałanie układów narządów w utrzymaniu homeostazy</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procesy warunkujące homeostazę: termoregulacja, osmoregulacja, stałość składu płynów ustrojowych, ciśnienie krwi, rytmy dobowe</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lastRenderedPageBreak/>
              <w:t xml:space="preserve">definiuje pojęcie </w:t>
            </w:r>
            <w:r w:rsidRPr="00E12C9A">
              <w:rPr>
                <w:rFonts w:asciiTheme="minorHAnsi" w:hAnsiTheme="minorHAnsi" w:cstheme="minorHAnsi"/>
                <w:i/>
                <w:sz w:val="24"/>
                <w:szCs w:val="24"/>
              </w:rPr>
              <w:t>homeostaza</w:t>
            </w:r>
          </w:p>
          <w:p w:rsidR="003B55BA" w:rsidRPr="00E12C9A" w:rsidRDefault="003B55BA" w:rsidP="008C2AD1">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lastRenderedPageBreak/>
              <w:t>omawia mechanizmy homeostatyczne na przykładzie termoregulacji, osmoregulacji, utrzymywania właściwego ciśnienia krwi i rytmów dobowych</w:t>
            </w:r>
          </w:p>
          <w:p w:rsidR="003B55BA" w:rsidRPr="00E12C9A" w:rsidRDefault="003B55BA" w:rsidP="008C2AD1">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wykazuje współdziałanie układów narządów w utrzymywaniu homeostazy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IV.1.4</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b/>
                <w:sz w:val="24"/>
                <w:szCs w:val="24"/>
              </w:rPr>
            </w:pPr>
            <w:r w:rsidRPr="00E12C9A">
              <w:rPr>
                <w:rFonts w:asciiTheme="minorHAnsi" w:eastAsia="Times New Roman" w:hAnsiTheme="minorHAnsi" w:cstheme="minorHAnsi"/>
                <w:b/>
                <w:sz w:val="24"/>
                <w:szCs w:val="24"/>
              </w:rPr>
              <w:t>Skóra i termoregulacja</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hAnsiTheme="minorHAnsi" w:cstheme="minorHAnsi"/>
                <w:sz w:val="24"/>
                <w:szCs w:val="24"/>
              </w:rPr>
            </w:pPr>
            <w:r w:rsidRPr="00E12C9A">
              <w:rPr>
                <w:rFonts w:asciiTheme="minorHAnsi" w:hAnsiTheme="minorHAnsi" w:cstheme="minorHAnsi"/>
                <w:sz w:val="24"/>
                <w:szCs w:val="24"/>
              </w:rPr>
              <w:t xml:space="preserve"> 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Budowa i funkcje skóry</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budowa skóry </w:t>
            </w:r>
            <w:r w:rsidR="00B25552">
              <w:rPr>
                <w:rFonts w:asciiTheme="minorHAnsi" w:hAnsiTheme="minorHAnsi" w:cstheme="minorHAnsi"/>
                <w:sz w:val="24"/>
                <w:szCs w:val="24"/>
              </w:rPr>
              <w:t>–</w:t>
            </w:r>
            <w:r w:rsidR="00B25552" w:rsidRPr="00E12C9A">
              <w:rPr>
                <w:rFonts w:asciiTheme="minorHAnsi" w:hAnsiTheme="minorHAnsi" w:cstheme="minorHAnsi"/>
                <w:sz w:val="24"/>
                <w:szCs w:val="24"/>
              </w:rPr>
              <w:t xml:space="preserve"> </w:t>
            </w:r>
            <w:r w:rsidRPr="00E12C9A">
              <w:rPr>
                <w:rFonts w:asciiTheme="minorHAnsi" w:hAnsiTheme="minorHAnsi" w:cstheme="minorHAnsi"/>
                <w:sz w:val="24"/>
                <w:szCs w:val="24"/>
              </w:rPr>
              <w:t xml:space="preserve">warstwy </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związek między budową a funkcją skóry</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rola skóry w syntezie prowitaminy D</w:t>
            </w:r>
            <w:r w:rsidR="00B25552">
              <w:rPr>
                <w:rFonts w:asciiTheme="minorHAnsi" w:hAnsiTheme="minorHAnsi" w:cstheme="minorHAnsi"/>
                <w:sz w:val="24"/>
                <w:szCs w:val="24"/>
              </w:rPr>
              <w:t xml:space="preserve"> </w:t>
            </w:r>
            <w:r w:rsidRPr="00E12C9A">
              <w:rPr>
                <w:rFonts w:asciiTheme="minorHAnsi" w:hAnsiTheme="minorHAnsi" w:cstheme="minorHAnsi"/>
                <w:sz w:val="24"/>
                <w:szCs w:val="24"/>
              </w:rPr>
              <w:t>i termoregulacji</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związek między nadmierną ekspozycją na promieniowanie UV a starzeniem się skóry oraz zwiększonym ryzykiem rozwoju nowotworów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46"/>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wymienia elementy budowy skóry i charakteryzuje je pod kątem pełnionych funkcji</w:t>
            </w:r>
          </w:p>
          <w:p w:rsidR="003B55BA" w:rsidRPr="00E12C9A" w:rsidRDefault="003B55BA" w:rsidP="008C2AD1">
            <w:pPr>
              <w:pStyle w:val="Akapitzlist"/>
              <w:numPr>
                <w:ilvl w:val="0"/>
                <w:numId w:val="46"/>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analizuje udział skóry w termoregulacji organizmu</w:t>
            </w:r>
          </w:p>
          <w:p w:rsidR="003B55BA" w:rsidRPr="00E12C9A" w:rsidRDefault="003B55BA" w:rsidP="008C2AD1">
            <w:pPr>
              <w:pStyle w:val="Akapitzlist"/>
              <w:numPr>
                <w:ilvl w:val="0"/>
                <w:numId w:val="46"/>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omawia rolę skóry w syntezie prowitaminy D w organizmie</w:t>
            </w:r>
          </w:p>
          <w:p w:rsidR="003B55BA" w:rsidRPr="00E12C9A" w:rsidRDefault="003B55BA" w:rsidP="008C2AD1">
            <w:pPr>
              <w:pStyle w:val="Akapitzlist"/>
              <w:numPr>
                <w:ilvl w:val="0"/>
                <w:numId w:val="46"/>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określa związek między nadmierną ekspozycją na promieniowanie UV a procesem starzenia się skóry oraz zwiększonym ryzykiem wystąpienia chorób i zmian skórnych</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IV.9.1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IV.9.2</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jc w:val="center"/>
              <w:rPr>
                <w:rFonts w:asciiTheme="minorHAnsi" w:hAnsiTheme="minorHAnsi" w:cstheme="minorHAnsi"/>
                <w:b/>
                <w:sz w:val="24"/>
                <w:szCs w:val="24"/>
              </w:rPr>
            </w:pPr>
            <w:r w:rsidRPr="00E12C9A">
              <w:rPr>
                <w:rFonts w:asciiTheme="minorHAnsi" w:hAnsiTheme="minorHAnsi" w:cstheme="minorHAnsi"/>
                <w:b/>
                <w:sz w:val="24"/>
                <w:szCs w:val="24"/>
              </w:rPr>
              <w:t>Klasa druga – BUDOWA I FIZJOLOGIA CZŁOWIEKA (kontynuacja)</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sz w:val="24"/>
                <w:szCs w:val="24"/>
              </w:rPr>
            </w:pPr>
            <w:r w:rsidRPr="00E12C9A">
              <w:rPr>
                <w:rFonts w:asciiTheme="minorHAnsi" w:hAnsiTheme="minorHAnsi" w:cstheme="minorHAnsi"/>
                <w:b/>
                <w:sz w:val="24"/>
                <w:szCs w:val="24"/>
              </w:rPr>
              <w:t>Poruszanie się</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Budowa i funkcje szkieletu. Połączenia kości</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podział kości ze względu na kształt (długie, krótkie, płaskie, różnokształtne)</w:t>
            </w:r>
          </w:p>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rodzaje połączeń kości (więzozrost, chrząstkozrost, stawy) i funkcje</w:t>
            </w:r>
          </w:p>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 współdziałanie mięśni, stawów, ścięgien i kości w ruchu</w:t>
            </w:r>
          </w:p>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 szkielety osiowy, obręcze i szkielet kończyn</w:t>
            </w:r>
          </w:p>
          <w:p w:rsidR="003B55BA" w:rsidRPr="00E12C9A" w:rsidRDefault="003B55BA" w:rsidP="003B55BA">
            <w:pPr>
              <w:spacing w:after="0"/>
              <w:rPr>
                <w:rFonts w:asciiTheme="minorHAnsi" w:hAnsiTheme="minorHAnsi" w:cstheme="minorHAnsi"/>
                <w:sz w:val="24"/>
                <w:szCs w:val="24"/>
              </w:rPr>
            </w:pPr>
          </w:p>
          <w:p w:rsidR="003B55BA" w:rsidRPr="00E12C9A" w:rsidRDefault="003B55BA" w:rsidP="003B55BA">
            <w:pPr>
              <w:pStyle w:val="Akapitzlist"/>
              <w:tabs>
                <w:tab w:val="left" w:pos="172"/>
              </w:tabs>
              <w:spacing w:after="0"/>
              <w:ind w:left="30"/>
              <w:rPr>
                <w:rFonts w:asciiTheme="minorHAnsi" w:hAnsiTheme="minorHAnsi" w:cstheme="minorHAnsi"/>
                <w:sz w:val="24"/>
                <w:szCs w:val="24"/>
              </w:rPr>
            </w:pP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lastRenderedPageBreak/>
              <w:t>Uczeń:</w:t>
            </w:r>
          </w:p>
          <w:p w:rsidR="003B55BA" w:rsidRPr="00E12C9A" w:rsidRDefault="003B55BA" w:rsidP="008C2AD1">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omawia funkcje aparatu ruchu </w:t>
            </w:r>
          </w:p>
          <w:p w:rsidR="003B55BA" w:rsidRPr="00E12C9A" w:rsidRDefault="003B55BA" w:rsidP="008C2AD1">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klasyfikuje rodzaje kości ze względu na kształt (długie, krótkie, płaskie, różnokształtne) i rozpoznaje je na rysunkach lub modelu</w:t>
            </w:r>
          </w:p>
          <w:p w:rsidR="003B55BA" w:rsidRPr="00E12C9A" w:rsidRDefault="003B55BA" w:rsidP="008C2AD1">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analizuje rodzaje połączeń kości z uwzględnieniem połączeń stałych i ruchomych</w:t>
            </w:r>
          </w:p>
          <w:p w:rsidR="003B55BA" w:rsidRPr="00E12C9A" w:rsidRDefault="003B55BA" w:rsidP="008C2AD1">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 rozpoznaje rodzaje połączeń kości na schematach lub modelu i określa ich funkcje</w:t>
            </w:r>
          </w:p>
          <w:p w:rsidR="003B55BA" w:rsidRPr="00E12C9A" w:rsidRDefault="003B55BA" w:rsidP="008C2AD1">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wykazuje współdziałanie kości, stawów, ścięgien i mięśni w ruchu</w:t>
            </w:r>
          </w:p>
          <w:p w:rsidR="003B55BA" w:rsidRPr="00E12C9A" w:rsidRDefault="003B55BA" w:rsidP="008C2AD1">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lastRenderedPageBreak/>
              <w:t>opisuje budowę szkieletu osiowego oraz szkieletu obręczy i kości kończyn, rozpoznaje poszczególne kości na schematach, modelu, rysunku</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IV.8.1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IV.8.2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IV.8.3</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IV.8.4</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Budowa i funkcjonowanie układu mięśniowego</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budowa mięśnia szkieletowego </w:t>
            </w:r>
          </w:p>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źródła energii niezbędnej do pracy mięśni</w:t>
            </w:r>
          </w:p>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antagonizm i współdziałanie mięśni w wykonywaniu ruchów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opisuje budowę mięśnia szkieletowego</w:t>
            </w:r>
          </w:p>
          <w:p w:rsidR="003B55BA" w:rsidRPr="00E12C9A" w:rsidRDefault="003B55BA" w:rsidP="008C2AD1">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antagonizm i współdziałanie mięśni w wykonywaniu ruchów</w:t>
            </w:r>
          </w:p>
          <w:p w:rsidR="003B55BA" w:rsidRPr="00E12C9A" w:rsidRDefault="003B55BA" w:rsidP="008C2AD1">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podaje źródła energii niezbędnej do skurczów mięśni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IV.8.5</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IV.8.6</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IV.8.7</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Wpływ odżywiania, aktywności fizycznej i dopingu na funkcjonowanie aparatu ruchu</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wpływ odżywiania się (w tym suplementacji) i aktywności fizycznej na rozwój oraz stan kości i mięśni człowieka </w:t>
            </w:r>
          </w:p>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wpływ substancji stosowanych w</w:t>
            </w:r>
            <w:r w:rsidR="00CA6AA3">
              <w:rPr>
                <w:rFonts w:asciiTheme="minorHAnsi" w:hAnsiTheme="minorHAnsi" w:cstheme="minorHAnsi"/>
                <w:sz w:val="24"/>
                <w:szCs w:val="24"/>
              </w:rPr>
              <w:t xml:space="preserve"> </w:t>
            </w:r>
            <w:r w:rsidRPr="00E12C9A">
              <w:rPr>
                <w:rFonts w:asciiTheme="minorHAnsi" w:hAnsiTheme="minorHAnsi" w:cstheme="minorHAnsi"/>
                <w:sz w:val="24"/>
                <w:szCs w:val="24"/>
              </w:rPr>
              <w:t>dopingu na organizm człowieka</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omawia higienę aparatu ruchu</w:t>
            </w:r>
          </w:p>
          <w:p w:rsidR="003B55BA" w:rsidRPr="00E12C9A" w:rsidRDefault="003B55BA" w:rsidP="008C2AD1">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wyjaśnia wpływ właściwego odżywiania się na stan kości i mięśni, zna wskazania do suplementacji</w:t>
            </w:r>
          </w:p>
          <w:p w:rsidR="003B55BA" w:rsidRPr="00E12C9A" w:rsidRDefault="003B55BA" w:rsidP="008C2AD1">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uzasadnia kluczową rolę regularnej aktywności fizycznej w utrzymaniu aparatu ruchu i całego organizmu w dobrej kondycji</w:t>
            </w:r>
          </w:p>
          <w:p w:rsidR="003B55BA" w:rsidRPr="00E12C9A" w:rsidRDefault="003B55BA" w:rsidP="008C2AD1">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wyjaśnia istotę i wpływ substancji stosowanych w dopingu w sporcie na organizm człowieka</w:t>
            </w:r>
          </w:p>
          <w:p w:rsidR="003B55BA" w:rsidRPr="00E12C9A" w:rsidRDefault="003B55BA" w:rsidP="003B55BA">
            <w:pPr>
              <w:pStyle w:val="Akapitzlist"/>
              <w:tabs>
                <w:tab w:val="left" w:pos="151"/>
              </w:tabs>
              <w:spacing w:after="0"/>
              <w:ind w:left="9"/>
              <w:rPr>
                <w:rFonts w:asciiTheme="minorHAnsi" w:hAnsiTheme="minorHAnsi" w:cstheme="minorHAnsi"/>
                <w:sz w:val="24"/>
                <w:szCs w:val="24"/>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IV.8.8</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IV.8.9</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b/>
                <w:sz w:val="24"/>
                <w:szCs w:val="24"/>
              </w:rPr>
            </w:pPr>
            <w:r w:rsidRPr="00E12C9A">
              <w:rPr>
                <w:rFonts w:asciiTheme="minorHAnsi" w:hAnsiTheme="minorHAnsi" w:cstheme="minorHAnsi"/>
                <w:b/>
                <w:sz w:val="24"/>
                <w:szCs w:val="24"/>
              </w:rPr>
              <w:t>Odżywianie się</w:t>
            </w:r>
          </w:p>
        </w:tc>
        <w:tc>
          <w:tcPr>
            <w:tcW w:w="40" w:type="dxa"/>
            <w:shd w:val="clear" w:color="auto" w:fill="auto"/>
            <w:tcMar>
              <w:top w:w="0" w:type="dxa"/>
              <w:left w:w="10" w:type="dxa"/>
              <w:bottom w:w="0" w:type="dxa"/>
              <w:right w:w="10" w:type="dxa"/>
            </w:tcMar>
          </w:tcPr>
          <w:p w:rsidR="003B55BA" w:rsidRPr="00E12C9A" w:rsidRDefault="003B55BA" w:rsidP="003B55BA">
            <w:pPr>
              <w:pStyle w:val="Akapitzlist"/>
              <w:spacing w:after="0"/>
              <w:rPr>
                <w:rFonts w:asciiTheme="minorHAnsi"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Organiczne i nieorganiczne składniki pokarmowe. Witaminy</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rola węglowodanów, lipidów i białek w odżywianiu</w:t>
            </w:r>
          </w:p>
          <w:p w:rsidR="003B55BA" w:rsidRPr="00E12C9A" w:rsidRDefault="003B55BA" w:rsidP="008C2AD1">
            <w:pPr>
              <w:pStyle w:val="Akapitzlist"/>
              <w:numPr>
                <w:ilvl w:val="1"/>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białka pełnowartościowe i niepełnowartościowe</w:t>
            </w:r>
          </w:p>
          <w:p w:rsidR="003B55BA" w:rsidRPr="00E12C9A" w:rsidRDefault="003B55BA" w:rsidP="008C2AD1">
            <w:pPr>
              <w:pStyle w:val="Akapitzlist"/>
              <w:numPr>
                <w:ilvl w:val="1"/>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znaczenie błonnika i NNKT</w:t>
            </w:r>
          </w:p>
          <w:p w:rsidR="003B55BA" w:rsidRPr="00E12C9A" w:rsidRDefault="003B55BA" w:rsidP="008C2AD1">
            <w:pPr>
              <w:pStyle w:val="Akapitzlist"/>
              <w:numPr>
                <w:ilvl w:val="1"/>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znaczenie wody w odżywianiu człowieka</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funkcja oraz źródła wybranych mikro- i makroelementów</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podział witamin na rozpuszczalne w tłuszczach i w wodzie </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funkcje witamin</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lastRenderedPageBreak/>
              <w:t>źródła wybranych witamin</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sz w:val="24"/>
                <w:szCs w:val="24"/>
              </w:rPr>
            </w:pPr>
            <w:r w:rsidRPr="00E12C9A">
              <w:rPr>
                <w:rFonts w:asciiTheme="minorHAnsi" w:eastAsia="Times New Roman" w:hAnsiTheme="minorHAnsi" w:cstheme="minorHAnsi"/>
                <w:i/>
                <w:sz w:val="24"/>
                <w:szCs w:val="24"/>
              </w:rPr>
              <w:lastRenderedPageBreak/>
              <w:t>Uczeń:</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wymienia główne składniki pokarmów, dzieląc je na nieorganiczne i organiczne</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przedstawia skutki niedoboru lub nadmiaru organicznych składników pokarmowych w diecie</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 rozróżnia białka pełno- i niepełnowartościowe</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wyjaśnia rolę błonnika, wymienia przykłady produktów wysokobłonnikowych</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określa rolę wody w funkcjonowaniu organizmu</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wyjaśnia rolę składników mineralnych w organizmie</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klasyfikuje witaminy na rozpuszczalne w wodzie i w tłuszczach</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lastRenderedPageBreak/>
              <w:t>wymienia przykłady produktów będących źródłem poszczególnych witamin w zdrowej diecie</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IV.2.1</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sz w:val="24"/>
                <w:szCs w:val="24"/>
              </w:rPr>
            </w:pPr>
            <w:r w:rsidRPr="00E12C9A">
              <w:rPr>
                <w:rFonts w:asciiTheme="minorHAnsi" w:eastAsia="Times New Roman" w:hAnsiTheme="minorHAnsi" w:cstheme="minorHAnsi"/>
                <w:sz w:val="24"/>
                <w:szCs w:val="24"/>
              </w:rPr>
              <w:t>Budowa i funkcje układu pokarmowego</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układ pokarmowy a przewód pokarmowy</w:t>
            </w:r>
          </w:p>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budowa i funkcje poszczególnych odcinków przewodu pokarmowego</w:t>
            </w:r>
          </w:p>
          <w:p w:rsidR="003B55BA" w:rsidRPr="00E12C9A" w:rsidRDefault="003B55BA" w:rsidP="008C2AD1">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funkcje wątroby w przemianach substancji wchłoniętych w przewodzie pokarmowym</w:t>
            </w:r>
          </w:p>
          <w:p w:rsidR="003B55BA" w:rsidRPr="00E12C9A" w:rsidRDefault="003B55BA" w:rsidP="008C2AD1">
            <w:pPr>
              <w:pStyle w:val="Akapitzlist"/>
              <w:numPr>
                <w:ilvl w:val="1"/>
                <w:numId w:val="32"/>
              </w:numPr>
              <w:spacing w:after="0"/>
              <w:ind w:left="172" w:hanging="172"/>
              <w:rPr>
                <w:rFonts w:asciiTheme="minorHAnsi" w:hAnsiTheme="minorHAnsi" w:cstheme="minorHAnsi"/>
                <w:sz w:val="24"/>
                <w:szCs w:val="24"/>
              </w:rPr>
            </w:pPr>
            <w:r w:rsidRPr="00E12C9A">
              <w:rPr>
                <w:rFonts w:asciiTheme="minorHAnsi" w:hAnsiTheme="minorHAnsi" w:cstheme="minorHAnsi"/>
                <w:sz w:val="24"/>
                <w:szCs w:val="24"/>
              </w:rPr>
              <w:t>rola wydzielin gruczołów i komórek gruczołowych w obróbce pokarmu</w:t>
            </w:r>
          </w:p>
          <w:p w:rsidR="003B55BA" w:rsidRPr="00ED00EA" w:rsidRDefault="003B55BA" w:rsidP="008C2AD1">
            <w:pPr>
              <w:pStyle w:val="Akapitzlist"/>
              <w:numPr>
                <w:ilvl w:val="1"/>
                <w:numId w:val="32"/>
              </w:numPr>
              <w:tabs>
                <w:tab w:val="left" w:pos="172"/>
              </w:tabs>
              <w:spacing w:after="0"/>
              <w:ind w:left="0" w:firstLine="30"/>
            </w:pPr>
            <w:r w:rsidRPr="00E12C9A">
              <w:rPr>
                <w:rFonts w:asciiTheme="minorHAnsi" w:hAnsiTheme="minorHAnsi" w:cstheme="minorHAnsi"/>
                <w:sz w:val="24"/>
                <w:szCs w:val="24"/>
              </w:rPr>
              <w:t xml:space="preserve">rola </w:t>
            </w:r>
            <w:proofErr w:type="spellStart"/>
            <w:r w:rsidRPr="00E12C9A">
              <w:rPr>
                <w:rFonts w:asciiTheme="minorHAnsi" w:hAnsiTheme="minorHAnsi" w:cstheme="minorHAnsi"/>
                <w:sz w:val="24"/>
                <w:szCs w:val="24"/>
              </w:rPr>
              <w:t>mikrobiomu</w:t>
            </w:r>
            <w:proofErr w:type="spellEnd"/>
            <w:r w:rsidRPr="00E12C9A">
              <w:rPr>
                <w:rFonts w:asciiTheme="minorHAnsi" w:hAnsiTheme="minorHAnsi" w:cstheme="minorHAnsi"/>
                <w:sz w:val="24"/>
                <w:szCs w:val="24"/>
              </w:rPr>
              <w:t xml:space="preserve"> układu pokarmowego w funkcjonowaniu organizmu</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przedstawia związek budowy odcinków przewodu pokarmowego z pełnioną funkcją</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 przedstawia związek między budową poszczególnych odcinków przewodu pokarmowego a pełnioną przez nie funkcją</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analizuje </w:t>
            </w:r>
            <w:r w:rsidR="0015483D">
              <w:rPr>
                <w:rFonts w:asciiTheme="minorHAnsi" w:hAnsiTheme="minorHAnsi" w:cstheme="minorHAnsi"/>
                <w:sz w:val="24"/>
                <w:szCs w:val="24"/>
              </w:rPr>
              <w:t>i</w:t>
            </w:r>
            <w:r w:rsidRPr="00E12C9A">
              <w:rPr>
                <w:rFonts w:asciiTheme="minorHAnsi" w:hAnsiTheme="minorHAnsi" w:cstheme="minorHAnsi"/>
                <w:sz w:val="24"/>
                <w:szCs w:val="24"/>
              </w:rPr>
              <w:t xml:space="preserve"> wyjaśnia rolę żółci w trawieniu tłuszczów </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przedstawia rolę wydzielin gruczołów i komórek gruczołowych w obróbce pokarmu</w:t>
            </w:r>
          </w:p>
          <w:p w:rsidR="003B55BA" w:rsidRPr="00E12C9A" w:rsidRDefault="003B55BA" w:rsidP="008C2AD1">
            <w:pPr>
              <w:pStyle w:val="Akapitzlist"/>
              <w:numPr>
                <w:ilvl w:val="0"/>
                <w:numId w:val="4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omawia rolę </w:t>
            </w:r>
            <w:proofErr w:type="spellStart"/>
            <w:r w:rsidRPr="00E12C9A">
              <w:rPr>
                <w:rFonts w:asciiTheme="minorHAnsi" w:hAnsiTheme="minorHAnsi" w:cstheme="minorHAnsi"/>
                <w:sz w:val="24"/>
                <w:szCs w:val="24"/>
              </w:rPr>
              <w:t>mikrobiomu</w:t>
            </w:r>
            <w:proofErr w:type="spellEnd"/>
            <w:r w:rsidRPr="00E12C9A">
              <w:rPr>
                <w:rFonts w:asciiTheme="minorHAnsi" w:hAnsiTheme="minorHAnsi" w:cstheme="minorHAnsi"/>
                <w:sz w:val="24"/>
                <w:szCs w:val="24"/>
              </w:rPr>
              <w:t xml:space="preserve"> układu pokarmowego w funkcjonowaniu organizmu</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IV.2.3</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IV.2.5</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IV.2.7</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Procesy trawienia pokarmów</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spacing w:after="0"/>
              <w:ind w:left="172" w:hanging="172"/>
              <w:rPr>
                <w:rFonts w:asciiTheme="minorHAnsi" w:hAnsiTheme="minorHAnsi" w:cstheme="minorHAnsi"/>
                <w:sz w:val="24"/>
                <w:szCs w:val="24"/>
              </w:rPr>
            </w:pPr>
            <w:r w:rsidRPr="00E12C9A">
              <w:rPr>
                <w:rFonts w:asciiTheme="minorHAnsi" w:hAnsiTheme="minorHAnsi" w:cstheme="minorHAnsi"/>
                <w:sz w:val="24"/>
                <w:szCs w:val="24"/>
              </w:rPr>
              <w:t>proces trawienia poszczególnych składników pokarmowych z uwzględnieniem miejsca zachodzenia procesu</w:t>
            </w:r>
          </w:p>
          <w:p w:rsidR="003B55BA" w:rsidRPr="00E12C9A" w:rsidRDefault="003B55BA" w:rsidP="008C2AD1">
            <w:pPr>
              <w:pStyle w:val="Akapitzlist"/>
              <w:numPr>
                <w:ilvl w:val="1"/>
                <w:numId w:val="32"/>
              </w:numPr>
              <w:spacing w:after="0"/>
              <w:ind w:left="172" w:hanging="172"/>
              <w:rPr>
                <w:rFonts w:asciiTheme="minorHAnsi" w:hAnsiTheme="minorHAnsi" w:cstheme="minorHAnsi"/>
                <w:sz w:val="24"/>
                <w:szCs w:val="24"/>
              </w:rPr>
            </w:pPr>
            <w:r w:rsidRPr="00E12C9A">
              <w:rPr>
                <w:rFonts w:asciiTheme="minorHAnsi" w:hAnsiTheme="minorHAnsi" w:cstheme="minorHAnsi"/>
                <w:sz w:val="24"/>
                <w:szCs w:val="24"/>
              </w:rPr>
              <w:t>rola najważniejszych enzymów w procesie trawienia</w:t>
            </w:r>
          </w:p>
          <w:p w:rsidR="003B55BA" w:rsidRPr="00E12C9A" w:rsidRDefault="003B55BA" w:rsidP="008C2AD1">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doświadczenie sprawdzające warunki trawienia skrobi</w:t>
            </w:r>
          </w:p>
          <w:p w:rsidR="003B55BA" w:rsidRPr="00E12C9A" w:rsidRDefault="003B55BA" w:rsidP="008C2AD1">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miejsce wchłaniania poszczególnych produktów trawienia składników pokarmowych w przewodzie pokarmowym</w:t>
            </w:r>
          </w:p>
          <w:p w:rsidR="003B55BA" w:rsidRPr="00E12C9A" w:rsidRDefault="003B55BA" w:rsidP="008C2AD1">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rola </w:t>
            </w:r>
            <w:proofErr w:type="spellStart"/>
            <w:r w:rsidRPr="00E12C9A">
              <w:rPr>
                <w:rFonts w:asciiTheme="minorHAnsi" w:hAnsiTheme="minorHAnsi" w:cstheme="minorHAnsi"/>
                <w:sz w:val="24"/>
                <w:szCs w:val="24"/>
              </w:rPr>
              <w:t>mikrobiomu</w:t>
            </w:r>
            <w:proofErr w:type="spellEnd"/>
            <w:r w:rsidRPr="00E12C9A">
              <w:rPr>
                <w:rFonts w:asciiTheme="minorHAnsi" w:hAnsiTheme="minorHAnsi" w:cstheme="minorHAnsi"/>
                <w:sz w:val="24"/>
                <w:szCs w:val="24"/>
              </w:rPr>
              <w:t xml:space="preserve"> układu pokarmowego w funkcjonowaniu organizmu</w:t>
            </w:r>
          </w:p>
          <w:p w:rsidR="003B55BA" w:rsidRPr="00E12C9A" w:rsidRDefault="003B55BA" w:rsidP="008C2AD1">
            <w:pPr>
              <w:pStyle w:val="Akapitzlist"/>
              <w:numPr>
                <w:ilvl w:val="1"/>
                <w:numId w:val="32"/>
              </w:numPr>
              <w:spacing w:after="0"/>
              <w:ind w:left="172" w:hanging="172"/>
              <w:rPr>
                <w:rFonts w:asciiTheme="minorHAnsi" w:hAnsiTheme="minorHAnsi" w:cstheme="minorHAnsi"/>
                <w:sz w:val="24"/>
                <w:szCs w:val="24"/>
              </w:rPr>
            </w:pPr>
            <w:r w:rsidRPr="00E12C9A">
              <w:rPr>
                <w:rFonts w:asciiTheme="minorHAnsi" w:hAnsiTheme="minorHAnsi" w:cstheme="minorHAnsi"/>
                <w:sz w:val="24"/>
                <w:szCs w:val="24"/>
              </w:rPr>
              <w:lastRenderedPageBreak/>
              <w:t>rola ośrodka głodu i sytości w</w:t>
            </w:r>
            <w:r w:rsidR="009E63F8">
              <w:rPr>
                <w:rFonts w:asciiTheme="minorHAnsi" w:hAnsiTheme="minorHAnsi" w:cstheme="minorHAnsi"/>
                <w:sz w:val="24"/>
                <w:szCs w:val="24"/>
              </w:rPr>
              <w:t xml:space="preserve"> </w:t>
            </w:r>
            <w:r w:rsidRPr="00E12C9A">
              <w:rPr>
                <w:rFonts w:asciiTheme="minorHAnsi" w:hAnsiTheme="minorHAnsi" w:cstheme="minorHAnsi"/>
                <w:sz w:val="24"/>
                <w:szCs w:val="24"/>
              </w:rPr>
              <w:t>przyjmowaniu pokarmu</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lastRenderedPageBreak/>
              <w:t xml:space="preserve">wymienia etapy obróbki pokarmu podczas jego pasażu przez przewód pokarmowy </w:t>
            </w:r>
          </w:p>
          <w:p w:rsidR="003B55BA" w:rsidRPr="00E12C9A" w:rsidRDefault="003B55BA" w:rsidP="008C2AD1">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opisuje proces trawienia poszczególnych składników pokarmowych</w:t>
            </w:r>
          </w:p>
          <w:p w:rsidR="003B55BA" w:rsidRPr="00E12C9A" w:rsidRDefault="003B55BA" w:rsidP="008C2AD1">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lokalizuje poszczególne etapy trawienia w odcinkach przewodu pokarmowego</w:t>
            </w:r>
          </w:p>
          <w:p w:rsidR="003B55BA" w:rsidRPr="00E12C9A" w:rsidRDefault="003B55BA" w:rsidP="008C2AD1">
            <w:pPr>
              <w:pStyle w:val="Akapitzlist"/>
              <w:numPr>
                <w:ilvl w:val="0"/>
                <w:numId w:val="48"/>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planuje i przeprowadza doświadczenie sprawdzające warunki trawienia skrobi</w:t>
            </w:r>
          </w:p>
          <w:p w:rsidR="003B55BA" w:rsidRPr="00E12C9A" w:rsidRDefault="003B55BA" w:rsidP="008C2AD1">
            <w:pPr>
              <w:pStyle w:val="Akapitzlist"/>
              <w:numPr>
                <w:ilvl w:val="0"/>
                <w:numId w:val="48"/>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omawia proces wchłaniania poszczególnych produktów trawienia pokarmów w przewodzie pokarmowym</w:t>
            </w:r>
          </w:p>
          <w:p w:rsidR="003B55BA" w:rsidRPr="00E12C9A" w:rsidRDefault="003B55BA" w:rsidP="008C2AD1">
            <w:pPr>
              <w:pStyle w:val="Akapitzlist"/>
              <w:tabs>
                <w:tab w:val="left" w:pos="151"/>
              </w:tabs>
              <w:spacing w:after="0"/>
              <w:ind w:left="9"/>
              <w:rPr>
                <w:rFonts w:asciiTheme="minorHAnsi" w:hAnsiTheme="minorHAnsi" w:cstheme="minorHAnsi"/>
                <w:sz w:val="24"/>
                <w:szCs w:val="24"/>
              </w:rPr>
            </w:pPr>
            <w:r w:rsidRPr="00E12C9A">
              <w:rPr>
                <w:rFonts w:asciiTheme="minorHAnsi" w:hAnsiTheme="minorHAnsi" w:cstheme="minorHAnsi"/>
                <w:sz w:val="24"/>
                <w:szCs w:val="24"/>
              </w:rPr>
              <w:t>wyjaśnia rolę ośrodka głodu i sytości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IV.2.3</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IV.2.4 </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IV.2.6</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IV.2.7</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IV.2.8</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Zasady racjonalnego odżywiania. Zaburzenia i choroby układu pokarmowego</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zasady racjonalnego odżywiania </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zaburzenia odżywiania (anoreksja, bulimia) i ich skutki zdrowotne</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otyłość – przyczyny i profilaktyka</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znaczenie badań diagnostycznych (gastroskopia, </w:t>
            </w:r>
            <w:proofErr w:type="spellStart"/>
            <w:r w:rsidRPr="00E12C9A">
              <w:rPr>
                <w:rFonts w:asciiTheme="minorHAnsi" w:hAnsiTheme="minorHAnsi" w:cstheme="minorHAnsi"/>
                <w:sz w:val="24"/>
                <w:szCs w:val="24"/>
              </w:rPr>
              <w:t>kolonoskopia</w:t>
            </w:r>
            <w:proofErr w:type="spellEnd"/>
            <w:r w:rsidRPr="00E12C9A">
              <w:rPr>
                <w:rFonts w:asciiTheme="minorHAnsi" w:hAnsiTheme="minorHAnsi" w:cstheme="minorHAnsi"/>
                <w:sz w:val="24"/>
                <w:szCs w:val="24"/>
              </w:rPr>
              <w:t xml:space="preserve">, USG, próby wątrobowe, badania krwi i kału) </w:t>
            </w:r>
          </w:p>
          <w:p w:rsidR="003B55BA" w:rsidRPr="00E12C9A" w:rsidRDefault="003B55BA" w:rsidP="008C2AD1">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choroby układu pokarmowego, w tym raka żołądka, raka jelita grubego, zespołów złego wchłaniania, choroby </w:t>
            </w:r>
            <w:proofErr w:type="spellStart"/>
            <w:r w:rsidRPr="00E12C9A">
              <w:rPr>
                <w:rFonts w:asciiTheme="minorHAnsi" w:hAnsiTheme="minorHAnsi" w:cstheme="minorHAnsi"/>
                <w:sz w:val="24"/>
                <w:szCs w:val="24"/>
              </w:rPr>
              <w:t>Crohna</w:t>
            </w:r>
            <w:proofErr w:type="spellEnd"/>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omawia zasady racjonalnego odżywiania</w:t>
            </w:r>
          </w:p>
          <w:p w:rsidR="003B55BA" w:rsidRPr="00E12C9A" w:rsidRDefault="003B55BA" w:rsidP="008C2AD1">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omawia przyczyny i profilaktykę otyłości</w:t>
            </w:r>
          </w:p>
          <w:p w:rsidR="003B55BA" w:rsidRPr="00E12C9A" w:rsidRDefault="003B55BA" w:rsidP="008C2AD1">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charakteryzuje zaburzenia odżywiania, przewiduje ich skutki zdrowotne (anoreksja, bulimia)</w:t>
            </w:r>
          </w:p>
          <w:p w:rsidR="003B55BA" w:rsidRPr="00E12C9A" w:rsidRDefault="003B55BA" w:rsidP="008C2AD1">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 xml:space="preserve">omawia przykładowe choroby układu pokarmowego (rak żołądka, rak jelita grubego, zespół złego wchłaniania, choroba </w:t>
            </w:r>
            <w:proofErr w:type="spellStart"/>
            <w:r w:rsidRPr="00E12C9A">
              <w:rPr>
                <w:rFonts w:asciiTheme="minorHAnsi" w:hAnsiTheme="minorHAnsi" w:cstheme="minorHAnsi"/>
                <w:sz w:val="24"/>
                <w:szCs w:val="24"/>
              </w:rPr>
              <w:t>Crohna</w:t>
            </w:r>
            <w:proofErr w:type="spellEnd"/>
            <w:r w:rsidR="007D5C29">
              <w:rPr>
                <w:rFonts w:asciiTheme="minorHAnsi" w:hAnsiTheme="minorHAnsi" w:cstheme="minorHAnsi"/>
                <w:sz w:val="24"/>
                <w:szCs w:val="24"/>
              </w:rPr>
              <w:t>)</w:t>
            </w:r>
          </w:p>
          <w:p w:rsidR="003B55BA" w:rsidRPr="00E12C9A" w:rsidRDefault="003B55BA" w:rsidP="008C2AD1">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 xml:space="preserve">przedstawia znaczenie badań diagnostycznych (gastroskopia, </w:t>
            </w:r>
            <w:proofErr w:type="spellStart"/>
            <w:r w:rsidRPr="00E12C9A">
              <w:rPr>
                <w:rFonts w:asciiTheme="minorHAnsi" w:hAnsiTheme="minorHAnsi" w:cstheme="minorHAnsi"/>
                <w:sz w:val="24"/>
                <w:szCs w:val="24"/>
              </w:rPr>
              <w:t>kolonoskopia</w:t>
            </w:r>
            <w:proofErr w:type="spellEnd"/>
            <w:r w:rsidRPr="00E12C9A">
              <w:rPr>
                <w:rFonts w:asciiTheme="minorHAnsi" w:hAnsiTheme="minorHAnsi" w:cstheme="minorHAnsi"/>
                <w:sz w:val="24"/>
                <w:szCs w:val="24"/>
              </w:rPr>
              <w:t>, USG, próby wątrobowe, badania krwi i kału) w profilaktyce i leczeniu chorób układu pokarmowego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IV.2.9</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IV.2.10</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IV.2.11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IV.2.12</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b/>
                <w:sz w:val="24"/>
                <w:szCs w:val="24"/>
              </w:rPr>
            </w:pPr>
            <w:r w:rsidRPr="00E12C9A">
              <w:rPr>
                <w:rFonts w:asciiTheme="minorHAnsi" w:hAnsiTheme="minorHAnsi" w:cstheme="minorHAnsi"/>
                <w:b/>
                <w:sz w:val="24"/>
                <w:szCs w:val="24"/>
              </w:rPr>
              <w:t>Wymiana gazowa i krążenie</w:t>
            </w:r>
          </w:p>
        </w:tc>
        <w:tc>
          <w:tcPr>
            <w:tcW w:w="40" w:type="dxa"/>
            <w:shd w:val="clear" w:color="auto" w:fill="auto"/>
            <w:tcMar>
              <w:top w:w="0" w:type="dxa"/>
              <w:left w:w="10" w:type="dxa"/>
              <w:bottom w:w="0" w:type="dxa"/>
              <w:right w:w="10" w:type="dxa"/>
            </w:tcMar>
          </w:tcPr>
          <w:p w:rsidR="003B55BA" w:rsidRPr="00E12C9A" w:rsidRDefault="003B55BA" w:rsidP="003B55BA">
            <w:pPr>
              <w:pStyle w:val="Akapitzlist"/>
              <w:spacing w:after="0"/>
              <w:rPr>
                <w:rFonts w:asciiTheme="minorHAnsi"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Budowa układu oddechowego </w:t>
            </w:r>
          </w:p>
          <w:p w:rsidR="003B55BA" w:rsidRPr="00E12C9A" w:rsidRDefault="003B55BA" w:rsidP="003B55BA">
            <w:pPr>
              <w:spacing w:after="0" w:line="276" w:lineRule="auto"/>
              <w:rPr>
                <w:rFonts w:asciiTheme="minorHAnsi" w:eastAsia="Times New Roman" w:hAnsiTheme="minorHAnsi" w:cstheme="minorHAnsi"/>
                <w:sz w:val="24"/>
                <w:szCs w:val="24"/>
              </w:rPr>
            </w:pP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budowa i funkcje poszczególnych odcinków układu oddechowego</w:t>
            </w:r>
          </w:p>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płuca jako właściwy narząd wymiany gazowej</w:t>
            </w:r>
          </w:p>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 związek między budową a funkcją elementów układu oddechowego człowieka</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B55BA" w:rsidP="008C2AD1">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wykazuje związek między budową </w:t>
            </w:r>
            <w:r w:rsidR="002138C5">
              <w:rPr>
                <w:rFonts w:asciiTheme="minorHAnsi" w:hAnsiTheme="minorHAnsi" w:cstheme="minorHAnsi"/>
                <w:sz w:val="24"/>
                <w:szCs w:val="24"/>
              </w:rPr>
              <w:t>a</w:t>
            </w:r>
            <w:r w:rsidRPr="00E12C9A">
              <w:rPr>
                <w:rFonts w:asciiTheme="minorHAnsi" w:hAnsiTheme="minorHAnsi" w:cstheme="minorHAnsi"/>
                <w:sz w:val="24"/>
                <w:szCs w:val="24"/>
              </w:rPr>
              <w:t xml:space="preserve"> funkcją elementów budowy układu oddechowego</w:t>
            </w:r>
          </w:p>
          <w:p w:rsidR="003B55BA" w:rsidRPr="00E12C9A" w:rsidRDefault="003B55BA" w:rsidP="008C2AD1">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omawia budowę układu oddechowego </w:t>
            </w:r>
          </w:p>
          <w:p w:rsidR="003B55BA" w:rsidRPr="00E12C9A" w:rsidRDefault="003B55BA" w:rsidP="003B55BA">
            <w:pPr>
              <w:pStyle w:val="Akapitzlist"/>
              <w:tabs>
                <w:tab w:val="left" w:pos="151"/>
              </w:tabs>
              <w:spacing w:after="0"/>
              <w:ind w:left="9"/>
              <w:rPr>
                <w:rFonts w:asciiTheme="minorHAnsi" w:hAnsiTheme="minorHAnsi" w:cstheme="minorHAnsi"/>
                <w:sz w:val="24"/>
                <w:szCs w:val="24"/>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IV.4.1</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jc w:val="center"/>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hAnsiTheme="minorHAnsi" w:cstheme="minorHAnsi"/>
                <w:sz w:val="24"/>
                <w:szCs w:val="24"/>
              </w:rPr>
            </w:pPr>
            <w:r w:rsidRPr="00E12C9A">
              <w:rPr>
                <w:rFonts w:asciiTheme="minorHAnsi" w:eastAsia="Times New Roman" w:hAnsiTheme="minorHAnsi" w:cstheme="minorHAnsi"/>
                <w:sz w:val="24"/>
                <w:szCs w:val="24"/>
              </w:rPr>
              <w:t>2.</w:t>
            </w:r>
            <w:r w:rsidRPr="00E12C9A">
              <w:rPr>
                <w:rFonts w:asciiTheme="minorHAnsi" w:hAnsiTheme="minorHAnsi" w:cstheme="minorHAnsi"/>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Wentylacja i wymiana gazowa</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wymiana gazowa a oddychanie komórkowe</w:t>
            </w:r>
          </w:p>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mechanizm wentylacji płuc</w:t>
            </w:r>
          </w:p>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wymiana gazowa w tkankach i płucach</w:t>
            </w:r>
          </w:p>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doświadczenie wykazujące różnice w zawartości dwutlenku węgla w </w:t>
            </w:r>
            <w:r w:rsidRPr="00E12C9A">
              <w:rPr>
                <w:rFonts w:asciiTheme="minorHAnsi" w:hAnsiTheme="minorHAnsi" w:cstheme="minorHAnsi"/>
                <w:sz w:val="24"/>
                <w:szCs w:val="24"/>
              </w:rPr>
              <w:lastRenderedPageBreak/>
              <w:t xml:space="preserve">powietrzu wdychanym i </w:t>
            </w:r>
            <w:r w:rsidR="009B02C9">
              <w:rPr>
                <w:rFonts w:asciiTheme="minorHAnsi" w:hAnsiTheme="minorHAnsi" w:cstheme="minorHAnsi"/>
                <w:sz w:val="24"/>
                <w:szCs w:val="24"/>
              </w:rPr>
              <w:t xml:space="preserve">powietrzu </w:t>
            </w:r>
            <w:r w:rsidRPr="00E12C9A">
              <w:rPr>
                <w:rFonts w:asciiTheme="minorHAnsi" w:hAnsiTheme="minorHAnsi" w:cstheme="minorHAnsi"/>
                <w:sz w:val="24"/>
                <w:szCs w:val="24"/>
              </w:rPr>
              <w:t>wydychanym</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lastRenderedPageBreak/>
              <w:t xml:space="preserve">rozpoznaje fazy wentylacji płuc na rysunkach </w:t>
            </w:r>
          </w:p>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wyjaśnia mechanizm wentylacji płuc</w:t>
            </w:r>
          </w:p>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opisuje wymianę gazową zewnętrzną i wewnętrzną</w:t>
            </w:r>
          </w:p>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rozróżnia mechanizm wentylacji od oddychania</w:t>
            </w:r>
          </w:p>
          <w:p w:rsidR="003B55BA" w:rsidRPr="00E12C9A"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planuje i przeprowadza doświadczenie wykazujące różnice w zawartości dwutlenku węgla w powietrzu wdychanym i </w:t>
            </w:r>
            <w:r w:rsidR="009B02C9">
              <w:rPr>
                <w:rFonts w:asciiTheme="minorHAnsi" w:hAnsiTheme="minorHAnsi" w:cstheme="minorHAnsi"/>
                <w:sz w:val="24"/>
                <w:szCs w:val="24"/>
              </w:rPr>
              <w:t xml:space="preserve">powietrzu </w:t>
            </w:r>
            <w:r w:rsidRPr="00E12C9A">
              <w:rPr>
                <w:rFonts w:asciiTheme="minorHAnsi" w:hAnsiTheme="minorHAnsi" w:cstheme="minorHAnsi"/>
                <w:sz w:val="24"/>
                <w:szCs w:val="24"/>
              </w:rPr>
              <w:t>wydychanym</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IV.4.2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IV.4.3</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3B55BA">
            <w:pPr>
              <w:spacing w:after="0" w:line="276" w:lineRule="auto"/>
              <w:jc w:val="center"/>
              <w:rPr>
                <w:rFonts w:asciiTheme="minorHAnsi" w:hAnsiTheme="minorHAnsi" w:cstheme="minorHAnsi"/>
                <w:sz w:val="24"/>
                <w:szCs w:val="24"/>
              </w:rPr>
            </w:pPr>
            <w:r w:rsidRPr="008C2AD1">
              <w:rPr>
                <w:rFonts w:asciiTheme="minorHAnsi" w:eastAsia="Times New Roman" w:hAnsiTheme="minorHAnsi" w:cstheme="minorHAnsi"/>
                <w:sz w:val="24"/>
                <w:szCs w:val="24"/>
              </w:rPr>
              <w:t>3.</w:t>
            </w:r>
            <w:r w:rsidRPr="008C2AD1">
              <w:rPr>
                <w:rFonts w:asciiTheme="minorHAnsi" w:hAnsiTheme="minorHAnsi" w:cstheme="minorHAnsi"/>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3B55BA">
            <w:pPr>
              <w:spacing w:after="0"/>
              <w:rPr>
                <w:rFonts w:asciiTheme="minorHAnsi" w:eastAsia="Times New Roman" w:hAnsiTheme="minorHAnsi" w:cstheme="minorHAnsi"/>
                <w:sz w:val="24"/>
                <w:szCs w:val="24"/>
              </w:rPr>
            </w:pPr>
            <w:r w:rsidRPr="008C2AD1">
              <w:rPr>
                <w:rFonts w:asciiTheme="minorHAnsi" w:eastAsia="Times New Roman" w:hAnsiTheme="minorHAnsi" w:cstheme="minorHAnsi"/>
                <w:sz w:val="24"/>
                <w:szCs w:val="24"/>
              </w:rPr>
              <w:t>Choroby i zaburzenia układu oddechowego</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wpływ czynników zewnętrznych na funkcjonowanie układu oddechowego (tlenek węgla, pyłowe zanieczyszczenie powietrza, dym tytoniowy, smog)</w:t>
            </w:r>
          </w:p>
          <w:p w:rsidR="003B55BA" w:rsidRPr="008C2AD1"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znaczenie badań diagnostycznych w profilaktyce chorób układu oddechowego (RTG klatki piersiowej, spirometria, bronchoskopia)</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analizuje zagrożenia wynikające z wpływu czynników zewnętrznych na układ oddechowy (tlenek węgla, pyłowe zanieczyszczenie powietrza, dym tytoniowy)</w:t>
            </w:r>
          </w:p>
          <w:p w:rsidR="003B55BA" w:rsidRPr="008C2AD1"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charakteryzuje wpływ smogu na organizm</w:t>
            </w:r>
          </w:p>
          <w:p w:rsidR="003B55BA" w:rsidRPr="008C2AD1"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wyszukuje informacje na temat stanu powietrza w swoim miejscu zamieszkania</w:t>
            </w:r>
          </w:p>
          <w:p w:rsidR="003B55BA" w:rsidRPr="008C2AD1" w:rsidRDefault="003B55BA" w:rsidP="008C2AD1">
            <w:pPr>
              <w:pStyle w:val="Akapitzlist"/>
              <w:numPr>
                <w:ilvl w:val="0"/>
                <w:numId w:val="49"/>
              </w:numPr>
              <w:tabs>
                <w:tab w:val="left" w:pos="20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opisuje wpływ palenia tytoniu na organizm</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3B55BA">
            <w:pPr>
              <w:spacing w:after="0"/>
              <w:rPr>
                <w:rFonts w:asciiTheme="minorHAnsi" w:eastAsia="Times New Roman" w:hAnsiTheme="minorHAnsi" w:cstheme="minorHAnsi"/>
                <w:sz w:val="24"/>
                <w:szCs w:val="24"/>
              </w:rPr>
            </w:pPr>
            <w:r w:rsidRPr="008C2AD1">
              <w:rPr>
                <w:rFonts w:asciiTheme="minorHAnsi" w:eastAsia="Times New Roman" w:hAnsiTheme="minorHAnsi" w:cstheme="minorHAnsi"/>
                <w:sz w:val="24"/>
                <w:szCs w:val="24"/>
              </w:rPr>
              <w:t>IV.4.4</w:t>
            </w:r>
          </w:p>
          <w:p w:rsidR="003B55BA" w:rsidRPr="008C2AD1" w:rsidRDefault="003B55BA" w:rsidP="003B55BA">
            <w:pPr>
              <w:spacing w:after="0"/>
              <w:rPr>
                <w:rFonts w:asciiTheme="minorHAnsi" w:eastAsia="Times New Roman" w:hAnsiTheme="minorHAnsi" w:cstheme="minorHAnsi"/>
                <w:sz w:val="24"/>
                <w:szCs w:val="24"/>
              </w:rPr>
            </w:pPr>
            <w:r w:rsidRPr="008C2AD1">
              <w:rPr>
                <w:rFonts w:asciiTheme="minorHAnsi" w:eastAsia="Times New Roman" w:hAnsiTheme="minorHAnsi" w:cstheme="minorHAnsi"/>
                <w:sz w:val="24"/>
                <w:szCs w:val="24"/>
              </w:rPr>
              <w:t>IV.4.5</w:t>
            </w:r>
          </w:p>
          <w:p w:rsidR="003B55BA" w:rsidRPr="008C2AD1"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8C2AD1"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3B55BA">
            <w:pPr>
              <w:spacing w:after="0" w:line="276" w:lineRule="auto"/>
              <w:jc w:val="center"/>
              <w:rPr>
                <w:rFonts w:asciiTheme="minorHAnsi" w:eastAsia="Times New Roman" w:hAnsiTheme="minorHAnsi" w:cstheme="minorHAnsi"/>
                <w:sz w:val="24"/>
                <w:szCs w:val="24"/>
              </w:rPr>
            </w:pPr>
            <w:r w:rsidRPr="008C2AD1">
              <w:rPr>
                <w:rFonts w:asciiTheme="minorHAnsi" w:eastAsia="Times New Roman" w:hAnsiTheme="minorHAnsi" w:cstheme="minorHAnsi"/>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3B55BA">
            <w:pPr>
              <w:spacing w:after="0"/>
              <w:rPr>
                <w:rFonts w:asciiTheme="minorHAnsi" w:eastAsia="Times New Roman" w:hAnsiTheme="minorHAnsi" w:cstheme="minorHAnsi"/>
                <w:sz w:val="24"/>
                <w:szCs w:val="24"/>
              </w:rPr>
            </w:pPr>
            <w:r w:rsidRPr="008C2AD1">
              <w:rPr>
                <w:rFonts w:asciiTheme="minorHAnsi" w:eastAsia="Times New Roman" w:hAnsiTheme="minorHAnsi" w:cstheme="minorHAnsi"/>
                <w:sz w:val="24"/>
                <w:szCs w:val="24"/>
              </w:rPr>
              <w:t>Skład i funkcje krwi. Budowa i funkcje układu krwionośnego</w:t>
            </w:r>
          </w:p>
          <w:p w:rsidR="003B55BA" w:rsidRPr="008C2AD1"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8C2AD1">
            <w:pPr>
              <w:pStyle w:val="Akapitzlist"/>
              <w:numPr>
                <w:ilvl w:val="0"/>
                <w:numId w:val="50"/>
              </w:numPr>
              <w:tabs>
                <w:tab w:val="left" w:pos="17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 xml:space="preserve">rola krwi w transporcie gazów oddechowych </w:t>
            </w:r>
          </w:p>
          <w:p w:rsidR="003B55BA" w:rsidRPr="008C2AD1" w:rsidRDefault="003B55BA" w:rsidP="008C2AD1">
            <w:pPr>
              <w:pStyle w:val="Akapitzlist"/>
              <w:numPr>
                <w:ilvl w:val="0"/>
                <w:numId w:val="50"/>
              </w:numPr>
              <w:tabs>
                <w:tab w:val="left" w:pos="17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proces krzepnięcia krwi</w:t>
            </w:r>
          </w:p>
          <w:p w:rsidR="003B55BA" w:rsidRPr="008C2AD1" w:rsidRDefault="003B55BA" w:rsidP="008C2AD1">
            <w:pPr>
              <w:pStyle w:val="Akapitzlist"/>
              <w:numPr>
                <w:ilvl w:val="0"/>
                <w:numId w:val="50"/>
              </w:numPr>
              <w:tabs>
                <w:tab w:val="left" w:pos="17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budowa i rola serca</w:t>
            </w:r>
          </w:p>
          <w:p w:rsidR="003B55BA" w:rsidRPr="008C2AD1" w:rsidRDefault="003B55BA" w:rsidP="008C2AD1">
            <w:pPr>
              <w:pStyle w:val="Akapitzlist"/>
              <w:numPr>
                <w:ilvl w:val="0"/>
                <w:numId w:val="50"/>
              </w:numPr>
              <w:tabs>
                <w:tab w:val="left" w:pos="17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automatyzm serca</w:t>
            </w:r>
          </w:p>
          <w:p w:rsidR="003B55BA" w:rsidRPr="008C2AD1" w:rsidRDefault="003B55BA" w:rsidP="008C2AD1">
            <w:pPr>
              <w:pStyle w:val="Akapitzlist"/>
              <w:numPr>
                <w:ilvl w:val="0"/>
                <w:numId w:val="50"/>
              </w:numPr>
              <w:tabs>
                <w:tab w:val="left" w:pos="17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budowa i rola naczyń krwionośnych</w:t>
            </w:r>
          </w:p>
          <w:p w:rsidR="003B55BA" w:rsidRPr="008C2AD1" w:rsidRDefault="003B55BA" w:rsidP="003B55BA">
            <w:pPr>
              <w:pStyle w:val="Akapitzlist"/>
              <w:tabs>
                <w:tab w:val="left" w:pos="172"/>
                <w:tab w:val="left" w:pos="202"/>
              </w:tabs>
              <w:spacing w:after="0"/>
              <w:ind w:left="0"/>
              <w:rPr>
                <w:rFonts w:asciiTheme="minorHAnsi"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8C2AD1">
            <w:pPr>
              <w:pStyle w:val="Akapitzlist"/>
              <w:numPr>
                <w:ilvl w:val="0"/>
                <w:numId w:val="50"/>
              </w:numPr>
              <w:spacing w:after="0"/>
              <w:ind w:left="151" w:hanging="142"/>
              <w:rPr>
                <w:rFonts w:asciiTheme="minorHAnsi" w:hAnsiTheme="minorHAnsi" w:cstheme="minorHAnsi"/>
                <w:sz w:val="24"/>
                <w:szCs w:val="24"/>
              </w:rPr>
            </w:pPr>
            <w:r w:rsidRPr="008C2AD1">
              <w:rPr>
                <w:rFonts w:asciiTheme="minorHAnsi" w:hAnsiTheme="minorHAnsi" w:cstheme="minorHAnsi"/>
                <w:sz w:val="24"/>
                <w:szCs w:val="24"/>
              </w:rPr>
              <w:t>przedstawia rolę krwi w transporcie gazów oddechowych</w:t>
            </w:r>
          </w:p>
          <w:p w:rsidR="003B55BA" w:rsidRPr="008C2AD1" w:rsidRDefault="003B55BA" w:rsidP="008C2AD1">
            <w:pPr>
              <w:pStyle w:val="Akapitzlist"/>
              <w:numPr>
                <w:ilvl w:val="0"/>
                <w:numId w:val="50"/>
              </w:numPr>
              <w:spacing w:after="0"/>
              <w:ind w:left="151" w:hanging="142"/>
              <w:rPr>
                <w:rFonts w:asciiTheme="minorHAnsi" w:hAnsiTheme="minorHAnsi" w:cstheme="minorHAnsi"/>
                <w:sz w:val="24"/>
                <w:szCs w:val="24"/>
              </w:rPr>
            </w:pPr>
            <w:r w:rsidRPr="008C2AD1">
              <w:rPr>
                <w:rFonts w:asciiTheme="minorHAnsi" w:hAnsiTheme="minorHAnsi" w:cstheme="minorHAnsi"/>
                <w:sz w:val="24"/>
                <w:szCs w:val="24"/>
              </w:rPr>
              <w:t>na podstawie schematu omawia etapy krzepnięcia krwi</w:t>
            </w:r>
          </w:p>
          <w:p w:rsidR="003B55BA" w:rsidRPr="008C2AD1" w:rsidRDefault="003B55BA" w:rsidP="008C2AD1">
            <w:pPr>
              <w:pStyle w:val="Akapitzlist"/>
              <w:numPr>
                <w:ilvl w:val="0"/>
                <w:numId w:val="50"/>
              </w:numPr>
              <w:spacing w:after="0"/>
              <w:ind w:left="151" w:hanging="142"/>
              <w:rPr>
                <w:rFonts w:asciiTheme="minorHAnsi" w:hAnsiTheme="minorHAnsi" w:cstheme="minorHAnsi"/>
                <w:sz w:val="24"/>
                <w:szCs w:val="24"/>
              </w:rPr>
            </w:pPr>
            <w:r w:rsidRPr="008C2AD1">
              <w:rPr>
                <w:rFonts w:asciiTheme="minorHAnsi" w:hAnsiTheme="minorHAnsi" w:cstheme="minorHAnsi"/>
                <w:sz w:val="24"/>
                <w:szCs w:val="24"/>
              </w:rPr>
              <w:t>opisuje budowę serca, wskazuje poszczególne jego części w tym zastawki na schemacie</w:t>
            </w:r>
          </w:p>
          <w:p w:rsidR="003B55BA" w:rsidRPr="008C2AD1" w:rsidRDefault="003B55BA" w:rsidP="008C2AD1">
            <w:pPr>
              <w:pStyle w:val="Akapitzlist"/>
              <w:numPr>
                <w:ilvl w:val="0"/>
                <w:numId w:val="50"/>
              </w:numPr>
              <w:spacing w:after="0"/>
              <w:ind w:left="151" w:hanging="142"/>
              <w:rPr>
                <w:rFonts w:asciiTheme="minorHAnsi" w:hAnsiTheme="minorHAnsi" w:cstheme="minorHAnsi"/>
                <w:sz w:val="24"/>
                <w:szCs w:val="24"/>
              </w:rPr>
            </w:pPr>
            <w:r w:rsidRPr="008C2AD1">
              <w:rPr>
                <w:rFonts w:asciiTheme="minorHAnsi" w:hAnsiTheme="minorHAnsi" w:cstheme="minorHAnsi"/>
                <w:sz w:val="24"/>
                <w:szCs w:val="24"/>
              </w:rPr>
              <w:t>wyjaśnia automatyzm pracy serca</w:t>
            </w:r>
          </w:p>
          <w:p w:rsidR="003B55BA" w:rsidRPr="008C2AD1" w:rsidRDefault="003B55BA" w:rsidP="003B55BA">
            <w:pPr>
              <w:pStyle w:val="Akapitzlist"/>
              <w:spacing w:after="0"/>
              <w:ind w:left="151"/>
              <w:rPr>
                <w:rFonts w:asciiTheme="minorHAnsi" w:hAnsiTheme="minorHAnsi" w:cstheme="minorHAnsi"/>
                <w:sz w:val="24"/>
                <w:szCs w:val="24"/>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3B55BA">
            <w:pPr>
              <w:spacing w:after="0"/>
              <w:rPr>
                <w:rFonts w:asciiTheme="minorHAnsi" w:eastAsia="Times New Roman" w:hAnsiTheme="minorHAnsi" w:cstheme="minorHAnsi"/>
                <w:sz w:val="24"/>
                <w:szCs w:val="24"/>
              </w:rPr>
            </w:pPr>
            <w:r w:rsidRPr="008C2AD1">
              <w:rPr>
                <w:rFonts w:asciiTheme="minorHAnsi" w:eastAsia="Times New Roman" w:hAnsiTheme="minorHAnsi" w:cstheme="minorHAnsi"/>
                <w:sz w:val="24"/>
                <w:szCs w:val="24"/>
              </w:rPr>
              <w:t>IV.4.6</w:t>
            </w:r>
          </w:p>
          <w:p w:rsidR="003B55BA" w:rsidRPr="008C2AD1" w:rsidRDefault="003B55BA" w:rsidP="003B55BA">
            <w:pPr>
              <w:spacing w:after="0"/>
              <w:rPr>
                <w:rFonts w:asciiTheme="minorHAnsi" w:eastAsia="Times New Roman" w:hAnsiTheme="minorHAnsi" w:cstheme="minorHAnsi"/>
                <w:sz w:val="24"/>
                <w:szCs w:val="24"/>
              </w:rPr>
            </w:pPr>
            <w:r w:rsidRPr="008C2AD1">
              <w:rPr>
                <w:rFonts w:asciiTheme="minorHAnsi" w:eastAsia="Times New Roman" w:hAnsiTheme="minorHAnsi" w:cstheme="minorHAnsi"/>
                <w:sz w:val="24"/>
                <w:szCs w:val="24"/>
              </w:rPr>
              <w:t>IV.4.7</w:t>
            </w:r>
          </w:p>
          <w:p w:rsidR="003B55BA" w:rsidRPr="008C2AD1" w:rsidRDefault="003B55BA" w:rsidP="003B55BA">
            <w:pPr>
              <w:spacing w:after="0"/>
              <w:rPr>
                <w:rFonts w:asciiTheme="minorHAnsi" w:eastAsia="Times New Roman" w:hAnsiTheme="minorHAnsi" w:cstheme="minorHAnsi"/>
                <w:sz w:val="24"/>
                <w:szCs w:val="24"/>
              </w:rPr>
            </w:pPr>
            <w:r w:rsidRPr="008C2AD1">
              <w:rPr>
                <w:rFonts w:asciiTheme="minorHAnsi" w:eastAsia="Times New Roman" w:hAnsiTheme="minorHAnsi" w:cstheme="minorHAnsi"/>
                <w:sz w:val="24"/>
                <w:szCs w:val="24"/>
              </w:rPr>
              <w:t>IV.4.9</w:t>
            </w:r>
          </w:p>
          <w:p w:rsidR="003B55BA" w:rsidRPr="008C2AD1" w:rsidRDefault="003B55BA" w:rsidP="003B55BA">
            <w:pPr>
              <w:spacing w:after="0"/>
              <w:rPr>
                <w:rFonts w:asciiTheme="minorHAnsi" w:eastAsia="Times New Roman" w:hAnsiTheme="minorHAnsi" w:cstheme="minorHAnsi"/>
                <w:sz w:val="24"/>
                <w:szCs w:val="24"/>
              </w:rPr>
            </w:pPr>
          </w:p>
          <w:p w:rsidR="003B55BA" w:rsidRPr="008C2AD1"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8C2AD1"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3D7D07" w:rsidRDefault="003B55BA" w:rsidP="003B55BA">
            <w:pPr>
              <w:spacing w:after="0" w:line="276" w:lineRule="auto"/>
              <w:jc w:val="center"/>
              <w:rPr>
                <w:rFonts w:asciiTheme="minorHAnsi" w:eastAsia="Times New Roman" w:hAnsiTheme="minorHAnsi" w:cstheme="minorHAnsi"/>
                <w:sz w:val="24"/>
                <w:szCs w:val="24"/>
              </w:rPr>
            </w:pPr>
            <w:r w:rsidRPr="003D7D07">
              <w:rPr>
                <w:rFonts w:asciiTheme="minorHAnsi" w:eastAsia="Times New Roman" w:hAnsiTheme="minorHAnsi" w:cstheme="minorHAnsi"/>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8C2AD1" w:rsidRDefault="003B55BA" w:rsidP="003B55BA">
            <w:pPr>
              <w:spacing w:after="0"/>
              <w:rPr>
                <w:rFonts w:asciiTheme="minorHAnsi" w:eastAsia="Times New Roman" w:hAnsiTheme="minorHAnsi" w:cstheme="minorHAnsi"/>
                <w:sz w:val="24"/>
                <w:szCs w:val="24"/>
              </w:rPr>
            </w:pPr>
            <w:r w:rsidRPr="008C2AD1">
              <w:rPr>
                <w:rFonts w:asciiTheme="minorHAnsi" w:eastAsia="Times New Roman" w:hAnsiTheme="minorHAnsi" w:cstheme="minorHAnsi"/>
                <w:sz w:val="24"/>
                <w:szCs w:val="24"/>
              </w:rPr>
              <w:t>Krążenie krwi. Układ limfatyczny</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0"/>
              </w:numPr>
              <w:tabs>
                <w:tab w:val="left" w:pos="172"/>
              </w:tabs>
              <w:spacing w:after="0"/>
              <w:ind w:left="0" w:firstLine="0"/>
              <w:rPr>
                <w:rFonts w:asciiTheme="minorHAnsi" w:hAnsiTheme="minorHAnsi" w:cstheme="minorHAnsi"/>
                <w:sz w:val="24"/>
                <w:szCs w:val="24"/>
              </w:rPr>
            </w:pPr>
            <w:r w:rsidRPr="008C2AD1">
              <w:rPr>
                <w:rFonts w:asciiTheme="minorHAnsi" w:hAnsiTheme="minorHAnsi" w:cstheme="minorHAnsi"/>
                <w:sz w:val="24"/>
                <w:szCs w:val="24"/>
              </w:rPr>
              <w:t xml:space="preserve">krążenie krwi w obiegu płucnym i </w:t>
            </w:r>
            <w:r w:rsidR="00000894">
              <w:rPr>
                <w:rFonts w:asciiTheme="minorHAnsi" w:hAnsiTheme="minorHAnsi" w:cstheme="minorHAnsi"/>
                <w:sz w:val="24"/>
                <w:szCs w:val="24"/>
              </w:rPr>
              <w:t xml:space="preserve">obiegu </w:t>
            </w:r>
            <w:r w:rsidRPr="00E12C9A">
              <w:rPr>
                <w:rFonts w:asciiTheme="minorHAnsi" w:hAnsiTheme="minorHAnsi" w:cstheme="minorHAnsi"/>
                <w:sz w:val="24"/>
                <w:szCs w:val="24"/>
              </w:rPr>
              <w:t>ustrojowym</w:t>
            </w:r>
          </w:p>
          <w:p w:rsidR="003B55BA" w:rsidRPr="00E12C9A" w:rsidRDefault="003B55BA" w:rsidP="008C2AD1">
            <w:pPr>
              <w:pStyle w:val="Akapitzlist"/>
              <w:numPr>
                <w:ilvl w:val="0"/>
                <w:numId w:val="50"/>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funkcje poszczególnych obiegów</w:t>
            </w:r>
          </w:p>
          <w:p w:rsidR="003B55BA" w:rsidRPr="00E12C9A" w:rsidRDefault="003B55BA" w:rsidP="008C2AD1">
            <w:pPr>
              <w:pStyle w:val="Akapitzlist"/>
              <w:numPr>
                <w:ilvl w:val="0"/>
                <w:numId w:val="50"/>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funkcje układu limfatycznego, rola limfy</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0"/>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omawia krążenie krwi w obiegach płucnym i ustrojowym</w:t>
            </w:r>
          </w:p>
          <w:p w:rsidR="003B55BA" w:rsidRPr="008C2AD1" w:rsidRDefault="003B55BA" w:rsidP="008C2AD1">
            <w:pPr>
              <w:pStyle w:val="Akapitzlist"/>
              <w:numPr>
                <w:ilvl w:val="0"/>
                <w:numId w:val="50"/>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charakteryzuje typy naczyń krwionośnych,</w:t>
            </w:r>
            <w:r w:rsidR="00AC41C5">
              <w:rPr>
                <w:rFonts w:asciiTheme="minorHAnsi" w:hAnsiTheme="minorHAnsi" w:cstheme="minorHAnsi"/>
                <w:sz w:val="24"/>
                <w:szCs w:val="24"/>
              </w:rPr>
              <w:t xml:space="preserve"> </w:t>
            </w:r>
            <w:r w:rsidRPr="008C2AD1">
              <w:rPr>
                <w:rFonts w:asciiTheme="minorHAnsi" w:hAnsiTheme="minorHAnsi" w:cstheme="minorHAnsi"/>
                <w:sz w:val="24"/>
                <w:szCs w:val="24"/>
              </w:rPr>
              <w:t>wykazując związek ich budowy z pełnionymi funkcjami</w:t>
            </w:r>
          </w:p>
          <w:p w:rsidR="003B55BA" w:rsidRPr="00E12C9A" w:rsidRDefault="00AC41C5" w:rsidP="003B55BA">
            <w:pPr>
              <w:spacing w:after="0"/>
              <w:rPr>
                <w:rFonts w:asciiTheme="minorHAnsi" w:hAnsiTheme="minorHAnsi" w:cstheme="minorHAnsi"/>
                <w:sz w:val="24"/>
                <w:szCs w:val="24"/>
              </w:rPr>
            </w:pPr>
            <w:r>
              <w:rPr>
                <w:rFonts w:asciiTheme="minorHAnsi" w:hAnsiTheme="minorHAnsi" w:cstheme="minorHAnsi"/>
                <w:sz w:val="24"/>
                <w:szCs w:val="24"/>
              </w:rPr>
              <w:sym w:font="Wingdings 2" w:char="F097"/>
            </w:r>
            <w:r>
              <w:rPr>
                <w:rFonts w:asciiTheme="minorHAnsi" w:hAnsiTheme="minorHAnsi" w:cstheme="minorHAnsi"/>
                <w:sz w:val="24"/>
                <w:szCs w:val="24"/>
              </w:rPr>
              <w:t xml:space="preserve"> </w:t>
            </w:r>
            <w:r w:rsidR="003B55BA" w:rsidRPr="00E12C9A">
              <w:rPr>
                <w:rFonts w:asciiTheme="minorHAnsi" w:hAnsiTheme="minorHAnsi" w:cstheme="minorHAnsi"/>
                <w:sz w:val="24"/>
                <w:szCs w:val="24"/>
              </w:rPr>
              <w:t>przedstawia funkcje układu limfatycznego i rolę limfy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IV.4.8</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IV.4.11</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Choroby i zaburzenia układu krążenia</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1"/>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związek między stylem życia a chorobami układu krążenia (miażdżyca, zawał mięśnia sercowego, choroba wieńcowa serca, nadciśnienie tętnicze, udar, żylaki)</w:t>
            </w:r>
          </w:p>
          <w:p w:rsidR="003B55BA" w:rsidRPr="00E12C9A" w:rsidRDefault="003B55BA" w:rsidP="008C2AD1">
            <w:pPr>
              <w:pStyle w:val="Akapitzlist"/>
              <w:numPr>
                <w:ilvl w:val="0"/>
                <w:numId w:val="51"/>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znaczenie badań diagnostycznych w profilaktyce chorób układu krążenia </w:t>
            </w:r>
            <w:r w:rsidRPr="00E12C9A">
              <w:rPr>
                <w:rFonts w:asciiTheme="minorHAnsi" w:hAnsiTheme="minorHAnsi" w:cstheme="minorHAnsi"/>
                <w:sz w:val="24"/>
                <w:szCs w:val="24"/>
              </w:rPr>
              <w:lastRenderedPageBreak/>
              <w:t xml:space="preserve">(EKG, USG serca, angiokardiografia, badanie </w:t>
            </w:r>
            <w:proofErr w:type="spellStart"/>
            <w:r w:rsidRPr="00E12C9A">
              <w:rPr>
                <w:rFonts w:asciiTheme="minorHAnsi" w:hAnsiTheme="minorHAnsi" w:cstheme="minorHAnsi"/>
                <w:sz w:val="24"/>
                <w:szCs w:val="24"/>
              </w:rPr>
              <w:t>Holtera</w:t>
            </w:r>
            <w:proofErr w:type="spellEnd"/>
            <w:r w:rsidRPr="00E12C9A">
              <w:rPr>
                <w:rFonts w:asciiTheme="minorHAnsi" w:hAnsiTheme="minorHAnsi" w:cstheme="minorHAnsi"/>
                <w:sz w:val="24"/>
                <w:szCs w:val="24"/>
              </w:rPr>
              <w:t>, pomiar ciśnienia tętniczego, badania krwi)</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2"/>
              </w:numPr>
              <w:tabs>
                <w:tab w:val="left" w:pos="9"/>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lastRenderedPageBreak/>
              <w:t>charakteryzuje najczęstsze choroby układu krążenia, wykazując, że występowanie ich ma związek ze stylem życia</w:t>
            </w:r>
          </w:p>
          <w:p w:rsidR="003B55BA" w:rsidRPr="00E12C9A" w:rsidRDefault="003B55BA" w:rsidP="008C2AD1">
            <w:pPr>
              <w:pStyle w:val="Akapitzlist"/>
              <w:numPr>
                <w:ilvl w:val="0"/>
                <w:numId w:val="52"/>
              </w:numPr>
              <w:tabs>
                <w:tab w:val="left" w:pos="9"/>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 proponuje zasady profilaktyki chorób układu krążenia </w:t>
            </w:r>
          </w:p>
          <w:p w:rsidR="003B55BA" w:rsidRPr="00E12C9A" w:rsidRDefault="003B55BA" w:rsidP="008C2AD1">
            <w:pPr>
              <w:pStyle w:val="Akapitzlist"/>
              <w:numPr>
                <w:ilvl w:val="0"/>
                <w:numId w:val="52"/>
              </w:numPr>
              <w:tabs>
                <w:tab w:val="left" w:pos="9"/>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przedstawia znaczenie badań diagnostycznych w profilaktyce chorób układu krążenia: metoda </w:t>
            </w:r>
            <w:proofErr w:type="spellStart"/>
            <w:r w:rsidRPr="00E12C9A">
              <w:rPr>
                <w:rFonts w:asciiTheme="minorHAnsi" w:hAnsiTheme="minorHAnsi" w:cstheme="minorHAnsi"/>
                <w:sz w:val="24"/>
                <w:szCs w:val="24"/>
              </w:rPr>
              <w:t>Holtera</w:t>
            </w:r>
            <w:proofErr w:type="spellEnd"/>
            <w:r w:rsidRPr="00E12C9A">
              <w:rPr>
                <w:rFonts w:asciiTheme="minorHAnsi" w:hAnsiTheme="minorHAnsi" w:cstheme="minorHAnsi"/>
                <w:sz w:val="24"/>
                <w:szCs w:val="24"/>
              </w:rPr>
              <w:t xml:space="preserve">, </w:t>
            </w:r>
            <w:r w:rsidRPr="00E12C9A">
              <w:rPr>
                <w:rFonts w:asciiTheme="minorHAnsi" w:hAnsiTheme="minorHAnsi" w:cstheme="minorHAnsi"/>
                <w:sz w:val="24"/>
                <w:szCs w:val="24"/>
              </w:rPr>
              <w:lastRenderedPageBreak/>
              <w:t xml:space="preserve">pomiar ciśnienia tętniczego, badanie krwi, EKG, USG serca, angiokardiografia </w:t>
            </w:r>
          </w:p>
          <w:p w:rsidR="003B55BA" w:rsidRPr="00E12C9A" w:rsidRDefault="003B55BA" w:rsidP="008C2AD1">
            <w:pPr>
              <w:pStyle w:val="Akapitzlist"/>
              <w:numPr>
                <w:ilvl w:val="0"/>
                <w:numId w:val="51"/>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przedstawia znaczenie badań diagnostycznych w profilaktyce chorób układu oddechowego (RTG klatki piersiowej, spirometria, bronchoskopia)</w:t>
            </w:r>
          </w:p>
          <w:p w:rsidR="003B55BA" w:rsidRPr="00E12C9A" w:rsidRDefault="003B55BA" w:rsidP="008C2AD1">
            <w:pPr>
              <w:pStyle w:val="Akapitzlist"/>
              <w:numPr>
                <w:ilvl w:val="0"/>
                <w:numId w:val="51"/>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wykazuje związek między stylem życia a chorobami układu krążenia (miażdżyca, zawał mięśnia sercowego, choroba wieńcowa serca, nadciśnienie tętnicze, udar, żylaki)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IV.4.10</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sz w:val="24"/>
                <w:szCs w:val="24"/>
              </w:rPr>
            </w:pPr>
            <w:r w:rsidRPr="00E12C9A">
              <w:rPr>
                <w:rFonts w:asciiTheme="minorHAnsi" w:hAnsiTheme="minorHAnsi" w:cstheme="minorHAnsi"/>
                <w:b/>
                <w:sz w:val="24"/>
                <w:szCs w:val="24"/>
              </w:rPr>
              <w:t>Odporność</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Budowa układu odpornościowego</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3"/>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 xml:space="preserve">odporność wrodzona (nieswoista) i </w:t>
            </w:r>
            <w:r w:rsidR="00141157">
              <w:rPr>
                <w:rFonts w:asciiTheme="minorHAnsi" w:hAnsiTheme="minorHAnsi" w:cstheme="minorHAnsi"/>
                <w:sz w:val="24"/>
                <w:szCs w:val="24"/>
              </w:rPr>
              <w:t xml:space="preserve">odporność </w:t>
            </w:r>
            <w:r w:rsidRPr="00E12C9A">
              <w:rPr>
                <w:rFonts w:asciiTheme="minorHAnsi" w:hAnsiTheme="minorHAnsi" w:cstheme="minorHAnsi"/>
                <w:sz w:val="24"/>
                <w:szCs w:val="24"/>
              </w:rPr>
              <w:t>nabyta (swoista) organizmu</w:t>
            </w:r>
          </w:p>
          <w:p w:rsidR="003B55BA" w:rsidRPr="00E12C9A" w:rsidRDefault="003B55BA" w:rsidP="008C2AD1">
            <w:pPr>
              <w:pStyle w:val="Akapitzlist"/>
              <w:numPr>
                <w:ilvl w:val="0"/>
                <w:numId w:val="53"/>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narządy i komórki układu odpornościowego</w:t>
            </w:r>
          </w:p>
          <w:p w:rsidR="003B55BA" w:rsidRPr="00E12C9A" w:rsidRDefault="003B55BA" w:rsidP="008C2AD1">
            <w:pPr>
              <w:pStyle w:val="Akapitzlist"/>
              <w:numPr>
                <w:ilvl w:val="0"/>
                <w:numId w:val="53"/>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nabywanie odporności swoistej (czynna i bierna)</w:t>
            </w:r>
          </w:p>
          <w:p w:rsidR="003B55BA" w:rsidRPr="00E12C9A" w:rsidRDefault="003B55BA" w:rsidP="008C2AD1">
            <w:pPr>
              <w:pStyle w:val="Akapitzlist"/>
              <w:numPr>
                <w:ilvl w:val="0"/>
                <w:numId w:val="53"/>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konflikt serologiczny</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B55BA" w:rsidP="008C2AD1">
            <w:pPr>
              <w:pStyle w:val="Akapitzlist"/>
              <w:numPr>
                <w:ilvl w:val="0"/>
                <w:numId w:val="54"/>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rozróżnia odporność swoistą i </w:t>
            </w:r>
            <w:r w:rsidR="00141157">
              <w:rPr>
                <w:rFonts w:asciiTheme="minorHAnsi" w:hAnsiTheme="minorHAnsi" w:cstheme="minorHAnsi"/>
                <w:sz w:val="24"/>
                <w:szCs w:val="24"/>
              </w:rPr>
              <w:t xml:space="preserve">odporność </w:t>
            </w:r>
            <w:r w:rsidRPr="00E12C9A">
              <w:rPr>
                <w:rFonts w:asciiTheme="minorHAnsi" w:hAnsiTheme="minorHAnsi" w:cstheme="minorHAnsi"/>
                <w:sz w:val="24"/>
                <w:szCs w:val="24"/>
              </w:rPr>
              <w:t xml:space="preserve">nieswoistą </w:t>
            </w:r>
          </w:p>
          <w:p w:rsidR="003B55BA" w:rsidRPr="00E12C9A" w:rsidRDefault="003B55BA" w:rsidP="008C2AD1">
            <w:pPr>
              <w:pStyle w:val="Akapitzlist"/>
              <w:numPr>
                <w:ilvl w:val="0"/>
                <w:numId w:val="54"/>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wymienia narządy i komórki układu odpornościowego</w:t>
            </w:r>
          </w:p>
          <w:p w:rsidR="003B55BA" w:rsidRPr="00E12C9A" w:rsidRDefault="003B55BA" w:rsidP="008C2AD1">
            <w:pPr>
              <w:pStyle w:val="Akapitzlist"/>
              <w:numPr>
                <w:ilvl w:val="0"/>
                <w:numId w:val="54"/>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opisuje sposoby nabywania odporności swoistej (czynny i bierny)</w:t>
            </w:r>
          </w:p>
          <w:p w:rsidR="003B55BA" w:rsidRPr="00E12C9A" w:rsidRDefault="003B55BA" w:rsidP="008C2AD1">
            <w:pPr>
              <w:pStyle w:val="Akapitzlist"/>
              <w:numPr>
                <w:ilvl w:val="0"/>
                <w:numId w:val="54"/>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wyjaśnia istotę konfliktu serologicznego</w:t>
            </w:r>
          </w:p>
          <w:p w:rsidR="003B55BA" w:rsidRPr="00E12C9A" w:rsidRDefault="003B55BA" w:rsidP="003B55BA">
            <w:pPr>
              <w:spacing w:after="0"/>
              <w:rPr>
                <w:rFonts w:asciiTheme="minorHAnsi" w:hAnsiTheme="minorHAnsi" w:cstheme="minorHAnsi"/>
                <w:sz w:val="24"/>
                <w:szCs w:val="24"/>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IV.3.1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IV.3.2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IV.3.4</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Zaburzenia funkcjonowania układu odpornościowego. Przeszczepy i zgodność tkankowa</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5"/>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zaburzenia funkcjonowania układu odpornościowego (nadmierna i osłabiona odpowiedź</w:t>
            </w:r>
            <w:r w:rsidR="00141157">
              <w:rPr>
                <w:rFonts w:asciiTheme="minorHAnsi" w:hAnsiTheme="minorHAnsi" w:cstheme="minorHAnsi"/>
                <w:sz w:val="24"/>
                <w:szCs w:val="24"/>
              </w:rPr>
              <w:t xml:space="preserve"> </w:t>
            </w:r>
            <w:r w:rsidRPr="00E12C9A">
              <w:rPr>
                <w:rFonts w:asciiTheme="minorHAnsi" w:hAnsiTheme="minorHAnsi" w:cstheme="minorHAnsi"/>
                <w:sz w:val="24"/>
                <w:szCs w:val="24"/>
              </w:rPr>
              <w:t>immunologiczna)</w:t>
            </w:r>
          </w:p>
          <w:p w:rsidR="003B55BA" w:rsidRPr="00E12C9A" w:rsidRDefault="003B55BA" w:rsidP="008C2AD1">
            <w:pPr>
              <w:pStyle w:val="Akapitzlist"/>
              <w:numPr>
                <w:ilvl w:val="0"/>
                <w:numId w:val="55"/>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 immunosupresja (przeszczepy, alergie, choroby autoimmunologiczne)</w:t>
            </w:r>
          </w:p>
          <w:p w:rsidR="003B55BA" w:rsidRPr="00E12C9A" w:rsidRDefault="003B55BA" w:rsidP="008C2AD1">
            <w:pPr>
              <w:pStyle w:val="Akapitzlist"/>
              <w:numPr>
                <w:ilvl w:val="0"/>
                <w:numId w:val="55"/>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zgodność tkankowa i jej znaczenie w transplantologii</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6"/>
              </w:numPr>
              <w:tabs>
                <w:tab w:val="left" w:pos="9"/>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omawia nadmierną i osłabioną odpowiedź immunologiczną </w:t>
            </w:r>
          </w:p>
          <w:p w:rsidR="003B55BA" w:rsidRPr="00E12C9A" w:rsidRDefault="003B55BA" w:rsidP="008C2AD1">
            <w:pPr>
              <w:pStyle w:val="Akapitzlist"/>
              <w:numPr>
                <w:ilvl w:val="0"/>
                <w:numId w:val="56"/>
              </w:numPr>
              <w:tabs>
                <w:tab w:val="left" w:pos="9"/>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podaje sytuacje wymagające immunosupresji w leczeniu chorób autoimmunologicznych i alergii, a także po przeszczepach</w:t>
            </w:r>
          </w:p>
          <w:p w:rsidR="003B55BA" w:rsidRPr="00E12C9A" w:rsidRDefault="003B55BA" w:rsidP="008C2AD1">
            <w:pPr>
              <w:pStyle w:val="Akapitzlist"/>
              <w:numPr>
                <w:ilvl w:val="0"/>
                <w:numId w:val="56"/>
              </w:numPr>
              <w:tabs>
                <w:tab w:val="left" w:pos="9"/>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wyjaśnia, na czym polega zgodność tkankowa i jakie jest jej znaczenie w transplantologii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IV.3.3</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IV.3.5</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b/>
                <w:sz w:val="24"/>
                <w:szCs w:val="24"/>
              </w:rPr>
            </w:pPr>
            <w:r w:rsidRPr="00E12C9A">
              <w:rPr>
                <w:rFonts w:asciiTheme="minorHAnsi" w:hAnsiTheme="minorHAnsi" w:cstheme="minorHAnsi"/>
                <w:b/>
                <w:sz w:val="24"/>
                <w:szCs w:val="24"/>
              </w:rPr>
              <w:t>Wydalanie i osmoregulacja</w:t>
            </w:r>
          </w:p>
        </w:tc>
        <w:tc>
          <w:tcPr>
            <w:tcW w:w="40" w:type="dxa"/>
            <w:shd w:val="clear" w:color="auto" w:fill="auto"/>
            <w:tcMar>
              <w:top w:w="0" w:type="dxa"/>
              <w:left w:w="10" w:type="dxa"/>
              <w:bottom w:w="0" w:type="dxa"/>
              <w:right w:w="10" w:type="dxa"/>
            </w:tcMar>
          </w:tcPr>
          <w:p w:rsidR="003B55BA" w:rsidRPr="00E12C9A" w:rsidRDefault="003B55BA" w:rsidP="003B55BA">
            <w:pPr>
              <w:pStyle w:val="Akapitzlist"/>
              <w:spacing w:after="0"/>
              <w:rPr>
                <w:rFonts w:asciiTheme="minorHAnsi"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Budowa i funkcjonowanie układu wydalniczego</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7"/>
              </w:numPr>
              <w:tabs>
                <w:tab w:val="left" w:pos="172"/>
              </w:tabs>
              <w:spacing w:after="0"/>
              <w:ind w:left="30" w:firstLine="0"/>
              <w:rPr>
                <w:rFonts w:asciiTheme="minorHAnsi" w:hAnsiTheme="minorHAnsi" w:cstheme="minorHAnsi"/>
                <w:sz w:val="24"/>
                <w:szCs w:val="24"/>
              </w:rPr>
            </w:pPr>
            <w:r w:rsidRPr="00E12C9A">
              <w:rPr>
                <w:rFonts w:asciiTheme="minorHAnsi" w:eastAsia="Wingdings 2" w:hAnsiTheme="minorHAnsi" w:cstheme="minorHAnsi"/>
                <w:sz w:val="24"/>
                <w:szCs w:val="24"/>
              </w:rPr>
              <w:t xml:space="preserve">związek między budową </w:t>
            </w:r>
            <w:r w:rsidR="009D3D58">
              <w:rPr>
                <w:rFonts w:asciiTheme="minorHAnsi" w:eastAsia="Wingdings 2" w:hAnsiTheme="minorHAnsi" w:cstheme="minorHAnsi"/>
                <w:sz w:val="24"/>
                <w:szCs w:val="24"/>
              </w:rPr>
              <w:t>a</w:t>
            </w:r>
            <w:r w:rsidRPr="00E12C9A">
              <w:rPr>
                <w:rFonts w:asciiTheme="minorHAnsi" w:eastAsia="Wingdings 2" w:hAnsiTheme="minorHAnsi" w:cstheme="minorHAnsi"/>
                <w:sz w:val="24"/>
                <w:szCs w:val="24"/>
              </w:rPr>
              <w:t xml:space="preserve"> funkcją narządów układu moczowego</w:t>
            </w:r>
            <w:r w:rsidRPr="00E12C9A">
              <w:rPr>
                <w:rFonts w:asciiTheme="minorHAnsi" w:hAnsiTheme="minorHAnsi" w:cstheme="minorHAnsi"/>
                <w:sz w:val="24"/>
                <w:szCs w:val="24"/>
              </w:rPr>
              <w:t xml:space="preserve"> </w:t>
            </w:r>
          </w:p>
          <w:p w:rsidR="003B55BA" w:rsidRPr="00E12C9A" w:rsidRDefault="003B55BA" w:rsidP="008C2AD1">
            <w:pPr>
              <w:pStyle w:val="Akapitzlist"/>
              <w:numPr>
                <w:ilvl w:val="0"/>
                <w:numId w:val="5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funkcje układu wydalniczego</w:t>
            </w:r>
          </w:p>
          <w:p w:rsidR="003B55BA" w:rsidRPr="00E12C9A" w:rsidRDefault="003B55BA" w:rsidP="008C2AD1">
            <w:pPr>
              <w:pStyle w:val="Akapitzlist"/>
              <w:numPr>
                <w:ilvl w:val="0"/>
                <w:numId w:val="5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istota procesu wydalania</w:t>
            </w:r>
          </w:p>
          <w:p w:rsidR="003B55BA" w:rsidRPr="00E12C9A" w:rsidRDefault="003B55BA" w:rsidP="008C2AD1">
            <w:pPr>
              <w:pStyle w:val="Akapitzlist"/>
              <w:numPr>
                <w:ilvl w:val="0"/>
                <w:numId w:val="5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budowa układu moczowego </w:t>
            </w:r>
          </w:p>
          <w:p w:rsidR="003B55BA" w:rsidRPr="00E12C9A" w:rsidRDefault="003B55BA" w:rsidP="008C2AD1">
            <w:pPr>
              <w:pStyle w:val="Akapitzlist"/>
              <w:numPr>
                <w:ilvl w:val="0"/>
                <w:numId w:val="57"/>
              </w:numPr>
              <w:tabs>
                <w:tab w:val="left" w:pos="172"/>
              </w:tabs>
              <w:spacing w:after="0"/>
              <w:ind w:left="30" w:firstLine="0"/>
              <w:rPr>
                <w:rFonts w:asciiTheme="minorHAnsi" w:hAnsiTheme="minorHAnsi" w:cstheme="minorHAnsi"/>
                <w:sz w:val="24"/>
                <w:szCs w:val="24"/>
              </w:rPr>
            </w:pPr>
            <w:r w:rsidRPr="00E12C9A">
              <w:rPr>
                <w:rFonts w:asciiTheme="minorHAnsi" w:eastAsia="Wingdings 2" w:hAnsiTheme="minorHAnsi" w:cstheme="minorHAnsi"/>
                <w:sz w:val="24"/>
                <w:szCs w:val="24"/>
              </w:rPr>
              <w:t>substancje, które są wydalane z organizmu</w:t>
            </w:r>
          </w:p>
          <w:p w:rsidR="003B55BA" w:rsidRPr="00E12C9A" w:rsidRDefault="003B55BA" w:rsidP="008C2AD1">
            <w:pPr>
              <w:pStyle w:val="Akapitzlist"/>
              <w:numPr>
                <w:ilvl w:val="0"/>
                <w:numId w:val="5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proces tworzenia moczu i znaczenie regulacji hormonalnej w tym procesie</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B55BA" w:rsidP="008C2AD1">
            <w:pPr>
              <w:pStyle w:val="Akapitzlist"/>
              <w:numPr>
                <w:ilvl w:val="0"/>
                <w:numId w:val="5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omawia istotę procesu wydalania</w:t>
            </w:r>
          </w:p>
          <w:p w:rsidR="003B55BA" w:rsidRPr="00E12C9A" w:rsidRDefault="003B55BA" w:rsidP="008C2AD1">
            <w:pPr>
              <w:pStyle w:val="Akapitzlist"/>
              <w:numPr>
                <w:ilvl w:val="0"/>
                <w:numId w:val="5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wymienia substancje wydalane z organizmu i sposoby ich usuwania</w:t>
            </w:r>
          </w:p>
          <w:p w:rsidR="003B55BA" w:rsidRPr="00E12C9A" w:rsidRDefault="003B55BA" w:rsidP="008C2AD1">
            <w:pPr>
              <w:pStyle w:val="Akapitzlist"/>
              <w:numPr>
                <w:ilvl w:val="0"/>
                <w:numId w:val="5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opisuje budowę układu wydalniczego, wykazując przystosowania w budowie poszczególnych narządów do pełnienia określonych funkcji</w:t>
            </w:r>
          </w:p>
          <w:p w:rsidR="003B55BA" w:rsidRPr="00E12C9A" w:rsidRDefault="003B55BA" w:rsidP="008C2AD1">
            <w:pPr>
              <w:pStyle w:val="Akapitzlist"/>
              <w:numPr>
                <w:ilvl w:val="0"/>
                <w:numId w:val="5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charakteryzuje produkcję moczu, uwzględniając</w:t>
            </w:r>
            <w:r w:rsidR="00CA6AA3">
              <w:rPr>
                <w:rFonts w:asciiTheme="minorHAnsi" w:hAnsiTheme="minorHAnsi" w:cstheme="minorHAnsi"/>
                <w:sz w:val="24"/>
                <w:szCs w:val="24"/>
              </w:rPr>
              <w:t xml:space="preserve"> </w:t>
            </w:r>
            <w:r w:rsidRPr="00E12C9A">
              <w:rPr>
                <w:rFonts w:asciiTheme="minorHAnsi" w:hAnsiTheme="minorHAnsi" w:cstheme="minorHAnsi"/>
                <w:sz w:val="24"/>
                <w:szCs w:val="24"/>
              </w:rPr>
              <w:t>regulację hormonalną tego procesu</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IV.5.1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IV.5.2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IV.5.3</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Profilaktyka i choroby układu wydalniczego</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znaczenie badań diagnostycznych w profilaktyce chorób układu moczowego (badania moczu, USG jamy brzusznej, urografia)</w:t>
            </w:r>
          </w:p>
          <w:p w:rsidR="003B55BA" w:rsidRPr="00E12C9A" w:rsidRDefault="003B55BA" w:rsidP="008C2AD1">
            <w:pPr>
              <w:pStyle w:val="Akapitzlist"/>
              <w:numPr>
                <w:ilvl w:val="0"/>
                <w:numId w:val="5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 dializa jako metoda postępowania medycznego przy niewydolności nerek</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60"/>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analizuje przykładowe wyniki badań moczu, wskazując możliwe nieprawidłowości </w:t>
            </w:r>
          </w:p>
          <w:p w:rsidR="003B55BA" w:rsidRPr="00E12C9A" w:rsidRDefault="003B55BA" w:rsidP="008C2AD1">
            <w:pPr>
              <w:pStyle w:val="Akapitzlist"/>
              <w:numPr>
                <w:ilvl w:val="0"/>
                <w:numId w:val="60"/>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proponuje zasady profilaktyki chorób układu wydalniczego</w:t>
            </w:r>
          </w:p>
          <w:p w:rsidR="003B55BA" w:rsidRPr="00E12C9A" w:rsidRDefault="003B55BA" w:rsidP="008C2AD1">
            <w:pPr>
              <w:pStyle w:val="Akapitzlist"/>
              <w:numPr>
                <w:ilvl w:val="0"/>
                <w:numId w:val="60"/>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rozumie znaczenie badań diagnostycznych, w tym okresowych badań moczu, urografii, USG jamy brzusznej</w:t>
            </w:r>
          </w:p>
          <w:p w:rsidR="003B55BA" w:rsidRPr="00E12C9A" w:rsidRDefault="003B55BA" w:rsidP="008C2AD1">
            <w:pPr>
              <w:pStyle w:val="Akapitzlist"/>
              <w:numPr>
                <w:ilvl w:val="0"/>
                <w:numId w:val="60"/>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omawia problem niewydolności nerek i istotę dializy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IV.5.4</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IV.5.5</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sz w:val="24"/>
                <w:szCs w:val="24"/>
              </w:rPr>
            </w:pPr>
            <w:r w:rsidRPr="00E12C9A">
              <w:rPr>
                <w:rFonts w:asciiTheme="minorHAnsi" w:hAnsiTheme="minorHAnsi" w:cstheme="minorHAnsi"/>
                <w:b/>
                <w:sz w:val="24"/>
                <w:szCs w:val="24"/>
              </w:rPr>
              <w:t>Regulacja nerwowa</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Budowa układu nerwowego. </w:t>
            </w:r>
          </w:p>
          <w:p w:rsidR="003B55BA" w:rsidRPr="00E12C9A" w:rsidRDefault="003B55BA" w:rsidP="00E12C9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Przewodzenie impulsów nerwowych</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podział układu nerwowego ze względu na budowę i sposób działania </w:t>
            </w:r>
          </w:p>
          <w:p w:rsidR="003B55BA" w:rsidRPr="00E12C9A" w:rsidRDefault="003B55BA" w:rsidP="008C2AD1">
            <w:pPr>
              <w:pStyle w:val="Akapitzlist"/>
              <w:numPr>
                <w:ilvl w:val="0"/>
                <w:numId w:val="5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 mózg jako narząd nadrzędny wobec innych elementów układu nerwowego</w:t>
            </w:r>
          </w:p>
          <w:p w:rsidR="003B55BA" w:rsidRPr="00E12C9A" w:rsidRDefault="003B55BA" w:rsidP="008C2AD1">
            <w:pPr>
              <w:pStyle w:val="Akapitzlist"/>
              <w:numPr>
                <w:ilvl w:val="0"/>
                <w:numId w:val="5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przewodzenie impulsu nerwowego</w:t>
            </w:r>
          </w:p>
          <w:p w:rsidR="003B55BA" w:rsidRPr="00E12C9A" w:rsidRDefault="003B55BA" w:rsidP="008C2AD1">
            <w:pPr>
              <w:pStyle w:val="Akapitzlist"/>
              <w:numPr>
                <w:ilvl w:val="0"/>
                <w:numId w:val="59"/>
              </w:numPr>
              <w:tabs>
                <w:tab w:val="left" w:pos="172"/>
              </w:tabs>
              <w:spacing w:after="0"/>
              <w:ind w:left="30" w:hanging="30"/>
            </w:pPr>
            <w:r w:rsidRPr="00E12C9A">
              <w:rPr>
                <w:rFonts w:asciiTheme="minorHAnsi" w:hAnsiTheme="minorHAnsi" w:cstheme="minorHAnsi"/>
                <w:sz w:val="24"/>
                <w:szCs w:val="24"/>
              </w:rPr>
              <w:t>działanie synapsy chemicznej</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9D3D58" w:rsidP="00E12C9A">
            <w:pPr>
              <w:tabs>
                <w:tab w:val="left" w:pos="61"/>
              </w:tabs>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Pr>
                <w:rFonts w:asciiTheme="minorHAnsi" w:eastAsia="Wingdings 2" w:hAnsiTheme="minorHAnsi" w:cstheme="minorHAnsi"/>
                <w:sz w:val="24"/>
                <w:szCs w:val="24"/>
              </w:rPr>
              <w:t xml:space="preserve"> </w:t>
            </w:r>
            <w:r w:rsidR="003B55BA" w:rsidRPr="00E12C9A">
              <w:rPr>
                <w:rFonts w:asciiTheme="minorHAnsi" w:hAnsiTheme="minorHAnsi" w:cstheme="minorHAnsi"/>
                <w:sz w:val="24"/>
                <w:szCs w:val="24"/>
              </w:rPr>
              <w:t xml:space="preserve">omawia podziały układu nerwowego </w:t>
            </w:r>
          </w:p>
          <w:p w:rsidR="003B55BA" w:rsidRPr="00E12C9A" w:rsidRDefault="009D3D58" w:rsidP="00E12C9A">
            <w:pPr>
              <w:tabs>
                <w:tab w:val="left" w:pos="61"/>
              </w:tabs>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Pr>
                <w:rFonts w:asciiTheme="minorHAnsi" w:eastAsia="Wingdings 2" w:hAnsiTheme="minorHAnsi" w:cstheme="minorHAnsi"/>
                <w:sz w:val="24"/>
                <w:szCs w:val="24"/>
              </w:rPr>
              <w:t xml:space="preserve"> </w:t>
            </w:r>
            <w:r w:rsidR="003D7D07">
              <w:rPr>
                <w:rFonts w:asciiTheme="minorHAnsi" w:hAnsiTheme="minorHAnsi" w:cstheme="minorHAnsi"/>
                <w:sz w:val="24"/>
                <w:szCs w:val="24"/>
              </w:rPr>
              <w:t>określa</w:t>
            </w:r>
            <w:r w:rsidR="003B55BA" w:rsidRPr="00E12C9A">
              <w:rPr>
                <w:rFonts w:asciiTheme="minorHAnsi" w:hAnsiTheme="minorHAnsi" w:cstheme="minorHAnsi"/>
                <w:sz w:val="24"/>
                <w:szCs w:val="24"/>
              </w:rPr>
              <w:t>, czym jest impuls nerwowy</w:t>
            </w:r>
          </w:p>
          <w:p w:rsidR="003B55BA" w:rsidRPr="00E12C9A" w:rsidRDefault="009D3D58" w:rsidP="00E12C9A">
            <w:pPr>
              <w:tabs>
                <w:tab w:val="left" w:pos="61"/>
              </w:tabs>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Pr>
                <w:rFonts w:asciiTheme="minorHAnsi" w:eastAsia="Wingdings 2" w:hAnsiTheme="minorHAnsi" w:cstheme="minorHAnsi"/>
                <w:sz w:val="24"/>
                <w:szCs w:val="24"/>
              </w:rPr>
              <w:t xml:space="preserve"> </w:t>
            </w:r>
            <w:r w:rsidR="003B55BA" w:rsidRPr="00E12C9A">
              <w:rPr>
                <w:rFonts w:asciiTheme="minorHAnsi" w:hAnsiTheme="minorHAnsi" w:cstheme="minorHAnsi"/>
                <w:sz w:val="24"/>
                <w:szCs w:val="24"/>
              </w:rPr>
              <w:t>wyjaśnia istotę przewodzenia impulsu nerwowego</w:t>
            </w:r>
          </w:p>
          <w:p w:rsidR="003B55BA" w:rsidRPr="00E12C9A" w:rsidRDefault="009D3D58" w:rsidP="00E12C9A">
            <w:pPr>
              <w:tabs>
                <w:tab w:val="left" w:pos="61"/>
              </w:tabs>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16595F">
              <w:rPr>
                <w:rFonts w:asciiTheme="minorHAnsi" w:eastAsia="Wingdings 2" w:hAnsiTheme="minorHAnsi" w:cstheme="minorHAnsi"/>
                <w:sz w:val="24"/>
                <w:szCs w:val="24"/>
              </w:rPr>
              <w:t xml:space="preserve"> </w:t>
            </w:r>
            <w:r w:rsidR="003B55BA" w:rsidRPr="00E12C9A">
              <w:rPr>
                <w:rFonts w:asciiTheme="minorHAnsi" w:hAnsiTheme="minorHAnsi" w:cstheme="minorHAnsi"/>
                <w:sz w:val="24"/>
                <w:szCs w:val="24"/>
              </w:rPr>
              <w:t>przedstawia działanie synapsy chemicznej</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IV.7.1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IV.7.2</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Ośrodkowy i obwodowy układ nerwowy. Autonomiczny układ nerwowy</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lastRenderedPageBreak/>
              <w:t>budowa i rola najważniejszych elementów mózgowia</w:t>
            </w:r>
          </w:p>
          <w:p w:rsidR="003B55BA" w:rsidRPr="00E12C9A" w:rsidRDefault="003B55BA" w:rsidP="008C2AD1">
            <w:pPr>
              <w:pStyle w:val="Akapitzlist"/>
              <w:numPr>
                <w:ilvl w:val="0"/>
                <w:numId w:val="5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budowa i rola rdzenia kręgowego</w:t>
            </w:r>
          </w:p>
          <w:p w:rsidR="003B55BA" w:rsidRPr="00E12C9A" w:rsidRDefault="003B55BA" w:rsidP="008C2AD1">
            <w:pPr>
              <w:pStyle w:val="Akapitzlist"/>
              <w:numPr>
                <w:ilvl w:val="0"/>
                <w:numId w:val="5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budowa i funkcje nerwów</w:t>
            </w:r>
          </w:p>
          <w:p w:rsidR="003B55BA" w:rsidRPr="00E12C9A" w:rsidRDefault="003B55BA" w:rsidP="008C2AD1">
            <w:pPr>
              <w:pStyle w:val="Akapitzlist"/>
              <w:numPr>
                <w:ilvl w:val="0"/>
                <w:numId w:val="5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łuk odruchowy</w:t>
            </w:r>
          </w:p>
          <w:p w:rsidR="003B55BA" w:rsidRPr="00E12C9A" w:rsidRDefault="003B55BA" w:rsidP="008C2AD1">
            <w:pPr>
              <w:pStyle w:val="Akapitzlist"/>
              <w:numPr>
                <w:ilvl w:val="0"/>
                <w:numId w:val="59"/>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lastRenderedPageBreak/>
              <w:t xml:space="preserve">odruchy warunkowe i </w:t>
            </w:r>
            <w:r w:rsidR="00614754">
              <w:rPr>
                <w:rFonts w:asciiTheme="minorHAnsi" w:hAnsiTheme="minorHAnsi" w:cstheme="minorHAnsi"/>
                <w:sz w:val="24"/>
                <w:szCs w:val="24"/>
              </w:rPr>
              <w:t xml:space="preserve">odruchy </w:t>
            </w:r>
            <w:r w:rsidRPr="00E12C9A">
              <w:rPr>
                <w:rFonts w:asciiTheme="minorHAnsi" w:hAnsiTheme="minorHAnsi" w:cstheme="minorHAnsi"/>
                <w:sz w:val="24"/>
                <w:szCs w:val="24"/>
              </w:rPr>
              <w:t>bezwarunkowe</w:t>
            </w:r>
          </w:p>
          <w:p w:rsidR="003B55BA" w:rsidRPr="00E12C9A" w:rsidRDefault="003B55BA" w:rsidP="008C2AD1">
            <w:pPr>
              <w:pStyle w:val="Akapitzlist"/>
              <w:numPr>
                <w:ilvl w:val="0"/>
                <w:numId w:val="61"/>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rola odruchów warunkowych w procesie uczenia się </w:t>
            </w:r>
          </w:p>
          <w:p w:rsidR="003B55BA" w:rsidRPr="00E12C9A" w:rsidRDefault="003B55BA" w:rsidP="008C2AD1">
            <w:pPr>
              <w:pStyle w:val="Akapitzlist"/>
              <w:numPr>
                <w:ilvl w:val="0"/>
                <w:numId w:val="61"/>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rola autonomicznego układu nerwowego w utrzymaniu homeostazy </w:t>
            </w:r>
          </w:p>
          <w:p w:rsidR="003B55BA" w:rsidRPr="00E12C9A" w:rsidRDefault="003B55BA" w:rsidP="003B55BA">
            <w:pPr>
              <w:pStyle w:val="Akapitzlist"/>
              <w:tabs>
                <w:tab w:val="left" w:pos="172"/>
              </w:tabs>
              <w:spacing w:after="0"/>
              <w:ind w:left="30"/>
              <w:rPr>
                <w:rFonts w:asciiTheme="minorHAnsi"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8C2AD1">
            <w:pPr>
              <w:pStyle w:val="Akapitzlist"/>
              <w:numPr>
                <w:ilvl w:val="0"/>
                <w:numId w:val="59"/>
              </w:numPr>
              <w:tabs>
                <w:tab w:val="left" w:pos="151"/>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lastRenderedPageBreak/>
              <w:t>wymienia elementy budujące ośrodkowy układ nerwowy</w:t>
            </w:r>
          </w:p>
          <w:p w:rsidR="003B55BA" w:rsidRPr="00E12C9A" w:rsidRDefault="003B55BA" w:rsidP="008C2AD1">
            <w:pPr>
              <w:pStyle w:val="Akapitzlist"/>
              <w:numPr>
                <w:ilvl w:val="0"/>
                <w:numId w:val="59"/>
              </w:numPr>
              <w:tabs>
                <w:tab w:val="left" w:pos="151"/>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wyjaśnia rolę mózgu i rdzenia kręgowego w regulacji nerwowej</w:t>
            </w:r>
          </w:p>
          <w:p w:rsidR="003B55BA" w:rsidRPr="00E12C9A" w:rsidRDefault="003B55BA" w:rsidP="008C2AD1">
            <w:pPr>
              <w:pStyle w:val="Akapitzlist"/>
              <w:numPr>
                <w:ilvl w:val="0"/>
                <w:numId w:val="59"/>
              </w:numPr>
              <w:tabs>
                <w:tab w:val="left" w:pos="151"/>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opisuje budowę mózgu: korzystając ze schematu, nazywa podstawowe części mózgowia i podaje </w:t>
            </w:r>
            <w:r w:rsidR="0016595F">
              <w:rPr>
                <w:rFonts w:asciiTheme="minorHAnsi" w:hAnsiTheme="minorHAnsi" w:cstheme="minorHAnsi"/>
                <w:sz w:val="24"/>
                <w:szCs w:val="24"/>
              </w:rPr>
              <w:t xml:space="preserve">ich </w:t>
            </w:r>
            <w:r w:rsidRPr="00E12C9A">
              <w:rPr>
                <w:rFonts w:asciiTheme="minorHAnsi" w:hAnsiTheme="minorHAnsi" w:cstheme="minorHAnsi"/>
                <w:sz w:val="24"/>
                <w:szCs w:val="24"/>
              </w:rPr>
              <w:t>funkcje</w:t>
            </w:r>
          </w:p>
          <w:p w:rsidR="003B55BA" w:rsidRPr="00E12C9A" w:rsidRDefault="003B55BA" w:rsidP="008C2AD1">
            <w:pPr>
              <w:pStyle w:val="Akapitzlist"/>
              <w:numPr>
                <w:ilvl w:val="0"/>
                <w:numId w:val="59"/>
              </w:numPr>
              <w:tabs>
                <w:tab w:val="left" w:pos="151"/>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lastRenderedPageBreak/>
              <w:t>przedstawia budowę i funkcje rdzenia kręgowego</w:t>
            </w:r>
          </w:p>
          <w:p w:rsidR="003B55BA" w:rsidRPr="00E12C9A" w:rsidRDefault="003B55BA" w:rsidP="008C2AD1">
            <w:pPr>
              <w:pStyle w:val="Akapitzlist"/>
              <w:numPr>
                <w:ilvl w:val="0"/>
                <w:numId w:val="59"/>
              </w:numPr>
              <w:tabs>
                <w:tab w:val="left" w:pos="151"/>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omawia drogę impulsu nerwowego w łuku odruchowym</w:t>
            </w:r>
          </w:p>
          <w:p w:rsidR="003B55BA" w:rsidRPr="00E12C9A" w:rsidRDefault="003B55BA" w:rsidP="008C2AD1">
            <w:pPr>
              <w:pStyle w:val="Akapitzlist"/>
              <w:numPr>
                <w:ilvl w:val="0"/>
                <w:numId w:val="59"/>
              </w:numPr>
              <w:tabs>
                <w:tab w:val="left" w:pos="151"/>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wyjaśnia podstawową budowę i istotę funkcjonowania nerwów</w:t>
            </w:r>
          </w:p>
          <w:p w:rsidR="003B55BA" w:rsidRPr="00E12C9A" w:rsidRDefault="003B55BA" w:rsidP="008C2AD1">
            <w:pPr>
              <w:pStyle w:val="Akapitzlist"/>
              <w:numPr>
                <w:ilvl w:val="0"/>
                <w:numId w:val="59"/>
              </w:numPr>
              <w:tabs>
                <w:tab w:val="left" w:pos="151"/>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rozróżnia odruchy warunkowe od </w:t>
            </w:r>
            <w:r w:rsidR="00614754">
              <w:rPr>
                <w:rFonts w:asciiTheme="minorHAnsi" w:hAnsiTheme="minorHAnsi" w:cstheme="minorHAnsi"/>
                <w:sz w:val="24"/>
                <w:szCs w:val="24"/>
              </w:rPr>
              <w:t xml:space="preserve">odruchów </w:t>
            </w:r>
            <w:r w:rsidRPr="00E12C9A">
              <w:rPr>
                <w:rFonts w:asciiTheme="minorHAnsi" w:hAnsiTheme="minorHAnsi" w:cstheme="minorHAnsi"/>
                <w:sz w:val="24"/>
                <w:szCs w:val="24"/>
              </w:rPr>
              <w:t>bezwarunkowych</w:t>
            </w:r>
          </w:p>
          <w:p w:rsidR="003B55BA" w:rsidRPr="00E12C9A" w:rsidRDefault="003B55BA" w:rsidP="008C2AD1">
            <w:pPr>
              <w:pStyle w:val="Akapitzlist"/>
              <w:numPr>
                <w:ilvl w:val="0"/>
                <w:numId w:val="6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podaje role odruchów warunkowych w procesie uczenia się</w:t>
            </w:r>
          </w:p>
          <w:p w:rsidR="003B55BA" w:rsidRPr="00E12C9A" w:rsidRDefault="003B55BA" w:rsidP="008C2AD1">
            <w:pPr>
              <w:pStyle w:val="Akapitzlist"/>
              <w:numPr>
                <w:ilvl w:val="0"/>
                <w:numId w:val="6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omawia rolę autonomicznego układu nerwowego w utrzymaniu homeostazy organizmu</w:t>
            </w:r>
          </w:p>
          <w:p w:rsidR="003B55BA" w:rsidRPr="00E12C9A" w:rsidRDefault="003B55BA" w:rsidP="008C2AD1">
            <w:pPr>
              <w:pStyle w:val="Akapitzlist"/>
              <w:numPr>
                <w:ilvl w:val="0"/>
                <w:numId w:val="6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na wybranych trzech przykładach opisuje działanie autonomicznego układu nerwowego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IV.7.3</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IV.7.4</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IV.7.5</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IV.7.6</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Wpływ substancji psychoaktywnych na organizm. Profilaktyka i choroby</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63"/>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substancje psychoaktywne, w tym dopalacze</w:t>
            </w:r>
          </w:p>
          <w:p w:rsidR="003B55BA" w:rsidRPr="00E12C9A" w:rsidRDefault="003B55BA" w:rsidP="00DB18D3">
            <w:pPr>
              <w:pStyle w:val="Akapitzlist"/>
              <w:numPr>
                <w:ilvl w:val="0"/>
                <w:numId w:val="63"/>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 wybrane choroby układu nerwowego (depresja, choroba Alzheimera, choroba Parkinsona, schizofrenia)</w:t>
            </w:r>
          </w:p>
          <w:p w:rsidR="003B55BA" w:rsidRPr="00E12C9A" w:rsidRDefault="003B55BA" w:rsidP="00DB18D3">
            <w:pPr>
              <w:pStyle w:val="Akapitzlist"/>
              <w:numPr>
                <w:ilvl w:val="0"/>
                <w:numId w:val="63"/>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znaczenie wczesnej diagnostyki chorób układu nerwowego dla ograniczenia ich społecznych skutków</w:t>
            </w:r>
          </w:p>
          <w:p w:rsidR="003B55BA" w:rsidRPr="00E12C9A" w:rsidRDefault="003B55BA" w:rsidP="00DB18D3">
            <w:pPr>
              <w:pStyle w:val="Akapitzlist"/>
              <w:numPr>
                <w:ilvl w:val="0"/>
                <w:numId w:val="63"/>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biologiczne znaczenie snu</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64"/>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charakteryzuje szkodliwy wpływ substancji psychoaktywnych, w tym dopalaczy, na funkcjonowanie organizmu</w:t>
            </w:r>
          </w:p>
          <w:p w:rsidR="003B55BA" w:rsidRPr="00E12C9A" w:rsidRDefault="003B55BA" w:rsidP="00DB18D3">
            <w:pPr>
              <w:pStyle w:val="Akapitzlist"/>
              <w:numPr>
                <w:ilvl w:val="0"/>
                <w:numId w:val="64"/>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przedstawia wybrane choroby funkcjonalne układu nerwowego (depresja, choroba Alzheimera, choroba Parkinsona, schizofrenia)</w:t>
            </w:r>
          </w:p>
          <w:p w:rsidR="003B55BA" w:rsidRPr="00E12C9A" w:rsidRDefault="003B55BA" w:rsidP="00DB18D3">
            <w:pPr>
              <w:pStyle w:val="Akapitzlist"/>
              <w:numPr>
                <w:ilvl w:val="0"/>
                <w:numId w:val="64"/>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wyjaśnia znaczenie wczesnej diagnostyki chorób i zaburzeń układu nerwowego w kontekście ograniczania ich społecznych konsekwencji</w:t>
            </w:r>
          </w:p>
          <w:p w:rsidR="003B55BA" w:rsidRPr="00E12C9A" w:rsidRDefault="003B55BA" w:rsidP="00DB18D3">
            <w:pPr>
              <w:pStyle w:val="Akapitzlist"/>
              <w:numPr>
                <w:ilvl w:val="0"/>
                <w:numId w:val="64"/>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wyjaśnia biologiczne znaczenie snu</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IV.7.10</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IV.7.11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IV.7.12</w:t>
            </w:r>
          </w:p>
          <w:p w:rsidR="003B55BA" w:rsidRPr="00E12C9A" w:rsidRDefault="003B55BA" w:rsidP="003B55BA">
            <w:pPr>
              <w:spacing w:after="0"/>
              <w:rPr>
                <w:rFonts w:asciiTheme="minorHAnsi"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Budowa i działanie narządu wzroku</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E36CE8"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Pr>
                <w:rFonts w:asciiTheme="minorHAnsi" w:eastAsia="Wingdings 2" w:hAnsiTheme="minorHAnsi" w:cstheme="minorHAnsi"/>
                <w:sz w:val="24"/>
                <w:szCs w:val="24"/>
              </w:rPr>
              <w:t xml:space="preserve"> </w:t>
            </w:r>
            <w:r w:rsidR="003B55BA" w:rsidRPr="00E12C9A">
              <w:rPr>
                <w:rFonts w:asciiTheme="minorHAnsi" w:eastAsia="Times New Roman" w:hAnsiTheme="minorHAnsi" w:cstheme="minorHAnsi"/>
                <w:sz w:val="24"/>
                <w:szCs w:val="24"/>
              </w:rPr>
              <w:t>podział receptorów ze względu na rodzaj odbieranego bodźca</w:t>
            </w:r>
          </w:p>
          <w:p w:rsidR="003B55BA" w:rsidRPr="00E12C9A" w:rsidRDefault="00E36CE8"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Pr>
                <w:rFonts w:asciiTheme="minorHAnsi" w:eastAsia="Wingdings 2" w:hAnsiTheme="minorHAnsi" w:cstheme="minorHAnsi"/>
                <w:sz w:val="24"/>
                <w:szCs w:val="24"/>
              </w:rPr>
              <w:t xml:space="preserve"> </w:t>
            </w:r>
            <w:r w:rsidR="003B55BA" w:rsidRPr="00E12C9A">
              <w:rPr>
                <w:rFonts w:asciiTheme="minorHAnsi" w:eastAsia="Times New Roman" w:hAnsiTheme="minorHAnsi" w:cstheme="minorHAnsi"/>
                <w:sz w:val="24"/>
                <w:szCs w:val="24"/>
              </w:rPr>
              <w:t>elementy budowy oka</w:t>
            </w:r>
          </w:p>
          <w:p w:rsidR="00E36CE8" w:rsidRDefault="00E36CE8" w:rsidP="003B55BA">
            <w:pPr>
              <w:spacing w:after="0"/>
              <w:rPr>
                <w:rFonts w:asciiTheme="minorHAnsi" w:eastAsia="Wingdings 2" w:hAnsiTheme="minorHAnsi" w:cstheme="minorHAnsi"/>
                <w:sz w:val="24"/>
                <w:szCs w:val="24"/>
              </w:rPr>
            </w:pPr>
            <w:r>
              <w:rPr>
                <w:rFonts w:asciiTheme="minorHAnsi" w:eastAsia="Wingdings 2" w:hAnsiTheme="minorHAnsi" w:cstheme="minorHAnsi"/>
                <w:sz w:val="24"/>
                <w:szCs w:val="24"/>
              </w:rPr>
              <w:sym w:font="Wingdings 2" w:char="F097"/>
            </w:r>
            <w:r>
              <w:rPr>
                <w:rFonts w:asciiTheme="minorHAnsi" w:eastAsia="Wingdings 2" w:hAnsiTheme="minorHAnsi" w:cstheme="minorHAnsi"/>
                <w:sz w:val="24"/>
                <w:szCs w:val="24"/>
              </w:rPr>
              <w:t xml:space="preserve"> </w:t>
            </w:r>
            <w:r w:rsidR="003B55BA" w:rsidRPr="00E12C9A">
              <w:rPr>
                <w:rFonts w:asciiTheme="minorHAnsi" w:eastAsia="Times New Roman" w:hAnsiTheme="minorHAnsi" w:cstheme="minorHAnsi"/>
                <w:sz w:val="24"/>
                <w:szCs w:val="24"/>
              </w:rPr>
              <w:t>mechanizm widzenia, akomodacja</w:t>
            </w:r>
          </w:p>
          <w:p w:rsidR="003B55BA" w:rsidRPr="00E12C9A" w:rsidRDefault="00E36CE8"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Pr>
                <w:rFonts w:asciiTheme="minorHAnsi" w:hAnsiTheme="minorHAnsi" w:cstheme="minorHAnsi"/>
                <w:sz w:val="24"/>
                <w:szCs w:val="24"/>
              </w:rPr>
              <w:t xml:space="preserve"> </w:t>
            </w:r>
            <w:r w:rsidR="003B55BA" w:rsidRPr="00E12C9A">
              <w:rPr>
                <w:rFonts w:asciiTheme="minorHAnsi" w:eastAsia="Times New Roman" w:hAnsiTheme="minorHAnsi" w:cstheme="minorHAnsi"/>
                <w:sz w:val="24"/>
                <w:szCs w:val="24"/>
              </w:rPr>
              <w:t>higiena oka</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E36CE8"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klasyfikuje receptory ze względu na rodzaj odbieranego bodźca</w:t>
            </w:r>
          </w:p>
          <w:p w:rsidR="003B55BA" w:rsidRPr="00E12C9A" w:rsidRDefault="00E36CE8"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Pr>
                <w:rFonts w:asciiTheme="minorHAnsi" w:eastAsia="Wingdings 2" w:hAnsiTheme="minorHAnsi" w:cstheme="minorHAnsi"/>
                <w:sz w:val="24"/>
                <w:szCs w:val="24"/>
              </w:rPr>
              <w:t xml:space="preserve"> </w:t>
            </w:r>
            <w:r w:rsidR="003B55BA" w:rsidRPr="00E12C9A">
              <w:rPr>
                <w:rFonts w:asciiTheme="minorHAnsi" w:eastAsia="Times New Roman" w:hAnsiTheme="minorHAnsi" w:cstheme="minorHAnsi"/>
                <w:sz w:val="24"/>
                <w:szCs w:val="24"/>
              </w:rPr>
              <w:t>korzystając ze schematu</w:t>
            </w:r>
            <w:r w:rsidR="00B40F15">
              <w:rPr>
                <w:rFonts w:asciiTheme="minorHAnsi" w:eastAsia="Times New Roman" w:hAnsiTheme="minorHAnsi" w:cstheme="minorHAnsi"/>
                <w:sz w:val="24"/>
                <w:szCs w:val="24"/>
              </w:rPr>
              <w:t>,</w:t>
            </w:r>
            <w:r w:rsidR="003B55BA" w:rsidRPr="00E12C9A">
              <w:rPr>
                <w:rFonts w:asciiTheme="minorHAnsi" w:eastAsia="Times New Roman" w:hAnsiTheme="minorHAnsi" w:cstheme="minorHAnsi"/>
                <w:sz w:val="24"/>
                <w:szCs w:val="24"/>
              </w:rPr>
              <w:t xml:space="preserve"> omawia budowę oka</w:t>
            </w:r>
          </w:p>
          <w:p w:rsidR="003B55BA" w:rsidRPr="00E12C9A" w:rsidRDefault="00E36CE8"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opisuje mechanizm widzenia, uwzględniając funkcje poszczególnych elementów gałki ocznej</w:t>
            </w:r>
          </w:p>
          <w:p w:rsidR="003B55BA" w:rsidRPr="00E12C9A" w:rsidRDefault="00E36CE8"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wyjaśnia mechanizm akomodacji oka i jego znaczenie w procesie widzenia</w:t>
            </w:r>
          </w:p>
          <w:p w:rsidR="003B55BA" w:rsidRPr="00E12C9A" w:rsidRDefault="00E36CE8" w:rsidP="003B55BA">
            <w:pPr>
              <w:spacing w:after="0"/>
              <w:rPr>
                <w:rFonts w:asciiTheme="minorHAnsi" w:hAnsiTheme="minorHAnsi" w:cstheme="minorHAnsi"/>
                <w:sz w:val="24"/>
                <w:szCs w:val="24"/>
              </w:rPr>
            </w:pPr>
            <w:r>
              <w:rPr>
                <w:rFonts w:asciiTheme="minorHAnsi" w:eastAsia="Wingdings 2" w:hAnsiTheme="minorHAnsi" w:cstheme="minorHAnsi"/>
                <w:sz w:val="24"/>
                <w:szCs w:val="24"/>
              </w:rPr>
              <w:lastRenderedPageBreak/>
              <w:sym w:font="Wingdings 2" w:char="F097"/>
            </w:r>
            <w:r w:rsidR="003B55BA" w:rsidRPr="00E12C9A">
              <w:rPr>
                <w:rFonts w:asciiTheme="minorHAnsi" w:eastAsia="Times New Roman" w:hAnsiTheme="minorHAnsi" w:cstheme="minorHAnsi"/>
                <w:sz w:val="24"/>
                <w:szCs w:val="24"/>
              </w:rPr>
              <w:t xml:space="preserve"> formułuje zasady higieny narządu wzroku, ma świadomość przeciążeń wzroku wynikających z obsługi urządzeń elektronicznych </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IV.7.7</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IV.7.8</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Ucho – narząd słuchu i równowagi. Narząd smaku i węchu</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funkcje elementów ucha</w:t>
            </w:r>
          </w:p>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mechanizm słyszenia</w:t>
            </w:r>
          </w:p>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 ucho wewnętrzne jako narząd równowagi</w:t>
            </w:r>
          </w:p>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szkodliwy wpływ hałasu</w:t>
            </w:r>
          </w:p>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zasady higieny słuchu</w:t>
            </w:r>
          </w:p>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budowa i rola narządów smaku </w:t>
            </w:r>
            <w:r w:rsidR="003A5B90">
              <w:rPr>
                <w:rFonts w:asciiTheme="minorHAnsi" w:hAnsiTheme="minorHAnsi" w:cstheme="minorHAnsi"/>
                <w:sz w:val="24"/>
                <w:szCs w:val="24"/>
              </w:rPr>
              <w:t>oraz</w:t>
            </w:r>
            <w:r w:rsidRPr="00E12C9A">
              <w:rPr>
                <w:rFonts w:asciiTheme="minorHAnsi" w:hAnsiTheme="minorHAnsi" w:cstheme="minorHAnsi"/>
                <w:sz w:val="24"/>
                <w:szCs w:val="24"/>
              </w:rPr>
              <w:t xml:space="preserve"> węchu</w:t>
            </w:r>
          </w:p>
          <w:p w:rsidR="003B55BA" w:rsidRPr="00E12C9A" w:rsidRDefault="003B55BA" w:rsidP="003B55BA">
            <w:pPr>
              <w:spacing w:after="0"/>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6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omawia budowę ucha: wskazuje na schemacie poszczególne elementy ucha zewnętrznego, środkowego i wewnętrznego </w:t>
            </w:r>
          </w:p>
          <w:p w:rsidR="003B55BA" w:rsidRPr="00E12C9A" w:rsidRDefault="003B55BA" w:rsidP="00DB18D3">
            <w:pPr>
              <w:pStyle w:val="Akapitzlist"/>
              <w:numPr>
                <w:ilvl w:val="0"/>
                <w:numId w:val="6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opisuje mechanizm słyszenia</w:t>
            </w:r>
          </w:p>
          <w:p w:rsidR="003B55BA" w:rsidRPr="00E12C9A" w:rsidRDefault="003B55BA" w:rsidP="00DB18D3">
            <w:pPr>
              <w:pStyle w:val="Akapitzlist"/>
              <w:numPr>
                <w:ilvl w:val="0"/>
                <w:numId w:val="6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omawia budowę i funkcje zmysłu równowagi w uchu wewnętrznym</w:t>
            </w:r>
          </w:p>
          <w:p w:rsidR="003B55BA" w:rsidRPr="00E12C9A" w:rsidRDefault="003B55BA" w:rsidP="00DB18D3">
            <w:pPr>
              <w:pStyle w:val="Akapitzlist"/>
              <w:numPr>
                <w:ilvl w:val="0"/>
                <w:numId w:val="6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formułuje zasady higieny narządu słuchu, uwzględniając szkodliwy wpływ dźwięków o dużym natężeniu</w:t>
            </w:r>
          </w:p>
          <w:p w:rsidR="003B55BA" w:rsidRPr="00E12C9A" w:rsidRDefault="003B55BA" w:rsidP="00DB18D3">
            <w:pPr>
              <w:pStyle w:val="Akapitzlist"/>
              <w:numPr>
                <w:ilvl w:val="0"/>
                <w:numId w:val="6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przedstawia budowę narządów smaku i węchu </w:t>
            </w:r>
          </w:p>
          <w:p w:rsidR="003B55BA" w:rsidRPr="00E12C9A" w:rsidRDefault="003B55BA" w:rsidP="00DB18D3">
            <w:pPr>
              <w:pStyle w:val="Akapitzlist"/>
              <w:numPr>
                <w:ilvl w:val="0"/>
                <w:numId w:val="6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wyjaśnia rolę zmysł</w:t>
            </w:r>
            <w:r w:rsidR="006D32DF">
              <w:rPr>
                <w:rFonts w:asciiTheme="minorHAnsi" w:hAnsiTheme="minorHAnsi" w:cstheme="minorHAnsi"/>
                <w:sz w:val="24"/>
                <w:szCs w:val="24"/>
              </w:rPr>
              <w:t>ów</w:t>
            </w:r>
            <w:r w:rsidRPr="00E12C9A">
              <w:rPr>
                <w:rFonts w:asciiTheme="minorHAnsi" w:hAnsiTheme="minorHAnsi" w:cstheme="minorHAnsi"/>
                <w:sz w:val="24"/>
                <w:szCs w:val="24"/>
              </w:rPr>
              <w:t xml:space="preserve"> smaku i węchu w funkcjonowaniu organizmu</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IV.7.8</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IV.7.9 </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b/>
                <w:sz w:val="24"/>
                <w:szCs w:val="24"/>
              </w:rPr>
            </w:pPr>
            <w:r w:rsidRPr="00E12C9A">
              <w:rPr>
                <w:rFonts w:asciiTheme="minorHAnsi" w:hAnsiTheme="minorHAnsi" w:cstheme="minorHAnsi"/>
                <w:b/>
                <w:sz w:val="24"/>
                <w:szCs w:val="24"/>
              </w:rPr>
              <w:t>Regulacja hormonalna</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Układ hormonalny. Regulacja wydzielania hormonów</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A5B90"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gruczoły wydzielania wewnętrznego </w:t>
            </w:r>
            <w:r>
              <w:rPr>
                <w:rFonts w:asciiTheme="minorHAnsi" w:eastAsia="Times New Roman" w:hAnsiTheme="minorHAnsi" w:cstheme="minorHAnsi"/>
                <w:sz w:val="24"/>
                <w:szCs w:val="24"/>
              </w:rPr>
              <w:t>–</w:t>
            </w:r>
            <w:r w:rsidR="003B55BA" w:rsidRPr="00E12C9A">
              <w:rPr>
                <w:rFonts w:asciiTheme="minorHAnsi" w:eastAsia="Times New Roman" w:hAnsiTheme="minorHAnsi" w:cstheme="minorHAnsi"/>
                <w:sz w:val="24"/>
                <w:szCs w:val="24"/>
              </w:rPr>
              <w:t xml:space="preserve"> ich hormony i lokalizacja</w:t>
            </w:r>
          </w:p>
          <w:p w:rsidR="003B55BA" w:rsidRPr="00E12C9A" w:rsidRDefault="003A5B90"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mechanizm sprzężenia zwrotnego na osi podwzgórze – przysadka – gruczoł na przykładzie hormonów płciowych</w:t>
            </w:r>
          </w:p>
          <w:p w:rsidR="003B55BA" w:rsidRPr="00E12C9A" w:rsidRDefault="003A5B90"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antagonistyczne działanie hormonów na przykładzie regulacji poziomu glukozy </w:t>
            </w:r>
          </w:p>
          <w:p w:rsidR="003B55BA" w:rsidRPr="00E12C9A" w:rsidRDefault="003A5B90"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rola hormonów w regulacji wzrostu, tempa metabolizmu i rytmu dobowego </w:t>
            </w:r>
          </w:p>
          <w:p w:rsidR="003B55BA" w:rsidRPr="00E12C9A" w:rsidRDefault="003B55BA" w:rsidP="003B55BA">
            <w:pPr>
              <w:spacing w:after="0"/>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A5B90"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nazywa i lokalizuje gruczoły hormonalne w ciele i ich hormony</w:t>
            </w:r>
          </w:p>
          <w:p w:rsidR="003B55BA" w:rsidRPr="00E12C9A" w:rsidRDefault="003A5B90"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definiuje, czym jest </w:t>
            </w:r>
            <w:r w:rsidR="003B55BA" w:rsidRPr="00E12C9A">
              <w:rPr>
                <w:rFonts w:asciiTheme="minorHAnsi" w:eastAsia="Times New Roman" w:hAnsiTheme="minorHAnsi" w:cstheme="minorHAnsi"/>
                <w:i/>
                <w:sz w:val="24"/>
                <w:szCs w:val="24"/>
              </w:rPr>
              <w:t>hormon</w:t>
            </w:r>
          </w:p>
          <w:p w:rsidR="003B55BA" w:rsidRPr="00E12C9A" w:rsidRDefault="003A5B90"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 xml:space="preserve"> omawia działanie wybranych hormonów</w:t>
            </w:r>
            <w:r>
              <w:rPr>
                <w:rFonts w:asciiTheme="minorHAnsi" w:eastAsia="Times New Roman" w:hAnsiTheme="minorHAnsi" w:cstheme="minorHAnsi"/>
                <w:sz w:val="24"/>
                <w:szCs w:val="24"/>
              </w:rPr>
              <w:t>,</w:t>
            </w:r>
            <w:r w:rsidR="003B55BA" w:rsidRPr="00E12C9A">
              <w:rPr>
                <w:rFonts w:asciiTheme="minorHAnsi" w:eastAsia="Times New Roman" w:hAnsiTheme="minorHAnsi" w:cstheme="minorHAnsi"/>
                <w:sz w:val="24"/>
                <w:szCs w:val="24"/>
              </w:rPr>
              <w:t xml:space="preserve"> uwzględniając ich rolę w regulacji wzrostu, tempa metabolizmu i rytmu dobowego</w:t>
            </w:r>
          </w:p>
          <w:p w:rsidR="003B55BA" w:rsidRPr="00E12C9A" w:rsidRDefault="003A5B90"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analizuje mechanizm sprzężenia zwrotnego ujemnego w osi podwzgórze – przysadka – gruczoł (gonady)</w:t>
            </w:r>
          </w:p>
          <w:p w:rsidR="003B55BA" w:rsidRPr="00E12C9A" w:rsidRDefault="003A5B90"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omawia antagonistyczne działanie hormonów na przykładzie regulacji poziomu glukozy we krwi</w:t>
            </w:r>
          </w:p>
          <w:p w:rsidR="003B55BA" w:rsidRPr="00E12C9A" w:rsidRDefault="003A5B90" w:rsidP="003B55BA">
            <w:pPr>
              <w:spacing w:after="0"/>
              <w:rPr>
                <w:rFonts w:asciiTheme="minorHAnsi" w:hAnsiTheme="minorHAnsi" w:cstheme="minorHAnsi"/>
                <w:sz w:val="24"/>
                <w:szCs w:val="24"/>
              </w:rPr>
            </w:pPr>
            <w:r>
              <w:rPr>
                <w:rFonts w:asciiTheme="minorHAnsi" w:eastAsia="Wingdings 2" w:hAnsiTheme="minorHAnsi" w:cstheme="minorHAnsi"/>
                <w:sz w:val="24"/>
                <w:szCs w:val="24"/>
              </w:rPr>
              <w:sym w:font="Wingdings 2" w:char="F097"/>
            </w:r>
            <w:r w:rsidR="003B55BA" w:rsidRPr="00E12C9A">
              <w:rPr>
                <w:rFonts w:asciiTheme="minorHAnsi" w:eastAsia="Times New Roman" w:hAnsiTheme="minorHAnsi" w:cstheme="minorHAnsi"/>
                <w:sz w:val="24"/>
                <w:szCs w:val="24"/>
              </w:rPr>
              <w:t>wymienia hormony biorące udział w reakcji organizmu na stres, omawia ich rolę</w:t>
            </w:r>
          </w:p>
          <w:p w:rsidR="003B55BA" w:rsidRPr="00E12C9A" w:rsidRDefault="003B55BA" w:rsidP="003B55BA">
            <w:pPr>
              <w:spacing w:after="0"/>
              <w:rPr>
                <w:rFonts w:asciiTheme="minorHAnsi" w:hAnsiTheme="minorHAnsi" w:cstheme="minorHAnsi"/>
                <w:sz w:val="24"/>
                <w:szCs w:val="24"/>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IV.6.1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IV.6.2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IV.6.3</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IV.6.5</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Nadczynność i niedoczynność gruczołów dokrewnych</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66"/>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skutki niedoczynności i nadczynności wybranych hormonów</w:t>
            </w:r>
          </w:p>
          <w:p w:rsidR="003B55BA" w:rsidRPr="00E12C9A" w:rsidRDefault="003B55BA" w:rsidP="00DB18D3">
            <w:pPr>
              <w:pStyle w:val="Akapitzlist"/>
              <w:numPr>
                <w:ilvl w:val="0"/>
                <w:numId w:val="66"/>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rola hormonów w reakcji na stres</w:t>
            </w:r>
          </w:p>
          <w:p w:rsidR="003B55BA" w:rsidRPr="00E12C9A" w:rsidRDefault="003B55BA" w:rsidP="00DB18D3">
            <w:pPr>
              <w:pStyle w:val="Akapitzlist"/>
              <w:numPr>
                <w:ilvl w:val="0"/>
                <w:numId w:val="66"/>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wybrane choroby związane z zaburzeniami wydzielania hormonów</w:t>
            </w:r>
          </w:p>
          <w:p w:rsidR="003B55BA" w:rsidRPr="00E12C9A" w:rsidRDefault="003B55BA" w:rsidP="00DB18D3">
            <w:pPr>
              <w:pStyle w:val="Akapitzlist"/>
              <w:numPr>
                <w:ilvl w:val="0"/>
                <w:numId w:val="66"/>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cukrzyca typu 1 i 2</w:t>
            </w:r>
            <w:r w:rsidRPr="00E12C9A">
              <w:rPr>
                <w:rFonts w:asciiTheme="minorHAnsi" w:hAnsiTheme="minorHAnsi" w:cstheme="minorHAnsi"/>
                <w:sz w:val="24"/>
                <w:szCs w:val="24"/>
              </w:rPr>
              <w:tab/>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6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określa skutki niedoczynności i nadczynności gruczołów dokrewnych </w:t>
            </w:r>
          </w:p>
          <w:p w:rsidR="003B55BA" w:rsidRPr="00E12C9A" w:rsidRDefault="003B55BA" w:rsidP="00DB18D3">
            <w:pPr>
              <w:pStyle w:val="Akapitzlist"/>
              <w:numPr>
                <w:ilvl w:val="0"/>
                <w:numId w:val="6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wyjaśnia rolę hormonów w reakcji na stres</w:t>
            </w:r>
          </w:p>
          <w:p w:rsidR="003B55BA" w:rsidRPr="00E12C9A" w:rsidRDefault="003B55BA" w:rsidP="00DB18D3">
            <w:pPr>
              <w:pStyle w:val="Akapitzlist"/>
              <w:numPr>
                <w:ilvl w:val="0"/>
                <w:numId w:val="6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wyjaśnia różnicę między cukrzycą typu 1 a cukrzycą typu 2, formułuje zalecenia profilaktyczne</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IV.6.4</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IV.6.6</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sz w:val="24"/>
                <w:szCs w:val="24"/>
              </w:rPr>
            </w:pPr>
            <w:r w:rsidRPr="00E12C9A">
              <w:rPr>
                <w:rFonts w:asciiTheme="minorHAnsi" w:hAnsiTheme="minorHAnsi" w:cstheme="minorHAnsi"/>
                <w:b/>
                <w:sz w:val="24"/>
                <w:szCs w:val="24"/>
              </w:rPr>
              <w:t>Rozmnażanie i rozwój</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pStyle w:val="Akapitzlist"/>
              <w:ind w:left="0"/>
              <w:rPr>
                <w:rFonts w:asciiTheme="minorHAnsi" w:hAnsiTheme="minorHAnsi" w:cstheme="minorHAnsi"/>
                <w:sz w:val="24"/>
                <w:szCs w:val="24"/>
              </w:rPr>
            </w:pPr>
            <w:r w:rsidRPr="00E12C9A">
              <w:rPr>
                <w:rFonts w:asciiTheme="minorHAnsi" w:hAnsiTheme="minorHAnsi" w:cstheme="minorHAnsi"/>
                <w:sz w:val="24"/>
                <w:szCs w:val="24"/>
              </w:rPr>
              <w:t>Budowa i funkcjonowanie żeńskich i męskich narządów rozrodczych. Cykl miesięczny</w:t>
            </w:r>
          </w:p>
          <w:p w:rsidR="003B55BA" w:rsidRPr="00E12C9A" w:rsidRDefault="003B55BA" w:rsidP="003B55BA">
            <w:pPr>
              <w:pStyle w:val="Akapitzlist"/>
              <w:ind w:left="0"/>
              <w:rPr>
                <w:rFonts w:asciiTheme="minorHAnsi"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budowa i funkcje poszczególnych elementów męskiego układu rozrodczego</w:t>
            </w:r>
          </w:p>
          <w:p w:rsidR="003B55BA" w:rsidRPr="00E12C9A" w:rsidRDefault="003B55BA" w:rsidP="00DB18D3">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budowa i funkcje poszczególnych elementów żeńskiego układu rozrodczego</w:t>
            </w:r>
          </w:p>
          <w:p w:rsidR="003B55BA" w:rsidRPr="00E12C9A" w:rsidRDefault="003B55BA" w:rsidP="00DB18D3">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cykl menstruacyjny</w:t>
            </w:r>
          </w:p>
          <w:p w:rsidR="003B55BA" w:rsidRPr="00E12C9A" w:rsidRDefault="003B55BA" w:rsidP="00DB18D3">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wpływ hormonów przysadkowych i jajnikowych w regulacji cyklu menstruacyjnego</w:t>
            </w:r>
          </w:p>
          <w:p w:rsidR="003B55BA" w:rsidRPr="00E12C9A" w:rsidRDefault="003B55BA" w:rsidP="00DB18D3">
            <w:pPr>
              <w:pStyle w:val="Akapitzlist"/>
              <w:numPr>
                <w:ilvl w:val="1"/>
                <w:numId w:val="32"/>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rola syntetycznych hormonów (progesteronu i estrogenów) w regulacji cyklu menstruacyjnego</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i/>
                <w:sz w:val="24"/>
                <w:szCs w:val="24"/>
              </w:rPr>
            </w:pPr>
            <w:r w:rsidRPr="00E12C9A">
              <w:rPr>
                <w:rFonts w:asciiTheme="minorHAnsi" w:hAnsiTheme="minorHAnsi" w:cstheme="minorHAnsi"/>
                <w:i/>
                <w:sz w:val="24"/>
                <w:szCs w:val="24"/>
              </w:rPr>
              <w:t>Uczeń:</w:t>
            </w:r>
          </w:p>
          <w:p w:rsidR="003B55BA" w:rsidRPr="00E12C9A" w:rsidRDefault="003B55BA" w:rsidP="00DB18D3">
            <w:pPr>
              <w:pStyle w:val="Akapitzlist"/>
              <w:numPr>
                <w:ilvl w:val="0"/>
                <w:numId w:val="6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wymienia elementy budujące męski układ rozrodczy i charakteryzuje pełnione przez nie funkcje</w:t>
            </w:r>
          </w:p>
          <w:p w:rsidR="003B55BA" w:rsidRPr="00E12C9A" w:rsidRDefault="003B55BA" w:rsidP="00DB18D3">
            <w:pPr>
              <w:pStyle w:val="Akapitzlist"/>
              <w:numPr>
                <w:ilvl w:val="0"/>
                <w:numId w:val="6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omawia budowę żeńskiego układu rozrodczego i funkcje poszczególnych jego elementów</w:t>
            </w:r>
          </w:p>
          <w:p w:rsidR="003B55BA" w:rsidRPr="00E12C9A" w:rsidRDefault="003B55BA" w:rsidP="00DB18D3">
            <w:pPr>
              <w:pStyle w:val="Akapitzlist"/>
              <w:numPr>
                <w:ilvl w:val="0"/>
                <w:numId w:val="6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analizuje na schemacie istotę i poszczególne fazy cyklu menstruacyjnego, uwzględniając zmiany w endometrium oraz jajnikach</w:t>
            </w:r>
          </w:p>
          <w:p w:rsidR="003B55BA" w:rsidRPr="00E12C9A" w:rsidRDefault="003B55BA" w:rsidP="00DB18D3">
            <w:pPr>
              <w:pStyle w:val="Akapitzlist"/>
              <w:numPr>
                <w:ilvl w:val="0"/>
                <w:numId w:val="6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omawia regulację hormonalną (hormony jajnikowe i przysadkowe) cyklu miesiączkowego</w:t>
            </w:r>
          </w:p>
          <w:p w:rsidR="003B55BA" w:rsidRPr="00E12C9A" w:rsidRDefault="003B55BA" w:rsidP="00DB18D3">
            <w:pPr>
              <w:pStyle w:val="Akapitzlist"/>
              <w:numPr>
                <w:ilvl w:val="0"/>
                <w:numId w:val="6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przedstawia rolę syntetycznych hormonów w regulacji cyklu menstruacyjnego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IV.10.1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IV.10.2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IV.10.3</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Przebieg ciąży i rozwój człowieka</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68"/>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przebieg ciąży</w:t>
            </w:r>
          </w:p>
          <w:p w:rsidR="003B55BA" w:rsidRPr="00E12C9A" w:rsidRDefault="003B55BA" w:rsidP="00DB18D3">
            <w:pPr>
              <w:pStyle w:val="Akapitzlist"/>
              <w:numPr>
                <w:ilvl w:val="0"/>
                <w:numId w:val="68"/>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funkcja łożyska i błon płodowych</w:t>
            </w:r>
          </w:p>
          <w:p w:rsidR="003B55BA" w:rsidRPr="00E12C9A" w:rsidRDefault="003B55BA" w:rsidP="00DB18D3">
            <w:pPr>
              <w:pStyle w:val="Akapitzlist"/>
              <w:numPr>
                <w:ilvl w:val="0"/>
                <w:numId w:val="68"/>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wpływ czynników wewnętrznych i zewnętrznych na przebieg ciąży</w:t>
            </w:r>
          </w:p>
          <w:p w:rsidR="003B55BA" w:rsidRPr="00E12C9A" w:rsidRDefault="003B55BA" w:rsidP="00DB18D3">
            <w:pPr>
              <w:pStyle w:val="Akapitzlist"/>
              <w:numPr>
                <w:ilvl w:val="0"/>
                <w:numId w:val="68"/>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istota i znaczenie badań prenatalnych</w:t>
            </w:r>
          </w:p>
          <w:p w:rsidR="003B55BA" w:rsidRPr="00E12C9A" w:rsidRDefault="003B55BA" w:rsidP="00DB18D3">
            <w:pPr>
              <w:pStyle w:val="Akapitzlist"/>
              <w:numPr>
                <w:ilvl w:val="0"/>
                <w:numId w:val="68"/>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etapy ontogenezy</w:t>
            </w:r>
          </w:p>
          <w:p w:rsidR="003B55BA" w:rsidRPr="00E12C9A" w:rsidRDefault="003B55BA" w:rsidP="00DB18D3">
            <w:pPr>
              <w:pStyle w:val="Akapitzlist"/>
              <w:numPr>
                <w:ilvl w:val="0"/>
                <w:numId w:val="68"/>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skutki wydłużającego się okresu starości</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 xml:space="preserve">omawia przebieg ciąży </w:t>
            </w:r>
          </w:p>
          <w:p w:rsidR="003B55BA" w:rsidRPr="00E12C9A" w:rsidRDefault="003B55BA" w:rsidP="00DB18D3">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wyjaśnia funkcje łożyska i błon płodowych</w:t>
            </w:r>
          </w:p>
          <w:p w:rsidR="003B55BA" w:rsidRPr="00E12C9A" w:rsidRDefault="003B55BA" w:rsidP="00DB18D3">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 xml:space="preserve">analizuje przykładowe czynniki zewnętrzne i wewnętrzne wpływające na przebieg ciąży </w:t>
            </w:r>
          </w:p>
          <w:p w:rsidR="003B55BA" w:rsidRPr="00E12C9A" w:rsidRDefault="003B55BA" w:rsidP="00DB18D3">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formułuje zalecenia profilaktyczne dla kobiet w ciąży</w:t>
            </w:r>
          </w:p>
          <w:p w:rsidR="003B55BA" w:rsidRPr="00E12C9A" w:rsidRDefault="003B55BA" w:rsidP="00DB18D3">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 xml:space="preserve"> przedstawia istotę i znaczenie badań prenatalnych</w:t>
            </w:r>
          </w:p>
          <w:p w:rsidR="003B55BA" w:rsidRPr="00E12C9A" w:rsidRDefault="003B55BA" w:rsidP="00DB18D3">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 xml:space="preserve">definiuje </w:t>
            </w:r>
            <w:r w:rsidRPr="003D7D07">
              <w:rPr>
                <w:rFonts w:asciiTheme="minorHAnsi" w:hAnsiTheme="minorHAnsi" w:cstheme="minorHAnsi"/>
                <w:sz w:val="24"/>
                <w:szCs w:val="24"/>
              </w:rPr>
              <w:t>ontogenez</w:t>
            </w:r>
            <w:r w:rsidR="000562ED" w:rsidRPr="003D7D07">
              <w:rPr>
                <w:rFonts w:asciiTheme="minorHAnsi" w:hAnsiTheme="minorHAnsi" w:cstheme="minorHAnsi"/>
                <w:sz w:val="24"/>
                <w:szCs w:val="24"/>
              </w:rPr>
              <w:t>ę</w:t>
            </w:r>
            <w:r w:rsidRPr="00D866D9">
              <w:rPr>
                <w:rFonts w:asciiTheme="minorHAnsi" w:hAnsiTheme="minorHAnsi" w:cstheme="minorHAnsi"/>
                <w:sz w:val="24"/>
                <w:szCs w:val="24"/>
              </w:rPr>
              <w:t>,</w:t>
            </w:r>
            <w:r w:rsidRPr="00E12C9A">
              <w:rPr>
                <w:rFonts w:asciiTheme="minorHAnsi" w:hAnsiTheme="minorHAnsi" w:cstheme="minorHAnsi"/>
                <w:sz w:val="24"/>
                <w:szCs w:val="24"/>
              </w:rPr>
              <w:t xml:space="preserve"> przedstawia jej etapy</w:t>
            </w:r>
          </w:p>
          <w:p w:rsidR="003B55BA" w:rsidRPr="00E12C9A" w:rsidRDefault="003B55BA" w:rsidP="00DB18D3">
            <w:pPr>
              <w:pStyle w:val="Akapitzlist"/>
              <w:numPr>
                <w:ilvl w:val="1"/>
                <w:numId w:val="32"/>
              </w:numPr>
              <w:spacing w:after="0"/>
              <w:ind w:left="151" w:hanging="142"/>
              <w:rPr>
                <w:rFonts w:asciiTheme="minorHAnsi" w:hAnsiTheme="minorHAnsi" w:cstheme="minorHAnsi"/>
                <w:sz w:val="24"/>
                <w:szCs w:val="24"/>
              </w:rPr>
            </w:pPr>
            <w:r w:rsidRPr="00E12C9A">
              <w:rPr>
                <w:rFonts w:asciiTheme="minorHAnsi" w:hAnsiTheme="minorHAnsi" w:cstheme="minorHAnsi"/>
                <w:sz w:val="24"/>
                <w:szCs w:val="24"/>
              </w:rPr>
              <w:t>omawia skutki wydłużającego się okresu starości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IV.10.4</w:t>
            </w:r>
          </w:p>
          <w:p w:rsidR="003B55BA" w:rsidRPr="00E12C9A" w:rsidRDefault="003B55BA" w:rsidP="003B55BA">
            <w:pPr>
              <w:spacing w:after="0"/>
              <w:rPr>
                <w:rFonts w:asciiTheme="minorHAnsi" w:hAnsiTheme="minorHAnsi" w:cstheme="minorHAnsi"/>
                <w:sz w:val="24"/>
                <w:szCs w:val="24"/>
              </w:rPr>
            </w:pPr>
            <w:r w:rsidRPr="00E12C9A">
              <w:rPr>
                <w:rFonts w:asciiTheme="minorHAnsi" w:eastAsia="Times New Roman" w:hAnsiTheme="minorHAnsi" w:cstheme="minorHAnsi"/>
                <w:sz w:val="24"/>
                <w:szCs w:val="24"/>
              </w:rPr>
              <w:t>IV.10.7</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Choroby i higiena układu rozrodczego</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wybrane choroby układu rozrodczego (rak szyjki macicy, rak jądra, rak jajnika, przerost gruczołu krokowego) </w:t>
            </w:r>
          </w:p>
          <w:p w:rsidR="003B55BA" w:rsidRPr="00E12C9A" w:rsidRDefault="003B55BA" w:rsidP="00DB18D3">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znaczenie wczesnej diagnostyki chorób</w:t>
            </w:r>
          </w:p>
          <w:p w:rsidR="003B55BA" w:rsidRPr="00E12C9A" w:rsidRDefault="003B55BA" w:rsidP="00DB18D3">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wybrane choroby przenoszone drogą płciową (kiła, rzeżączka, </w:t>
            </w:r>
            <w:proofErr w:type="spellStart"/>
            <w:r w:rsidRPr="00E12C9A">
              <w:rPr>
                <w:rFonts w:asciiTheme="minorHAnsi" w:hAnsiTheme="minorHAnsi" w:cstheme="minorHAnsi"/>
                <w:sz w:val="24"/>
                <w:szCs w:val="24"/>
              </w:rPr>
              <w:t>chlamydioza</w:t>
            </w:r>
            <w:proofErr w:type="spellEnd"/>
            <w:r w:rsidRPr="00E12C9A">
              <w:rPr>
                <w:rFonts w:asciiTheme="minorHAnsi" w:hAnsiTheme="minorHAnsi" w:cstheme="minorHAnsi"/>
                <w:sz w:val="24"/>
                <w:szCs w:val="24"/>
              </w:rPr>
              <w:t xml:space="preserve">, rzęsistkowica, zakażenia HPV, grzybice narządów płciowych) </w:t>
            </w:r>
          </w:p>
          <w:p w:rsidR="003B55BA" w:rsidRPr="00E12C9A" w:rsidRDefault="003B55BA" w:rsidP="00DB18D3">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 profilaktyka chorób układu rozrodczego</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69"/>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omawia wybrane choroby układu rozrodczego (rak szyjki macicy, rak jądra, rak jajnika, przerost gruczołu krokowego)</w:t>
            </w:r>
          </w:p>
          <w:p w:rsidR="003B55BA" w:rsidRPr="00E12C9A" w:rsidRDefault="003B55BA" w:rsidP="00DB18D3">
            <w:pPr>
              <w:pStyle w:val="Akapitzlist"/>
              <w:numPr>
                <w:ilvl w:val="0"/>
                <w:numId w:val="69"/>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wyjaśnia znaczenie wczesnej diagnozy </w:t>
            </w:r>
          </w:p>
          <w:p w:rsidR="003B55BA" w:rsidRPr="00E12C9A" w:rsidRDefault="003B55BA" w:rsidP="00DB18D3">
            <w:pPr>
              <w:pStyle w:val="Akapitzlist"/>
              <w:numPr>
                <w:ilvl w:val="0"/>
                <w:numId w:val="69"/>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przedstawia choroby przenoszone drogą płciową, w tym grzybice narządów płciowych, przykładowe choroby weneryczne, rzęsistkowicę, </w:t>
            </w:r>
            <w:proofErr w:type="spellStart"/>
            <w:r w:rsidRPr="00E12C9A">
              <w:rPr>
                <w:rFonts w:asciiTheme="minorHAnsi" w:hAnsiTheme="minorHAnsi" w:cstheme="minorHAnsi"/>
                <w:sz w:val="24"/>
                <w:szCs w:val="24"/>
              </w:rPr>
              <w:t>chlamydioz</w:t>
            </w:r>
            <w:r w:rsidR="00FB60A1">
              <w:rPr>
                <w:rFonts w:asciiTheme="minorHAnsi" w:hAnsiTheme="minorHAnsi" w:cstheme="minorHAnsi"/>
                <w:sz w:val="24"/>
                <w:szCs w:val="24"/>
              </w:rPr>
              <w:t>ę</w:t>
            </w:r>
            <w:proofErr w:type="spellEnd"/>
            <w:r w:rsidRPr="00E12C9A">
              <w:rPr>
                <w:rFonts w:asciiTheme="minorHAnsi" w:hAnsiTheme="minorHAnsi" w:cstheme="minorHAnsi"/>
                <w:sz w:val="24"/>
                <w:szCs w:val="24"/>
              </w:rPr>
              <w:t>, zakażenie HPV</w:t>
            </w:r>
          </w:p>
          <w:p w:rsidR="003B55BA" w:rsidRPr="00E12C9A" w:rsidRDefault="003B55BA" w:rsidP="00DB18D3">
            <w:pPr>
              <w:pStyle w:val="Akapitzlist"/>
              <w:numPr>
                <w:ilvl w:val="0"/>
                <w:numId w:val="69"/>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wymienia sposoby profilaktyki chorób układu rozrodczego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IV.10.5</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IV.10.6</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87"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B55BA" w:rsidRPr="00E12C9A" w:rsidRDefault="003A5B90" w:rsidP="001F4581">
            <w:pPr>
              <w:spacing w:after="0"/>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K</w:t>
            </w:r>
            <w:r w:rsidR="003B55BA" w:rsidRPr="00E12C9A">
              <w:rPr>
                <w:rFonts w:asciiTheme="minorHAnsi" w:eastAsia="Times New Roman" w:hAnsiTheme="minorHAnsi" w:cstheme="minorHAnsi"/>
                <w:b/>
                <w:sz w:val="24"/>
                <w:szCs w:val="24"/>
              </w:rPr>
              <w:t xml:space="preserve">lasa trzecia – </w:t>
            </w:r>
            <w:r w:rsidRPr="00E12C9A">
              <w:rPr>
                <w:rFonts w:asciiTheme="minorHAnsi" w:eastAsia="Times New Roman" w:hAnsiTheme="minorHAnsi" w:cstheme="minorHAnsi"/>
                <w:b/>
                <w:sz w:val="24"/>
                <w:szCs w:val="24"/>
              </w:rPr>
              <w:t>G</w:t>
            </w:r>
            <w:r>
              <w:rPr>
                <w:rFonts w:asciiTheme="minorHAnsi" w:eastAsia="Times New Roman" w:hAnsiTheme="minorHAnsi" w:cstheme="minorHAnsi"/>
                <w:b/>
                <w:sz w:val="24"/>
                <w:szCs w:val="24"/>
              </w:rPr>
              <w:t>ENETYKA</w:t>
            </w: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Gen. Kod genetyczny</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gen</w:t>
            </w:r>
          </w:p>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kod genetyczny i jego cechy</w:t>
            </w:r>
          </w:p>
          <w:p w:rsidR="003B55BA" w:rsidRPr="00E12C9A" w:rsidRDefault="003B55BA" w:rsidP="003B55BA">
            <w:pPr>
              <w:spacing w:after="0"/>
              <w:rPr>
                <w:rFonts w:asciiTheme="minorHAnsi"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B55BA" w:rsidP="00DB18D3">
            <w:pPr>
              <w:pStyle w:val="Akapitzlist"/>
              <w:numPr>
                <w:ilvl w:val="0"/>
                <w:numId w:val="70"/>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wyjaśnia pojęcie genu </w:t>
            </w:r>
          </w:p>
          <w:p w:rsidR="003B55BA" w:rsidRPr="00E12C9A" w:rsidRDefault="003B55BA" w:rsidP="00DB18D3">
            <w:pPr>
              <w:pStyle w:val="Akapitzlist"/>
              <w:numPr>
                <w:ilvl w:val="0"/>
                <w:numId w:val="70"/>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rozróżnia kod genetyczny </w:t>
            </w:r>
            <w:r w:rsidR="004A32D0">
              <w:rPr>
                <w:rFonts w:asciiTheme="minorHAnsi" w:hAnsiTheme="minorHAnsi" w:cstheme="minorHAnsi"/>
                <w:sz w:val="24"/>
                <w:szCs w:val="24"/>
              </w:rPr>
              <w:t>i</w:t>
            </w:r>
            <w:r w:rsidR="004A32D0" w:rsidRPr="00E12C9A">
              <w:rPr>
                <w:rFonts w:asciiTheme="minorHAnsi" w:hAnsiTheme="minorHAnsi" w:cstheme="minorHAnsi"/>
                <w:sz w:val="24"/>
                <w:szCs w:val="24"/>
              </w:rPr>
              <w:t xml:space="preserve"> </w:t>
            </w:r>
            <w:r w:rsidRPr="00E12C9A">
              <w:rPr>
                <w:rFonts w:asciiTheme="minorHAnsi" w:hAnsiTheme="minorHAnsi" w:cstheme="minorHAnsi"/>
                <w:sz w:val="24"/>
                <w:szCs w:val="24"/>
              </w:rPr>
              <w:t>informacj</w:t>
            </w:r>
            <w:r w:rsidR="004A32D0">
              <w:rPr>
                <w:rFonts w:asciiTheme="minorHAnsi" w:hAnsiTheme="minorHAnsi" w:cstheme="minorHAnsi"/>
                <w:sz w:val="24"/>
                <w:szCs w:val="24"/>
              </w:rPr>
              <w:t>ę</w:t>
            </w:r>
            <w:r w:rsidRPr="00E12C9A">
              <w:rPr>
                <w:rFonts w:asciiTheme="minorHAnsi" w:hAnsiTheme="minorHAnsi" w:cstheme="minorHAnsi"/>
                <w:sz w:val="24"/>
                <w:szCs w:val="24"/>
              </w:rPr>
              <w:t xml:space="preserve"> genetyczn</w:t>
            </w:r>
            <w:r w:rsidR="004A32D0">
              <w:rPr>
                <w:rFonts w:asciiTheme="minorHAnsi" w:hAnsiTheme="minorHAnsi" w:cstheme="minorHAnsi"/>
                <w:sz w:val="24"/>
                <w:szCs w:val="24"/>
              </w:rPr>
              <w:t>ą</w:t>
            </w:r>
          </w:p>
          <w:p w:rsidR="003B55BA" w:rsidRPr="00E12C9A" w:rsidRDefault="003B55BA" w:rsidP="00DB18D3">
            <w:pPr>
              <w:pStyle w:val="Akapitzlist"/>
              <w:numPr>
                <w:ilvl w:val="0"/>
                <w:numId w:val="70"/>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przedstawia cechy kodu genetycznego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V.2</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Ekspresja informacji genetycznej</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70"/>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rodzaje RNA i ich funkcje w biosyntezie białek</w:t>
            </w:r>
          </w:p>
          <w:p w:rsidR="003B55BA" w:rsidRPr="00E12C9A" w:rsidRDefault="003B55BA" w:rsidP="00DB18D3">
            <w:pPr>
              <w:pStyle w:val="Akapitzlist"/>
              <w:numPr>
                <w:ilvl w:val="0"/>
                <w:numId w:val="70"/>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proces transkrypcji</w:t>
            </w:r>
          </w:p>
          <w:p w:rsidR="003B55BA" w:rsidRPr="00E12C9A" w:rsidRDefault="003B55BA" w:rsidP="00DB18D3">
            <w:pPr>
              <w:pStyle w:val="Akapitzlist"/>
              <w:numPr>
                <w:ilvl w:val="0"/>
                <w:numId w:val="70"/>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proces translacji</w:t>
            </w:r>
          </w:p>
          <w:p w:rsidR="003B55BA" w:rsidRPr="00E12C9A" w:rsidRDefault="003B55BA" w:rsidP="00DB18D3">
            <w:pPr>
              <w:pStyle w:val="Akapitzlist"/>
              <w:numPr>
                <w:ilvl w:val="0"/>
                <w:numId w:val="70"/>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istota regulacji ekspresji genów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przedstawia ogólnie proces transkrypcji </w:t>
            </w:r>
          </w:p>
          <w:p w:rsidR="003B55BA" w:rsidRPr="00E12C9A" w:rsidRDefault="003B55BA" w:rsidP="00DB18D3">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przedstawia ogólnie procesu translacji</w:t>
            </w:r>
          </w:p>
          <w:p w:rsidR="003B55BA" w:rsidRPr="00E12C9A" w:rsidRDefault="003B55BA" w:rsidP="00DB18D3">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omawia istotę regulacji ekspresji genów</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V.3</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I prawo Mendla </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71"/>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badania Mendla i ich znaczenie</w:t>
            </w:r>
          </w:p>
          <w:p w:rsidR="003B55BA" w:rsidRPr="00E12C9A" w:rsidRDefault="003B55BA" w:rsidP="00DB18D3">
            <w:pPr>
              <w:pStyle w:val="Akapitzlist"/>
              <w:numPr>
                <w:ilvl w:val="0"/>
                <w:numId w:val="71"/>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linia czysta</w:t>
            </w:r>
          </w:p>
          <w:p w:rsidR="003B55BA" w:rsidRPr="00E12C9A" w:rsidRDefault="003B55BA" w:rsidP="00DB18D3">
            <w:pPr>
              <w:pStyle w:val="Akapitzlist"/>
              <w:numPr>
                <w:ilvl w:val="0"/>
                <w:numId w:val="71"/>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pokolenie rodzicielskie, pierwsze i drugie pokolenie mieszańców</w:t>
            </w:r>
          </w:p>
          <w:p w:rsidR="003B55BA" w:rsidRPr="00E12C9A" w:rsidRDefault="003B55BA" w:rsidP="00DB18D3">
            <w:pPr>
              <w:pStyle w:val="Akapitzlist"/>
              <w:numPr>
                <w:ilvl w:val="0"/>
                <w:numId w:val="71"/>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homozygota, heterozygota, cecha dominująca i recesywna, </w:t>
            </w:r>
            <w:proofErr w:type="spellStart"/>
            <w:r w:rsidRPr="00E12C9A">
              <w:rPr>
                <w:rFonts w:asciiTheme="minorHAnsi" w:hAnsiTheme="minorHAnsi" w:cstheme="minorHAnsi"/>
                <w:sz w:val="24"/>
                <w:szCs w:val="24"/>
              </w:rPr>
              <w:t>allel</w:t>
            </w:r>
            <w:proofErr w:type="spellEnd"/>
            <w:r w:rsidRPr="00E12C9A">
              <w:rPr>
                <w:rFonts w:asciiTheme="minorHAnsi" w:hAnsiTheme="minorHAnsi" w:cstheme="minorHAnsi"/>
                <w:sz w:val="24"/>
                <w:szCs w:val="24"/>
              </w:rPr>
              <w:t>, allele dominujące i recesywne – oznaczenia literowe</w:t>
            </w:r>
          </w:p>
          <w:p w:rsidR="003B55BA" w:rsidRPr="00E12C9A" w:rsidRDefault="003B55BA" w:rsidP="00DB18D3">
            <w:pPr>
              <w:pStyle w:val="Akapitzlist"/>
              <w:numPr>
                <w:ilvl w:val="0"/>
                <w:numId w:val="71"/>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lastRenderedPageBreak/>
              <w:t>fenotyp, genotyp</w:t>
            </w:r>
          </w:p>
          <w:p w:rsidR="003B55BA" w:rsidRPr="00E12C9A" w:rsidRDefault="003B55BA" w:rsidP="00DB18D3">
            <w:pPr>
              <w:pStyle w:val="Akapitzlist"/>
              <w:numPr>
                <w:ilvl w:val="0"/>
                <w:numId w:val="71"/>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 I prawo Mendla</w:t>
            </w:r>
          </w:p>
          <w:p w:rsidR="003B55BA" w:rsidRPr="00E12C9A" w:rsidRDefault="003B55BA" w:rsidP="00DB18D3">
            <w:pPr>
              <w:pStyle w:val="Akapitzlist"/>
              <w:numPr>
                <w:ilvl w:val="0"/>
                <w:numId w:val="71"/>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krzyżówka testowa</w:t>
            </w:r>
          </w:p>
          <w:p w:rsidR="003B55BA" w:rsidRPr="00E12C9A" w:rsidRDefault="003B55BA" w:rsidP="00DB18D3">
            <w:pPr>
              <w:pStyle w:val="Akapitzlist"/>
              <w:numPr>
                <w:ilvl w:val="0"/>
                <w:numId w:val="71"/>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rozwiązywanie krzyżówek genetycznych </w:t>
            </w:r>
          </w:p>
          <w:p w:rsidR="003B55BA" w:rsidRPr="00E12C9A" w:rsidRDefault="003B55BA" w:rsidP="00DB18D3">
            <w:pPr>
              <w:pStyle w:val="Akapitzlist"/>
              <w:numPr>
                <w:ilvl w:val="0"/>
                <w:numId w:val="71"/>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określanie prawdopodobieństw</w:t>
            </w:r>
            <w:r w:rsidR="004A32D0">
              <w:rPr>
                <w:rFonts w:asciiTheme="minorHAnsi" w:hAnsiTheme="minorHAnsi" w:cstheme="minorHAnsi"/>
                <w:sz w:val="24"/>
                <w:szCs w:val="24"/>
              </w:rPr>
              <w:t>a</w:t>
            </w:r>
            <w:r w:rsidRPr="00E12C9A">
              <w:rPr>
                <w:rFonts w:asciiTheme="minorHAnsi" w:hAnsiTheme="minorHAnsi" w:cstheme="minorHAnsi"/>
                <w:sz w:val="24"/>
                <w:szCs w:val="24"/>
              </w:rPr>
              <w:t xml:space="preserve"> wystąpienia określonych genotypów i fenotypów oraz stosunku fenotypowego</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lastRenderedPageBreak/>
              <w:t>omawia badania Grzegorza Mendla i ocenia ich znaczenie w odkryciu podstawowych reguł dziedziczenia cech</w:t>
            </w:r>
          </w:p>
          <w:p w:rsidR="003B55BA" w:rsidRPr="00E12C9A" w:rsidRDefault="003B55BA" w:rsidP="00DB18D3">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wyjaśnia istotę czystych linii, pokolenia rodzicielskiego, pierwszego i drugiego pokolenia mieszańców</w:t>
            </w:r>
          </w:p>
          <w:p w:rsidR="003B55BA" w:rsidRPr="00E12C9A" w:rsidRDefault="003B55BA" w:rsidP="00DB18D3">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 definiuje </w:t>
            </w:r>
            <w:r w:rsidRPr="00E12C9A">
              <w:rPr>
                <w:rFonts w:asciiTheme="minorHAnsi" w:hAnsiTheme="minorHAnsi" w:cstheme="minorHAnsi"/>
                <w:i/>
                <w:sz w:val="24"/>
                <w:szCs w:val="24"/>
              </w:rPr>
              <w:t>genotyp</w:t>
            </w:r>
            <w:r w:rsidRPr="00E12C9A">
              <w:rPr>
                <w:rFonts w:asciiTheme="minorHAnsi" w:hAnsiTheme="minorHAnsi" w:cstheme="minorHAnsi"/>
                <w:sz w:val="24"/>
                <w:szCs w:val="24"/>
              </w:rPr>
              <w:t xml:space="preserve"> i </w:t>
            </w:r>
            <w:r w:rsidRPr="00E12C9A">
              <w:rPr>
                <w:rFonts w:asciiTheme="minorHAnsi" w:hAnsiTheme="minorHAnsi" w:cstheme="minorHAnsi"/>
                <w:i/>
                <w:sz w:val="24"/>
                <w:szCs w:val="24"/>
              </w:rPr>
              <w:t>fenotyp</w:t>
            </w:r>
          </w:p>
          <w:p w:rsidR="003B55BA" w:rsidRPr="00E12C9A" w:rsidRDefault="003B55BA" w:rsidP="00DB18D3">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 wyjaśnia różnicę między cechami dominującymi a recesywnymi</w:t>
            </w:r>
          </w:p>
          <w:p w:rsidR="003B55BA" w:rsidRPr="00E12C9A" w:rsidRDefault="003B55BA" w:rsidP="00DB18D3">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lastRenderedPageBreak/>
              <w:t xml:space="preserve">wyjaśnia pojęcia: </w:t>
            </w:r>
            <w:proofErr w:type="spellStart"/>
            <w:r w:rsidRPr="00E12C9A">
              <w:rPr>
                <w:rFonts w:asciiTheme="minorHAnsi" w:hAnsiTheme="minorHAnsi" w:cstheme="minorHAnsi"/>
                <w:i/>
                <w:sz w:val="24"/>
                <w:szCs w:val="24"/>
              </w:rPr>
              <w:t>allel</w:t>
            </w:r>
            <w:proofErr w:type="spellEnd"/>
            <w:r w:rsidRPr="00E12C9A">
              <w:rPr>
                <w:rFonts w:asciiTheme="minorHAnsi" w:hAnsiTheme="minorHAnsi" w:cstheme="minorHAnsi"/>
                <w:sz w:val="24"/>
                <w:szCs w:val="24"/>
              </w:rPr>
              <w:t xml:space="preserve">, </w:t>
            </w:r>
            <w:r w:rsidRPr="00E12C9A">
              <w:rPr>
                <w:rFonts w:asciiTheme="minorHAnsi" w:hAnsiTheme="minorHAnsi" w:cstheme="minorHAnsi"/>
                <w:i/>
                <w:sz w:val="24"/>
                <w:szCs w:val="24"/>
              </w:rPr>
              <w:t>homozygota</w:t>
            </w:r>
            <w:r w:rsidRPr="00E12C9A">
              <w:rPr>
                <w:rFonts w:asciiTheme="minorHAnsi" w:hAnsiTheme="minorHAnsi" w:cstheme="minorHAnsi"/>
                <w:sz w:val="24"/>
                <w:szCs w:val="24"/>
              </w:rPr>
              <w:t xml:space="preserve">, </w:t>
            </w:r>
            <w:r w:rsidRPr="00E12C9A">
              <w:rPr>
                <w:rFonts w:asciiTheme="minorHAnsi" w:hAnsiTheme="minorHAnsi" w:cstheme="minorHAnsi"/>
                <w:i/>
                <w:sz w:val="24"/>
                <w:szCs w:val="24"/>
              </w:rPr>
              <w:t>heterozygota</w:t>
            </w:r>
            <w:r w:rsidRPr="00E12C9A">
              <w:rPr>
                <w:rFonts w:asciiTheme="minorHAnsi" w:hAnsiTheme="minorHAnsi" w:cstheme="minorHAnsi"/>
                <w:sz w:val="24"/>
                <w:szCs w:val="24"/>
              </w:rPr>
              <w:t xml:space="preserve"> oraz zapisuje ich genotypy, stosując odpowiednie oznaczenia literowe</w:t>
            </w:r>
          </w:p>
          <w:p w:rsidR="003B55BA" w:rsidRPr="00E12C9A" w:rsidRDefault="003B55BA" w:rsidP="00DB18D3">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 zapisuje i analizuje krzyżówkę testową</w:t>
            </w:r>
          </w:p>
          <w:p w:rsidR="003B55BA" w:rsidRPr="00E12C9A" w:rsidRDefault="003B55BA" w:rsidP="00DB18D3">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przedstawia I prawo Mendla</w:t>
            </w:r>
          </w:p>
          <w:p w:rsidR="003B55BA" w:rsidRPr="00E12C9A" w:rsidRDefault="003B55BA" w:rsidP="00DB18D3">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rozwiązuje krzyżówki genetyczne z wykorzystaniem I prawa Mendla </w:t>
            </w:r>
          </w:p>
          <w:p w:rsidR="003B55BA" w:rsidRPr="00E12C9A" w:rsidRDefault="003B55BA" w:rsidP="00DB18D3">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określa stosunek fenotypów i genotypów </w:t>
            </w:r>
          </w:p>
          <w:p w:rsidR="003B55BA" w:rsidRPr="00E12C9A" w:rsidRDefault="003B55BA" w:rsidP="00DB18D3">
            <w:pPr>
              <w:pStyle w:val="Akapitzlist"/>
              <w:numPr>
                <w:ilvl w:val="1"/>
                <w:numId w:val="32"/>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określa prawdopodobieństwo wystąpienia określonych genotypów i fenotypów</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sz w:val="24"/>
                <w:szCs w:val="24"/>
              </w:rPr>
            </w:pPr>
            <w:r w:rsidRPr="00E12C9A">
              <w:rPr>
                <w:rFonts w:asciiTheme="minorHAnsi" w:hAnsiTheme="minorHAnsi" w:cstheme="minorHAnsi"/>
                <w:sz w:val="24"/>
                <w:szCs w:val="24"/>
              </w:rPr>
              <w:lastRenderedPageBreak/>
              <w:t>V.4</w:t>
            </w:r>
          </w:p>
          <w:p w:rsidR="003B55BA" w:rsidRPr="00E12C9A" w:rsidRDefault="003B55BA" w:rsidP="003B55BA">
            <w:pPr>
              <w:spacing w:after="0"/>
              <w:rPr>
                <w:rFonts w:asciiTheme="minorHAnsi" w:hAnsiTheme="minorHAnsi" w:cstheme="minorHAnsi"/>
                <w:sz w:val="24"/>
                <w:szCs w:val="24"/>
              </w:rPr>
            </w:pPr>
            <w:r w:rsidRPr="00E12C9A">
              <w:rPr>
                <w:rFonts w:asciiTheme="minorHAnsi" w:hAnsiTheme="minorHAnsi" w:cstheme="minorHAnsi"/>
                <w:sz w:val="24"/>
                <w:szCs w:val="24"/>
              </w:rPr>
              <w:t>V.5</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II prawo Mendla</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II prawo Mendla</w:t>
            </w:r>
          </w:p>
          <w:p w:rsidR="003B55BA" w:rsidRPr="00E12C9A" w:rsidRDefault="003B55BA" w:rsidP="00DB18D3">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krzyżówki genetyczne dotyczące II prawa Mendla </w:t>
            </w:r>
          </w:p>
          <w:p w:rsidR="003B55BA" w:rsidRPr="00E12C9A" w:rsidRDefault="003B55BA" w:rsidP="00DB18D3">
            <w:pPr>
              <w:pStyle w:val="Akapitzlist"/>
              <w:numPr>
                <w:ilvl w:val="1"/>
                <w:numId w:val="32"/>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prawdopodobieństwo wystąpienia określonych genotypów i fenotypów w pokoleniach potomnych</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7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zapis II prawa Mendla w formie krzyżówki genetycznej</w:t>
            </w:r>
          </w:p>
          <w:p w:rsidR="003B55BA" w:rsidRPr="00E12C9A" w:rsidRDefault="003B55BA" w:rsidP="00DB18D3">
            <w:pPr>
              <w:pStyle w:val="Akapitzlist"/>
              <w:numPr>
                <w:ilvl w:val="0"/>
                <w:numId w:val="7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rozwiązuje zadania genetyczne z wykorzystaniem I </w:t>
            </w:r>
            <w:proofErr w:type="spellStart"/>
            <w:r w:rsidRPr="00E12C9A">
              <w:rPr>
                <w:rFonts w:asciiTheme="minorHAnsi" w:hAnsiTheme="minorHAnsi" w:cstheme="minorHAnsi"/>
                <w:sz w:val="24"/>
                <w:szCs w:val="24"/>
              </w:rPr>
              <w:t>i</w:t>
            </w:r>
            <w:proofErr w:type="spellEnd"/>
            <w:r w:rsidRPr="00E12C9A">
              <w:rPr>
                <w:rFonts w:asciiTheme="minorHAnsi" w:hAnsiTheme="minorHAnsi" w:cstheme="minorHAnsi"/>
                <w:sz w:val="24"/>
                <w:szCs w:val="24"/>
              </w:rPr>
              <w:t xml:space="preserve"> II prawa Mendla, interpretuje ich wyniki</w:t>
            </w:r>
          </w:p>
          <w:p w:rsidR="003B55BA" w:rsidRPr="00E12C9A" w:rsidRDefault="003B55BA" w:rsidP="00DB18D3">
            <w:pPr>
              <w:pStyle w:val="Akapitzlist"/>
              <w:numPr>
                <w:ilvl w:val="0"/>
                <w:numId w:val="7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ustala prawdopodobieństwo uzyskania określonych fenotypów i genotypów oraz stosunek fenotypowy w pokoleniach potomnych</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V.4</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V.5</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Dziedziczenie płci. Cechy sprzężone z płcią </w:t>
            </w:r>
          </w:p>
          <w:p w:rsidR="003B55BA" w:rsidRPr="00E12C9A" w:rsidRDefault="003B55BA" w:rsidP="003B55BA">
            <w:pPr>
              <w:spacing w:after="0"/>
              <w:ind w:left="36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73"/>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determinacja oraz dziedziczenie płci u człowieka</w:t>
            </w:r>
          </w:p>
          <w:p w:rsidR="003B55BA" w:rsidRPr="00E12C9A" w:rsidRDefault="003B55BA" w:rsidP="00DB18D3">
            <w:pPr>
              <w:pStyle w:val="Akapitzlist"/>
              <w:numPr>
                <w:ilvl w:val="0"/>
                <w:numId w:val="73"/>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 dziedziczenie cech sprzężonych z płcią </w:t>
            </w:r>
          </w:p>
          <w:p w:rsidR="003B55BA" w:rsidRPr="00E12C9A" w:rsidRDefault="003B55BA" w:rsidP="00DB18D3">
            <w:pPr>
              <w:pStyle w:val="Akapitzlist"/>
              <w:numPr>
                <w:ilvl w:val="0"/>
                <w:numId w:val="73"/>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krzyżówki dotyczące dziedziczenia cech sprzężonych z płcią</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74"/>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omawia genetyczne uwarunkowanie płci u człowieka</w:t>
            </w:r>
          </w:p>
          <w:p w:rsidR="003B55BA" w:rsidRPr="00E12C9A" w:rsidRDefault="003B55BA" w:rsidP="00DB18D3">
            <w:pPr>
              <w:pStyle w:val="Akapitzlist"/>
              <w:numPr>
                <w:ilvl w:val="0"/>
                <w:numId w:val="74"/>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wyjaśnia sposób dziedziczenia płci u ludzi</w:t>
            </w:r>
          </w:p>
          <w:p w:rsidR="003B55BA" w:rsidRPr="00E12C9A" w:rsidRDefault="003B55BA" w:rsidP="00DB18D3">
            <w:pPr>
              <w:pStyle w:val="Akapitzlist"/>
              <w:numPr>
                <w:ilvl w:val="0"/>
                <w:numId w:val="74"/>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 przedstawia istotę dziedziczenia cech związanych z płcią</w:t>
            </w:r>
          </w:p>
          <w:p w:rsidR="003B55BA" w:rsidRPr="00E12C9A" w:rsidRDefault="003B55BA" w:rsidP="00DB18D3">
            <w:pPr>
              <w:pStyle w:val="Akapitzlist"/>
              <w:numPr>
                <w:ilvl w:val="0"/>
                <w:numId w:val="74"/>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 rozwiązuje zadania genetyczne dotyczące dziedziczenia hemofilii i daltonizmu u ludzi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V.7</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Inne sposoby dziedziczenia cech. Rodowody</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75"/>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dziedziczenie jednogenowe, dwugenowe </w:t>
            </w:r>
          </w:p>
          <w:p w:rsidR="003B55BA" w:rsidRPr="00E12C9A" w:rsidRDefault="003B55BA" w:rsidP="00DB18D3">
            <w:pPr>
              <w:pStyle w:val="Akapitzlist"/>
              <w:numPr>
                <w:ilvl w:val="0"/>
                <w:numId w:val="75"/>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dominacja pełna, dominacja niepełna, </w:t>
            </w:r>
            <w:proofErr w:type="spellStart"/>
            <w:r w:rsidRPr="00E12C9A">
              <w:rPr>
                <w:rFonts w:asciiTheme="minorHAnsi" w:hAnsiTheme="minorHAnsi" w:cstheme="minorHAnsi"/>
                <w:sz w:val="24"/>
                <w:szCs w:val="24"/>
              </w:rPr>
              <w:t>kodominacja</w:t>
            </w:r>
            <w:proofErr w:type="spellEnd"/>
          </w:p>
          <w:p w:rsidR="003B55BA" w:rsidRPr="00E12C9A" w:rsidRDefault="003B55BA" w:rsidP="00DB18D3">
            <w:pPr>
              <w:pStyle w:val="Akapitzlist"/>
              <w:numPr>
                <w:ilvl w:val="0"/>
                <w:numId w:val="75"/>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 allele wielokrotne (grupy krwi układ AB0)</w:t>
            </w:r>
          </w:p>
          <w:p w:rsidR="003B55BA" w:rsidRPr="00E12C9A" w:rsidRDefault="003B55BA" w:rsidP="00DB18D3">
            <w:pPr>
              <w:pStyle w:val="Akapitzlist"/>
              <w:numPr>
                <w:ilvl w:val="0"/>
                <w:numId w:val="75"/>
              </w:numPr>
              <w:tabs>
                <w:tab w:val="left" w:pos="172"/>
              </w:tabs>
              <w:spacing w:after="0"/>
              <w:ind w:left="30" w:firstLine="0"/>
              <w:rPr>
                <w:rFonts w:asciiTheme="minorHAnsi" w:hAnsiTheme="minorHAnsi" w:cstheme="minorHAnsi"/>
                <w:sz w:val="24"/>
                <w:szCs w:val="24"/>
              </w:rPr>
            </w:pPr>
            <w:r w:rsidRPr="00E12C9A">
              <w:rPr>
                <w:rFonts w:asciiTheme="minorHAnsi" w:eastAsia="Wingdings 2" w:hAnsiTheme="minorHAnsi" w:cstheme="minorHAnsi"/>
                <w:sz w:val="24"/>
                <w:szCs w:val="24"/>
              </w:rPr>
              <w:t xml:space="preserve"> rodowody</w:t>
            </w:r>
          </w:p>
          <w:p w:rsidR="003B55BA" w:rsidRPr="00E12C9A" w:rsidRDefault="003B55BA" w:rsidP="00DB18D3">
            <w:pPr>
              <w:pStyle w:val="Akapitzlist"/>
              <w:numPr>
                <w:ilvl w:val="0"/>
                <w:numId w:val="75"/>
              </w:numPr>
              <w:tabs>
                <w:tab w:val="left" w:pos="172"/>
              </w:tabs>
              <w:spacing w:after="0"/>
              <w:ind w:left="30" w:firstLine="0"/>
              <w:rPr>
                <w:rFonts w:asciiTheme="minorHAnsi" w:hAnsiTheme="minorHAnsi" w:cstheme="minorHAnsi"/>
                <w:sz w:val="24"/>
                <w:szCs w:val="24"/>
              </w:rPr>
            </w:pPr>
            <w:r w:rsidRPr="00E12C9A">
              <w:rPr>
                <w:rFonts w:asciiTheme="minorHAnsi" w:eastAsia="Wingdings 2" w:hAnsiTheme="minorHAnsi" w:cstheme="minorHAnsi"/>
                <w:sz w:val="24"/>
                <w:szCs w:val="24"/>
              </w:rPr>
              <w:lastRenderedPageBreak/>
              <w:t>ustalanie sposobu dziedziczenia danej cechy na podstawie rodowodu</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76"/>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lastRenderedPageBreak/>
              <w:t xml:space="preserve">rozwiązuje zadania genetyczne dotyczące różnych sposobów dziedziczenia cech: jednogenowego, dwugenowego z wystąpieniem </w:t>
            </w:r>
            <w:proofErr w:type="spellStart"/>
            <w:r w:rsidRPr="00E12C9A">
              <w:rPr>
                <w:rFonts w:asciiTheme="minorHAnsi" w:hAnsiTheme="minorHAnsi" w:cstheme="minorHAnsi"/>
                <w:sz w:val="24"/>
                <w:szCs w:val="24"/>
              </w:rPr>
              <w:t>kodominacji</w:t>
            </w:r>
            <w:proofErr w:type="spellEnd"/>
            <w:r w:rsidRPr="00E12C9A">
              <w:rPr>
                <w:rFonts w:asciiTheme="minorHAnsi" w:hAnsiTheme="minorHAnsi" w:cstheme="minorHAnsi"/>
                <w:sz w:val="24"/>
                <w:szCs w:val="24"/>
              </w:rPr>
              <w:t xml:space="preserve"> oraz dominacji pełnej i niepełnej</w:t>
            </w:r>
          </w:p>
          <w:p w:rsidR="003B55BA" w:rsidRPr="00E12C9A" w:rsidRDefault="003B55BA" w:rsidP="00DB18D3">
            <w:pPr>
              <w:pStyle w:val="Akapitzlist"/>
              <w:numPr>
                <w:ilvl w:val="0"/>
                <w:numId w:val="76"/>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wyjaśnia istotę alleli wielokrotnych, zapisuje i analizuje krzyżówki ilustrujące dziedziczenie grup krwi </w:t>
            </w:r>
          </w:p>
          <w:p w:rsidR="003B55BA" w:rsidRPr="00E12C9A" w:rsidRDefault="003B55BA" w:rsidP="00DB18D3">
            <w:pPr>
              <w:pStyle w:val="Akapitzlist"/>
              <w:numPr>
                <w:ilvl w:val="0"/>
                <w:numId w:val="76"/>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analizuje proste rodowody</w:t>
            </w:r>
          </w:p>
          <w:p w:rsidR="003B55BA" w:rsidRPr="00E12C9A" w:rsidRDefault="003B55BA" w:rsidP="00DB18D3">
            <w:pPr>
              <w:pStyle w:val="Akapitzlist"/>
              <w:numPr>
                <w:ilvl w:val="0"/>
                <w:numId w:val="76"/>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lastRenderedPageBreak/>
              <w:t>ustala na podstawie rodowodu sposób dziedziczenia danej cechy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V.5</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V.6</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V.8</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87"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B55BA" w:rsidRPr="00E12C9A" w:rsidRDefault="00B95BEB" w:rsidP="001F4581">
            <w:pPr>
              <w:spacing w:after="0"/>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K</w:t>
            </w:r>
            <w:r w:rsidR="003B55BA" w:rsidRPr="00E12C9A">
              <w:rPr>
                <w:rFonts w:asciiTheme="minorHAnsi" w:eastAsia="Times New Roman" w:hAnsiTheme="minorHAnsi" w:cstheme="minorHAnsi"/>
                <w:b/>
                <w:sz w:val="24"/>
                <w:szCs w:val="24"/>
              </w:rPr>
              <w:t xml:space="preserve">lasa trzecia – </w:t>
            </w:r>
            <w:r>
              <w:rPr>
                <w:rFonts w:asciiTheme="minorHAnsi" w:eastAsia="Times New Roman" w:hAnsiTheme="minorHAnsi" w:cstheme="minorHAnsi"/>
                <w:b/>
                <w:sz w:val="24"/>
                <w:szCs w:val="24"/>
              </w:rPr>
              <w:t>ZMIENNOŚĆ I EWOLUCJA ORGANIZMÓW</w:t>
            </w: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Zmienność jako różnorodność fenotypowa</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zmienność jako różnorodność fenotypowa osobników w populacji</w:t>
            </w:r>
          </w:p>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typy zmienności: środowiskowa i genetyczna (rekombinacyjna i mutacyjna)</w:t>
            </w:r>
          </w:p>
          <w:p w:rsidR="003B55BA" w:rsidRPr="00E12C9A" w:rsidRDefault="003B55BA" w:rsidP="00DB18D3">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źródła zmienności rekombinacyjnej</w:t>
            </w:r>
          </w:p>
          <w:p w:rsidR="003B55BA" w:rsidRPr="00E12C9A" w:rsidRDefault="003B55BA" w:rsidP="003B55BA">
            <w:pPr>
              <w:spacing w:after="0" w:line="276" w:lineRule="auto"/>
              <w:ind w:firstLine="720"/>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B55BA" w:rsidP="00DB18D3">
            <w:pPr>
              <w:pStyle w:val="Akapitzlist"/>
              <w:numPr>
                <w:ilvl w:val="0"/>
                <w:numId w:val="77"/>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opisuje zmienność fenotypową jako różnorodność fenotypową </w:t>
            </w:r>
          </w:p>
          <w:p w:rsidR="003B55BA" w:rsidRPr="00E12C9A" w:rsidRDefault="003B55BA" w:rsidP="00DB18D3">
            <w:pPr>
              <w:pStyle w:val="Akapitzlist"/>
              <w:numPr>
                <w:ilvl w:val="0"/>
                <w:numId w:val="77"/>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przedstawia rodzaje zmienności, rozróżniając zmienność środowiskową oraz genetyczną (rekombinacyjną i mutacyjną)</w:t>
            </w:r>
          </w:p>
          <w:p w:rsidR="003B55BA" w:rsidRPr="00E12C9A" w:rsidRDefault="003B55BA" w:rsidP="00DB18D3">
            <w:pPr>
              <w:pStyle w:val="Akapitzlist"/>
              <w:numPr>
                <w:ilvl w:val="0"/>
                <w:numId w:val="77"/>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w:t>
            </w:r>
            <w:r w:rsidR="00D83BA3">
              <w:rPr>
                <w:rFonts w:asciiTheme="minorHAnsi" w:hAnsiTheme="minorHAnsi" w:cstheme="minorHAnsi"/>
                <w:sz w:val="24"/>
                <w:szCs w:val="24"/>
              </w:rPr>
              <w:t>p</w:t>
            </w:r>
            <w:r w:rsidRPr="00E12C9A">
              <w:rPr>
                <w:rFonts w:asciiTheme="minorHAnsi" w:hAnsiTheme="minorHAnsi" w:cstheme="minorHAnsi"/>
                <w:sz w:val="24"/>
                <w:szCs w:val="24"/>
              </w:rPr>
              <w:t>rzedstawia źródła zmienności rekombinacyjnej</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VI.3</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Mutacje genowe i chromosomowe</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78"/>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mutacja</w:t>
            </w:r>
          </w:p>
          <w:p w:rsidR="003B55BA" w:rsidRPr="00E12C9A" w:rsidRDefault="003B55BA" w:rsidP="00DB18D3">
            <w:pPr>
              <w:pStyle w:val="Akapitzlist"/>
              <w:numPr>
                <w:ilvl w:val="0"/>
                <w:numId w:val="78"/>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przyczyny mutacji</w:t>
            </w:r>
          </w:p>
          <w:p w:rsidR="003B55BA" w:rsidRPr="00E12C9A" w:rsidRDefault="003B55BA" w:rsidP="00DB18D3">
            <w:pPr>
              <w:pStyle w:val="Akapitzlist"/>
              <w:numPr>
                <w:ilvl w:val="0"/>
                <w:numId w:val="78"/>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rodzaje mutacji genowych i ich skutki</w:t>
            </w:r>
          </w:p>
          <w:p w:rsidR="003B55BA" w:rsidRPr="00E12C9A" w:rsidRDefault="003B55BA" w:rsidP="00DB18D3">
            <w:pPr>
              <w:pStyle w:val="Akapitzlist"/>
              <w:numPr>
                <w:ilvl w:val="0"/>
                <w:numId w:val="78"/>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rodzaje aberracji chromosomowych oraz ich skutki</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79"/>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definiuje pojęcie mutacji genetycznej, omawia skutki mutacji</w:t>
            </w:r>
          </w:p>
          <w:p w:rsidR="003B55BA" w:rsidRPr="00E12C9A" w:rsidRDefault="003B55BA" w:rsidP="00DB18D3">
            <w:pPr>
              <w:pStyle w:val="Akapitzlist"/>
              <w:numPr>
                <w:ilvl w:val="0"/>
                <w:numId w:val="79"/>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analizuje przyczyny mutacji, rozróżniając mutacje samoistne i indukowane</w:t>
            </w:r>
          </w:p>
          <w:p w:rsidR="003B55BA" w:rsidRPr="00E12C9A" w:rsidRDefault="003B55BA" w:rsidP="00DB18D3">
            <w:pPr>
              <w:pStyle w:val="Akapitzlist"/>
              <w:numPr>
                <w:ilvl w:val="0"/>
                <w:numId w:val="79"/>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omawia czynniki indukujące mutacje: chemiczne, fizyczne i biologiczne, wykazuje związek między nimi a zwiększonym ryzykiem wystąpienia chorób</w:t>
            </w:r>
          </w:p>
          <w:p w:rsidR="003B55BA" w:rsidRPr="00E12C9A" w:rsidRDefault="003B55BA" w:rsidP="00DB18D3">
            <w:pPr>
              <w:pStyle w:val="Akapitzlist"/>
              <w:numPr>
                <w:ilvl w:val="0"/>
                <w:numId w:val="79"/>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przedstawia rodzaje i skutki mutacji genowych i chromosomowych</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VI.4</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Choroby genetyczne człowieka. Transformacja nowotworowa</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0"/>
                <w:numId w:val="79"/>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podłoże genetyczne chorób człowieka (albinizm, pląsawica Huntingtona, hemofilia, daltonizm, zespół </w:t>
            </w:r>
            <w:proofErr w:type="spellStart"/>
            <w:r w:rsidRPr="00E12C9A">
              <w:rPr>
                <w:rFonts w:asciiTheme="minorHAnsi" w:hAnsiTheme="minorHAnsi" w:cstheme="minorHAnsi"/>
                <w:sz w:val="24"/>
                <w:szCs w:val="24"/>
              </w:rPr>
              <w:t>Klinefeltera</w:t>
            </w:r>
            <w:proofErr w:type="spellEnd"/>
            <w:r w:rsidRPr="00E12C9A">
              <w:rPr>
                <w:rFonts w:asciiTheme="minorHAnsi" w:hAnsiTheme="minorHAnsi" w:cstheme="minorHAnsi"/>
                <w:sz w:val="24"/>
                <w:szCs w:val="24"/>
              </w:rPr>
              <w:t>, zespół Turnera, zespół Downa)</w:t>
            </w:r>
          </w:p>
          <w:p w:rsidR="003B55BA" w:rsidRPr="00E12C9A" w:rsidRDefault="003B55BA" w:rsidP="00DB18D3">
            <w:pPr>
              <w:pStyle w:val="Akapitzlist"/>
              <w:numPr>
                <w:ilvl w:val="0"/>
                <w:numId w:val="79"/>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 analizy rodowodu lub </w:t>
            </w:r>
            <w:proofErr w:type="spellStart"/>
            <w:r w:rsidRPr="00E12C9A">
              <w:rPr>
                <w:rFonts w:asciiTheme="minorHAnsi" w:hAnsiTheme="minorHAnsi" w:cstheme="minorHAnsi"/>
                <w:sz w:val="24"/>
                <w:szCs w:val="24"/>
              </w:rPr>
              <w:t>kariotypu</w:t>
            </w:r>
            <w:proofErr w:type="spellEnd"/>
            <w:r w:rsidRPr="00E12C9A">
              <w:rPr>
                <w:rFonts w:asciiTheme="minorHAnsi" w:hAnsiTheme="minorHAnsi" w:cstheme="minorHAnsi"/>
                <w:sz w:val="24"/>
                <w:szCs w:val="24"/>
              </w:rPr>
              <w:t xml:space="preserve"> chorób</w:t>
            </w:r>
          </w:p>
          <w:p w:rsidR="003B55BA" w:rsidRPr="00E12C9A" w:rsidRDefault="003B55BA" w:rsidP="00DB18D3">
            <w:pPr>
              <w:pStyle w:val="Akapitzlist"/>
              <w:numPr>
                <w:ilvl w:val="0"/>
                <w:numId w:val="79"/>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 transformacja nowotworowa komórek jako następstwo uszkodzenia genów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omawia wybrane choroby z uwzględnieniem ich podłoża genetycznego: albinizm, hemofilię, daltonizm, pląsawicę Huntingtona, zespół Downa, zespół Turnera, zespół </w:t>
            </w:r>
            <w:proofErr w:type="spellStart"/>
            <w:r w:rsidRPr="00E12C9A">
              <w:rPr>
                <w:rFonts w:asciiTheme="minorHAnsi" w:hAnsiTheme="minorHAnsi" w:cstheme="minorHAnsi"/>
                <w:sz w:val="24"/>
                <w:szCs w:val="24"/>
              </w:rPr>
              <w:t>Klinefeltera</w:t>
            </w:r>
            <w:proofErr w:type="spellEnd"/>
          </w:p>
          <w:p w:rsidR="003B55BA" w:rsidRPr="00E12C9A" w:rsidRDefault="003B55BA" w:rsidP="00DB18D3">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na podstawie analizy rodowodów lub </w:t>
            </w:r>
            <w:proofErr w:type="spellStart"/>
            <w:r w:rsidRPr="00E12C9A">
              <w:rPr>
                <w:rFonts w:asciiTheme="minorHAnsi" w:hAnsiTheme="minorHAnsi" w:cstheme="minorHAnsi"/>
                <w:sz w:val="24"/>
                <w:szCs w:val="24"/>
              </w:rPr>
              <w:t>kariotypu</w:t>
            </w:r>
            <w:proofErr w:type="spellEnd"/>
            <w:r w:rsidRPr="00E12C9A">
              <w:rPr>
                <w:rFonts w:asciiTheme="minorHAnsi" w:hAnsiTheme="minorHAnsi" w:cstheme="minorHAnsi"/>
                <w:sz w:val="24"/>
                <w:szCs w:val="24"/>
              </w:rPr>
              <w:t xml:space="preserve"> omawia sposób dziedziczenia danej choroby</w:t>
            </w:r>
          </w:p>
          <w:p w:rsidR="003B55BA" w:rsidRPr="00E12C9A" w:rsidRDefault="003B55BA" w:rsidP="00DB18D3">
            <w:pPr>
              <w:pStyle w:val="Akapitzlist"/>
              <w:numPr>
                <w:ilvl w:val="1"/>
                <w:numId w:val="32"/>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 wyjaśnia mechanizm transformacji nowotworowej komórek jako następstwo uszkodzenia genów</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VI.5</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VI.6</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Historia myśli ewolucyjnej. Dowody ewolucji </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B18D3">
            <w:pPr>
              <w:pStyle w:val="Akapitzlist"/>
              <w:numPr>
                <w:ilvl w:val="1"/>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ewolucja biologiczna</w:t>
            </w:r>
          </w:p>
          <w:p w:rsidR="003B55BA" w:rsidRPr="00E12C9A" w:rsidRDefault="003B55BA" w:rsidP="00DB18D3">
            <w:pPr>
              <w:pStyle w:val="Akapitzlist"/>
              <w:numPr>
                <w:ilvl w:val="1"/>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historia myśli ewolucyjnej</w:t>
            </w:r>
          </w:p>
          <w:p w:rsidR="003B55BA" w:rsidRPr="00E12C9A" w:rsidRDefault="003B55BA" w:rsidP="00DB18D3">
            <w:pPr>
              <w:pStyle w:val="Akapitzlist"/>
              <w:numPr>
                <w:ilvl w:val="1"/>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źródła wiedzy o mechanizmach i przebiegu ewolucji</w:t>
            </w:r>
          </w:p>
          <w:p w:rsidR="003B55BA" w:rsidRPr="00E12C9A" w:rsidRDefault="003B55BA" w:rsidP="00DB18D3">
            <w:pPr>
              <w:pStyle w:val="Akapitzlist"/>
              <w:numPr>
                <w:ilvl w:val="1"/>
                <w:numId w:val="32"/>
              </w:numPr>
              <w:spacing w:after="0"/>
              <w:ind w:left="172" w:hanging="142"/>
              <w:rPr>
                <w:rFonts w:asciiTheme="minorHAnsi" w:hAnsiTheme="minorHAnsi" w:cstheme="minorHAnsi"/>
                <w:sz w:val="24"/>
                <w:szCs w:val="24"/>
              </w:rPr>
            </w:pPr>
            <w:r w:rsidRPr="00E12C9A">
              <w:rPr>
                <w:rFonts w:asciiTheme="minorHAnsi" w:hAnsiTheme="minorHAnsi" w:cstheme="minorHAnsi"/>
                <w:sz w:val="24"/>
                <w:szCs w:val="24"/>
              </w:rPr>
              <w:t>pośrednie i bezpośrednie dowody ewolucji i ich przykłady</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definiuje pojęcie </w:t>
            </w:r>
            <w:r w:rsidRPr="00E12C9A">
              <w:rPr>
                <w:rFonts w:asciiTheme="minorHAnsi" w:hAnsiTheme="minorHAnsi" w:cstheme="minorHAnsi"/>
                <w:i/>
                <w:sz w:val="24"/>
                <w:szCs w:val="24"/>
              </w:rPr>
              <w:t>ewolucji biologicznej</w:t>
            </w:r>
          </w:p>
          <w:p w:rsidR="003B55BA" w:rsidRPr="00E12C9A" w:rsidRDefault="003B55BA" w:rsidP="00D866D9">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wybrane przykłady koncepcji ewolucyjnych o znaczeniu historycznym w tym teorię Darwina</w:t>
            </w:r>
          </w:p>
          <w:p w:rsidR="003B55BA" w:rsidRPr="00E12C9A" w:rsidRDefault="003B55BA" w:rsidP="00D866D9">
            <w:pPr>
              <w:pStyle w:val="Akapitzlist"/>
              <w:numPr>
                <w:ilvl w:val="1"/>
                <w:numId w:val="3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wyjaśnia źródła wiedzy o mechanizmach i przebiegu ewolucji, rozróżniając pośrednie i bezpośrednie dowody ewolucji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VI.7</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VI.8</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Dobór naturalny – główny mechanizm ewolucji </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80"/>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mechanizm działania doboru naturalnego</w:t>
            </w:r>
          </w:p>
          <w:p w:rsidR="003B55BA" w:rsidRPr="00E12C9A" w:rsidRDefault="003B55BA" w:rsidP="00D866D9">
            <w:pPr>
              <w:pStyle w:val="Akapitzlist"/>
              <w:numPr>
                <w:ilvl w:val="0"/>
                <w:numId w:val="80"/>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znaczenie doboru </w:t>
            </w:r>
          </w:p>
          <w:p w:rsidR="003B55BA" w:rsidRPr="00E12C9A" w:rsidRDefault="003B55BA" w:rsidP="00D866D9">
            <w:pPr>
              <w:pStyle w:val="Akapitzlist"/>
              <w:numPr>
                <w:ilvl w:val="0"/>
                <w:numId w:val="80"/>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dobór naturalny a allele warunkujące choroby genetyczne</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81"/>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opisuje mechanizm działania doboru naturalnego</w:t>
            </w:r>
          </w:p>
          <w:p w:rsidR="003B55BA" w:rsidRPr="00E12C9A" w:rsidRDefault="003B55BA" w:rsidP="00D866D9">
            <w:pPr>
              <w:pStyle w:val="Akapitzlist"/>
              <w:numPr>
                <w:ilvl w:val="0"/>
                <w:numId w:val="81"/>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 wykazuje rolę doboru naturalnego w uzyskiwaniu przez organizmy nowych cech adaptacyjnych </w:t>
            </w:r>
          </w:p>
          <w:p w:rsidR="003B55BA" w:rsidRPr="00E12C9A" w:rsidRDefault="00913531" w:rsidP="00D866D9">
            <w:pPr>
              <w:pStyle w:val="Akapitzlist"/>
              <w:numPr>
                <w:ilvl w:val="0"/>
                <w:numId w:val="81"/>
              </w:numPr>
              <w:tabs>
                <w:tab w:val="left" w:pos="151"/>
              </w:tabs>
              <w:spacing w:after="0"/>
              <w:ind w:left="0" w:firstLine="0"/>
              <w:rPr>
                <w:rFonts w:asciiTheme="minorHAnsi" w:hAnsiTheme="minorHAnsi" w:cstheme="minorHAnsi"/>
                <w:sz w:val="24"/>
                <w:szCs w:val="24"/>
              </w:rPr>
            </w:pPr>
            <w:r>
              <w:rPr>
                <w:rFonts w:asciiTheme="minorHAnsi" w:hAnsiTheme="minorHAnsi" w:cstheme="minorHAnsi"/>
                <w:sz w:val="24"/>
                <w:szCs w:val="24"/>
              </w:rPr>
              <w:t>w</w:t>
            </w:r>
            <w:r w:rsidR="003B55BA" w:rsidRPr="00E12C9A">
              <w:rPr>
                <w:rFonts w:asciiTheme="minorHAnsi" w:hAnsiTheme="minorHAnsi" w:cstheme="minorHAnsi"/>
                <w:sz w:val="24"/>
                <w:szCs w:val="24"/>
              </w:rPr>
              <w:t>yjaśnia, dlaczego mimo działania doboru naturalnego w populacji ludzkiej utrzymują się allele warunkujące choroby genetyczne</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VI.9</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Ewolucja na poziomie populacji. Powstawanie gatunków – specjacja </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pula genowa populacji</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gatunek jako izolowana pula genowa</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dryf genetyczny</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specjacja jako mechanizm powstawania gatunków</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mechanizmy izolacji rozrodczej</w:t>
            </w:r>
          </w:p>
          <w:p w:rsidR="003B55BA" w:rsidRPr="00E12C9A" w:rsidRDefault="003B55BA" w:rsidP="003B55BA">
            <w:pPr>
              <w:spacing w:after="0"/>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8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definiuje pojęcie puli genowej populacji</w:t>
            </w:r>
            <w:r w:rsidRPr="00E12C9A">
              <w:rPr>
                <w:rFonts w:asciiTheme="minorHAnsi" w:hAnsiTheme="minorHAnsi" w:cstheme="minorHAnsi"/>
                <w:i/>
                <w:sz w:val="24"/>
                <w:szCs w:val="24"/>
              </w:rPr>
              <w:t xml:space="preserve"> </w:t>
            </w:r>
          </w:p>
          <w:p w:rsidR="003B55BA" w:rsidRPr="00E12C9A" w:rsidRDefault="003B55BA" w:rsidP="00D866D9">
            <w:pPr>
              <w:pStyle w:val="Akapitzlist"/>
              <w:numPr>
                <w:ilvl w:val="0"/>
                <w:numId w:val="8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przyczyny zmian częstości alleli w populacji</w:t>
            </w:r>
          </w:p>
          <w:p w:rsidR="003B55BA" w:rsidRPr="00E12C9A" w:rsidRDefault="003B55BA" w:rsidP="00D866D9">
            <w:pPr>
              <w:pStyle w:val="Akapitzlist"/>
              <w:numPr>
                <w:ilvl w:val="0"/>
                <w:numId w:val="8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wyjaśnia, czym jest dryf genetyczny i w jakich warunkach zachodzi  </w:t>
            </w:r>
          </w:p>
          <w:p w:rsidR="003B55BA" w:rsidRPr="00E12C9A" w:rsidRDefault="003B55BA" w:rsidP="00D866D9">
            <w:pPr>
              <w:pStyle w:val="Akapitzlist"/>
              <w:numPr>
                <w:ilvl w:val="0"/>
                <w:numId w:val="8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definiuje gatunek jako izolowaną pulę genową</w:t>
            </w:r>
          </w:p>
          <w:p w:rsidR="003B55BA" w:rsidRPr="00E12C9A" w:rsidRDefault="003B55BA" w:rsidP="00D866D9">
            <w:pPr>
              <w:pStyle w:val="Akapitzlist"/>
              <w:numPr>
                <w:ilvl w:val="0"/>
                <w:numId w:val="82"/>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omawia specjację jako mechanizm powstawania nowych gatunków</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 10</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VI.11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VI.12</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0A3FD2"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D866D9" w:rsidRDefault="003B55BA" w:rsidP="003B55BA">
            <w:pPr>
              <w:spacing w:after="0" w:line="276" w:lineRule="auto"/>
              <w:jc w:val="center"/>
              <w:rPr>
                <w:rFonts w:asciiTheme="minorHAnsi" w:eastAsia="Times New Roman" w:hAnsiTheme="minorHAnsi" w:cstheme="minorHAnsi"/>
                <w:sz w:val="24"/>
                <w:szCs w:val="24"/>
              </w:rPr>
            </w:pPr>
            <w:r w:rsidRPr="00D866D9">
              <w:rPr>
                <w:rFonts w:asciiTheme="minorHAnsi" w:eastAsia="Times New Roman" w:hAnsiTheme="minorHAnsi" w:cstheme="minorHAnsi"/>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D866D9" w:rsidRDefault="003B55BA" w:rsidP="003B55BA">
            <w:pPr>
              <w:spacing w:after="0" w:line="276" w:lineRule="auto"/>
              <w:rPr>
                <w:rFonts w:asciiTheme="minorHAnsi" w:eastAsia="Times New Roman" w:hAnsiTheme="minorHAnsi" w:cstheme="minorHAnsi"/>
                <w:sz w:val="24"/>
                <w:szCs w:val="24"/>
              </w:rPr>
            </w:pPr>
            <w:r w:rsidRPr="00D866D9">
              <w:rPr>
                <w:rFonts w:asciiTheme="minorHAnsi" w:eastAsia="Times New Roman" w:hAnsiTheme="minorHAnsi" w:cstheme="minorHAnsi"/>
                <w:sz w:val="24"/>
                <w:szCs w:val="24"/>
              </w:rPr>
              <w:t xml:space="preserve">Historia życia na Ziemi </w:t>
            </w:r>
          </w:p>
          <w:p w:rsidR="003B55BA" w:rsidRPr="00D866D9"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D866D9" w:rsidRDefault="003B55BA" w:rsidP="00D866D9">
            <w:pPr>
              <w:pStyle w:val="Akapitzlist"/>
              <w:numPr>
                <w:ilvl w:val="1"/>
                <w:numId w:val="32"/>
              </w:numPr>
              <w:tabs>
                <w:tab w:val="left" w:pos="172"/>
              </w:tabs>
              <w:spacing w:after="0"/>
              <w:ind w:left="30" w:hanging="30"/>
              <w:rPr>
                <w:rFonts w:asciiTheme="minorHAnsi" w:hAnsiTheme="minorHAnsi" w:cstheme="minorHAnsi"/>
                <w:sz w:val="24"/>
                <w:szCs w:val="24"/>
              </w:rPr>
            </w:pPr>
            <w:r w:rsidRPr="00D866D9">
              <w:rPr>
                <w:rFonts w:asciiTheme="minorHAnsi" w:hAnsiTheme="minorHAnsi" w:cstheme="minorHAnsi"/>
                <w:sz w:val="24"/>
                <w:szCs w:val="24"/>
              </w:rPr>
              <w:t>układ chronologiczny wydarzeń z historii życia na Ziemi</w:t>
            </w:r>
          </w:p>
          <w:p w:rsidR="003B55BA" w:rsidRPr="00D866D9" w:rsidRDefault="003B55BA" w:rsidP="00D866D9">
            <w:pPr>
              <w:pStyle w:val="Akapitzlist"/>
              <w:numPr>
                <w:ilvl w:val="1"/>
                <w:numId w:val="32"/>
              </w:numPr>
              <w:tabs>
                <w:tab w:val="left" w:pos="172"/>
              </w:tabs>
              <w:spacing w:after="0"/>
              <w:ind w:left="30" w:hanging="30"/>
              <w:rPr>
                <w:rFonts w:asciiTheme="minorHAnsi" w:hAnsiTheme="minorHAnsi" w:cstheme="minorHAnsi"/>
                <w:sz w:val="24"/>
                <w:szCs w:val="24"/>
              </w:rPr>
            </w:pPr>
            <w:r w:rsidRPr="00D866D9">
              <w:rPr>
                <w:rFonts w:asciiTheme="minorHAnsi" w:hAnsiTheme="minorHAnsi" w:cstheme="minorHAnsi"/>
                <w:sz w:val="24"/>
                <w:szCs w:val="24"/>
              </w:rPr>
              <w:t xml:space="preserve"> wpływ zmiany warunków środowiskowych na przebieg ewolucji</w:t>
            </w:r>
          </w:p>
          <w:p w:rsidR="003B55BA" w:rsidRPr="00D866D9" w:rsidRDefault="003B55BA" w:rsidP="003B55BA">
            <w:pPr>
              <w:spacing w:after="0"/>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D866D9" w:rsidRDefault="003B55BA" w:rsidP="00D866D9">
            <w:pPr>
              <w:pStyle w:val="Akapitzlist"/>
              <w:numPr>
                <w:ilvl w:val="0"/>
                <w:numId w:val="83"/>
              </w:numPr>
              <w:tabs>
                <w:tab w:val="left" w:pos="151"/>
              </w:tabs>
              <w:spacing w:after="0"/>
              <w:ind w:left="9" w:firstLine="0"/>
              <w:rPr>
                <w:rFonts w:asciiTheme="minorHAnsi" w:hAnsiTheme="minorHAnsi" w:cstheme="minorHAnsi"/>
                <w:sz w:val="24"/>
                <w:szCs w:val="24"/>
              </w:rPr>
            </w:pPr>
            <w:r w:rsidRPr="00D866D9">
              <w:rPr>
                <w:rFonts w:asciiTheme="minorHAnsi" w:hAnsiTheme="minorHAnsi" w:cstheme="minorHAnsi"/>
                <w:sz w:val="24"/>
                <w:szCs w:val="24"/>
              </w:rPr>
              <w:t>porządkuje chronologicznie wydarzenia z historii życia na Ziemi</w:t>
            </w:r>
          </w:p>
          <w:p w:rsidR="003B55BA" w:rsidRPr="00D866D9" w:rsidRDefault="003B55BA" w:rsidP="00D866D9">
            <w:pPr>
              <w:pStyle w:val="Akapitzlist"/>
              <w:numPr>
                <w:ilvl w:val="0"/>
                <w:numId w:val="83"/>
              </w:numPr>
              <w:tabs>
                <w:tab w:val="left" w:pos="151"/>
              </w:tabs>
              <w:spacing w:after="0"/>
              <w:ind w:left="9" w:firstLine="0"/>
              <w:rPr>
                <w:rFonts w:asciiTheme="minorHAnsi" w:hAnsiTheme="minorHAnsi" w:cstheme="minorHAnsi"/>
                <w:sz w:val="24"/>
                <w:szCs w:val="24"/>
              </w:rPr>
            </w:pPr>
            <w:r w:rsidRPr="00D866D9">
              <w:rPr>
                <w:rFonts w:asciiTheme="minorHAnsi" w:hAnsiTheme="minorHAnsi" w:cstheme="minorHAnsi"/>
                <w:sz w:val="24"/>
                <w:szCs w:val="24"/>
              </w:rPr>
              <w:t>wykazuje, że zmiany warunków środowiskowych miały wpływ na przebieg ewolucji</w:t>
            </w:r>
          </w:p>
          <w:p w:rsidR="003B55BA" w:rsidRPr="00D866D9" w:rsidRDefault="003B55BA" w:rsidP="00D866D9">
            <w:pPr>
              <w:pStyle w:val="Akapitzlist"/>
              <w:numPr>
                <w:ilvl w:val="0"/>
                <w:numId w:val="83"/>
              </w:numPr>
              <w:tabs>
                <w:tab w:val="left" w:pos="151"/>
              </w:tabs>
              <w:spacing w:after="0"/>
              <w:ind w:left="9" w:firstLine="0"/>
              <w:rPr>
                <w:rFonts w:asciiTheme="minorHAnsi" w:hAnsiTheme="minorHAnsi" w:cstheme="minorHAnsi"/>
                <w:sz w:val="24"/>
                <w:szCs w:val="24"/>
              </w:rPr>
            </w:pPr>
            <w:r w:rsidRPr="00D866D9">
              <w:rPr>
                <w:rFonts w:asciiTheme="minorHAnsi" w:hAnsiTheme="minorHAnsi" w:cstheme="minorHAnsi"/>
                <w:sz w:val="24"/>
                <w:szCs w:val="24"/>
              </w:rPr>
              <w:t xml:space="preserve"> analizuje wpływ czynników środowiskowych na przebieg ewolucji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D866D9" w:rsidRDefault="003B55BA" w:rsidP="003B55BA">
            <w:pPr>
              <w:spacing w:after="0"/>
              <w:rPr>
                <w:rFonts w:asciiTheme="minorHAnsi" w:eastAsia="Times New Roman" w:hAnsiTheme="minorHAnsi" w:cstheme="minorHAnsi"/>
                <w:sz w:val="24"/>
                <w:szCs w:val="24"/>
              </w:rPr>
            </w:pPr>
            <w:r w:rsidRPr="00D866D9">
              <w:rPr>
                <w:rFonts w:asciiTheme="minorHAnsi" w:eastAsia="Times New Roman" w:hAnsiTheme="minorHAnsi" w:cstheme="minorHAnsi"/>
                <w:sz w:val="24"/>
                <w:szCs w:val="24"/>
              </w:rPr>
              <w:t>VI. 13</w:t>
            </w:r>
          </w:p>
        </w:tc>
        <w:tc>
          <w:tcPr>
            <w:tcW w:w="40" w:type="dxa"/>
            <w:shd w:val="clear" w:color="auto" w:fill="auto"/>
            <w:tcMar>
              <w:top w:w="0" w:type="dxa"/>
              <w:left w:w="10" w:type="dxa"/>
              <w:bottom w:w="0" w:type="dxa"/>
              <w:right w:w="10" w:type="dxa"/>
            </w:tcMar>
          </w:tcPr>
          <w:p w:rsidR="003B55BA" w:rsidRPr="00D866D9"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3D7D07" w:rsidRDefault="003B55BA" w:rsidP="003B55BA">
            <w:pPr>
              <w:spacing w:after="0" w:line="276" w:lineRule="auto"/>
              <w:jc w:val="center"/>
              <w:rPr>
                <w:rFonts w:asciiTheme="minorHAnsi" w:eastAsia="Times New Roman" w:hAnsiTheme="minorHAnsi" w:cstheme="minorHAnsi"/>
                <w:sz w:val="24"/>
                <w:szCs w:val="24"/>
              </w:rPr>
            </w:pPr>
            <w:r w:rsidRPr="003D7D07">
              <w:rPr>
                <w:rFonts w:asciiTheme="minorHAnsi" w:eastAsia="Times New Roman" w:hAnsiTheme="minorHAnsi" w:cstheme="minorHAnsi"/>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D866D9" w:rsidRDefault="003B55BA" w:rsidP="003B55BA">
            <w:pPr>
              <w:spacing w:after="0" w:line="276" w:lineRule="auto"/>
              <w:rPr>
                <w:rFonts w:asciiTheme="minorHAnsi" w:eastAsia="Times New Roman" w:hAnsiTheme="minorHAnsi" w:cstheme="minorHAnsi"/>
                <w:sz w:val="24"/>
                <w:szCs w:val="24"/>
              </w:rPr>
            </w:pPr>
            <w:r w:rsidRPr="00D866D9">
              <w:rPr>
                <w:rFonts w:asciiTheme="minorHAnsi" w:eastAsia="Times New Roman" w:hAnsiTheme="minorHAnsi" w:cstheme="minorHAnsi"/>
                <w:sz w:val="24"/>
                <w:szCs w:val="24"/>
              </w:rPr>
              <w:t xml:space="preserve">Antropogeneza </w:t>
            </w:r>
          </w:p>
          <w:p w:rsidR="003B55BA" w:rsidRPr="00D866D9"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D866D9"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D866D9">
              <w:rPr>
                <w:rFonts w:asciiTheme="minorHAnsi" w:hAnsiTheme="minorHAnsi" w:cstheme="minorHAnsi"/>
                <w:sz w:val="24"/>
                <w:szCs w:val="24"/>
              </w:rPr>
              <w:t xml:space="preserve">chronologia form kopalnych człowiekowatych </w:t>
            </w:r>
          </w:p>
          <w:p w:rsidR="003B55BA" w:rsidRPr="00D866D9"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D866D9">
              <w:rPr>
                <w:rFonts w:asciiTheme="minorHAnsi" w:hAnsiTheme="minorHAnsi" w:cstheme="minorHAnsi"/>
                <w:sz w:val="24"/>
                <w:szCs w:val="24"/>
              </w:rPr>
              <w:t>cechy charakterystyczne form kopalnych człowiekowatych</w:t>
            </w:r>
          </w:p>
          <w:p w:rsidR="003B55BA" w:rsidRPr="00D866D9"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D866D9">
              <w:rPr>
                <w:rFonts w:asciiTheme="minorHAnsi" w:hAnsiTheme="minorHAnsi" w:cstheme="minorHAnsi"/>
                <w:sz w:val="24"/>
                <w:szCs w:val="24"/>
              </w:rPr>
              <w:lastRenderedPageBreak/>
              <w:t>podobieństwa między człowiekiem a innymi naczelnymi</w:t>
            </w:r>
          </w:p>
          <w:p w:rsidR="003B55BA" w:rsidRPr="00D866D9"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D866D9">
              <w:rPr>
                <w:rFonts w:asciiTheme="minorHAnsi" w:hAnsiTheme="minorHAnsi" w:cstheme="minorHAnsi"/>
                <w:sz w:val="24"/>
                <w:szCs w:val="24"/>
              </w:rPr>
              <w:t>cechy różniące człowieka od małp człekokształtnych</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84"/>
              </w:numPr>
              <w:tabs>
                <w:tab w:val="left" w:pos="151"/>
              </w:tabs>
              <w:spacing w:after="0"/>
              <w:ind w:left="9" w:firstLine="0"/>
              <w:rPr>
                <w:rFonts w:asciiTheme="minorHAnsi" w:hAnsiTheme="minorHAnsi" w:cstheme="minorHAnsi"/>
                <w:sz w:val="24"/>
                <w:szCs w:val="24"/>
              </w:rPr>
            </w:pPr>
            <w:r w:rsidRPr="00D866D9">
              <w:rPr>
                <w:rFonts w:asciiTheme="minorHAnsi" w:hAnsiTheme="minorHAnsi" w:cstheme="minorHAnsi"/>
                <w:sz w:val="24"/>
                <w:szCs w:val="24"/>
              </w:rPr>
              <w:lastRenderedPageBreak/>
              <w:t xml:space="preserve">definiuje pojęcie </w:t>
            </w:r>
            <w:r w:rsidRPr="00E12C9A">
              <w:rPr>
                <w:rFonts w:asciiTheme="minorHAnsi" w:hAnsiTheme="minorHAnsi" w:cstheme="minorHAnsi"/>
                <w:sz w:val="24"/>
                <w:szCs w:val="24"/>
              </w:rPr>
              <w:t>antropogenezy</w:t>
            </w:r>
          </w:p>
          <w:p w:rsidR="003B55BA" w:rsidRPr="00E12C9A" w:rsidRDefault="003B55BA" w:rsidP="00D866D9">
            <w:pPr>
              <w:pStyle w:val="Akapitzlist"/>
              <w:numPr>
                <w:ilvl w:val="0"/>
                <w:numId w:val="84"/>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porządkuje chronologicznie formy kopalne człowiekowatych</w:t>
            </w:r>
          </w:p>
          <w:p w:rsidR="003B55BA" w:rsidRPr="00E12C9A" w:rsidRDefault="003B55BA" w:rsidP="00D866D9">
            <w:pPr>
              <w:pStyle w:val="Akapitzlist"/>
              <w:numPr>
                <w:ilvl w:val="0"/>
                <w:numId w:val="84"/>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wskazuje cechy charakterystyczne człowiekowatych</w:t>
            </w:r>
          </w:p>
          <w:p w:rsidR="003B55BA" w:rsidRPr="00E12C9A" w:rsidRDefault="003B55BA" w:rsidP="00D866D9">
            <w:pPr>
              <w:pStyle w:val="Akapitzlist"/>
              <w:numPr>
                <w:ilvl w:val="0"/>
                <w:numId w:val="84"/>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lastRenderedPageBreak/>
              <w:t>przedstawia różnice między człowiekiem a małpami człekokształtnymi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VI.14</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VI.15</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VI.16</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7119" w:rsidP="001F4581">
            <w:pPr>
              <w:spacing w:after="0"/>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K</w:t>
            </w:r>
            <w:r w:rsidR="003B55BA" w:rsidRPr="00E12C9A">
              <w:rPr>
                <w:rFonts w:asciiTheme="minorHAnsi" w:eastAsia="Times New Roman" w:hAnsiTheme="minorHAnsi" w:cstheme="minorHAnsi"/>
                <w:b/>
                <w:sz w:val="24"/>
                <w:szCs w:val="24"/>
              </w:rPr>
              <w:t xml:space="preserve">lasa trzecia </w:t>
            </w:r>
            <w:r>
              <w:rPr>
                <w:rFonts w:asciiTheme="minorHAnsi" w:eastAsia="Times New Roman" w:hAnsiTheme="minorHAnsi" w:cstheme="minorHAnsi"/>
                <w:b/>
                <w:sz w:val="24"/>
                <w:szCs w:val="24"/>
              </w:rPr>
              <w:t>–</w:t>
            </w:r>
            <w:r w:rsidR="003B55BA" w:rsidRPr="00E12C9A">
              <w:rPr>
                <w:rFonts w:asciiTheme="minorHAnsi" w:eastAsia="Times New Roman" w:hAnsiTheme="minorHAnsi" w:cstheme="minorHAnsi"/>
                <w:b/>
                <w:sz w:val="24"/>
                <w:szCs w:val="24"/>
              </w:rPr>
              <w:t xml:space="preserve"> </w:t>
            </w:r>
            <w:r>
              <w:rPr>
                <w:rFonts w:asciiTheme="minorHAnsi" w:eastAsia="Times New Roman" w:hAnsiTheme="minorHAnsi" w:cstheme="minorHAnsi"/>
                <w:b/>
                <w:sz w:val="24"/>
                <w:szCs w:val="24"/>
              </w:rPr>
              <w:t>BIOTECHNOLOGIA</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Biotechnologia tradycyjna</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85"/>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podział biotechnologii na tradycyjną i molekularną</w:t>
            </w:r>
          </w:p>
          <w:p w:rsidR="003B55BA" w:rsidRPr="00E12C9A" w:rsidRDefault="003B55BA" w:rsidP="00D866D9">
            <w:pPr>
              <w:pStyle w:val="Akapitzlist"/>
              <w:numPr>
                <w:ilvl w:val="0"/>
                <w:numId w:val="85"/>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 współczesne zastosowania metod biotechnologii tradycyjnej w przemyśle farmaceutycznym, spożywczym, rolnictwie, biodegradacji i oczyszczaniu ścieków</w:t>
            </w:r>
          </w:p>
          <w:p w:rsidR="003B55BA" w:rsidRPr="00E12C9A" w:rsidRDefault="003B55BA" w:rsidP="003B55BA">
            <w:pPr>
              <w:spacing w:after="0"/>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t>Uczeń:</w:t>
            </w:r>
          </w:p>
          <w:p w:rsidR="003B55BA" w:rsidRPr="00E12C9A" w:rsidRDefault="003B55BA" w:rsidP="00D866D9">
            <w:pPr>
              <w:pStyle w:val="Akapitzlist"/>
              <w:numPr>
                <w:ilvl w:val="0"/>
                <w:numId w:val="85"/>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definiuje pojęcie </w:t>
            </w:r>
            <w:r w:rsidRPr="00E12C9A">
              <w:rPr>
                <w:rFonts w:asciiTheme="minorHAnsi" w:hAnsiTheme="minorHAnsi" w:cstheme="minorHAnsi"/>
                <w:i/>
                <w:sz w:val="24"/>
                <w:szCs w:val="24"/>
              </w:rPr>
              <w:t>biotechnologia</w:t>
            </w:r>
            <w:r w:rsidRPr="00E12C9A">
              <w:rPr>
                <w:rFonts w:asciiTheme="minorHAnsi" w:hAnsiTheme="minorHAnsi" w:cstheme="minorHAnsi"/>
                <w:sz w:val="24"/>
                <w:szCs w:val="24"/>
              </w:rPr>
              <w:t xml:space="preserve"> </w:t>
            </w:r>
          </w:p>
          <w:p w:rsidR="003B55BA" w:rsidRPr="00E12C9A" w:rsidRDefault="003B55BA" w:rsidP="00D866D9">
            <w:pPr>
              <w:pStyle w:val="Akapitzlist"/>
              <w:numPr>
                <w:ilvl w:val="0"/>
                <w:numId w:val="85"/>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 rozróżnia biotechnologię tradycyjną i molekularną</w:t>
            </w:r>
          </w:p>
          <w:p w:rsidR="003B55BA" w:rsidRPr="00E12C9A" w:rsidRDefault="003B55BA" w:rsidP="00D866D9">
            <w:pPr>
              <w:pStyle w:val="Akapitzlist"/>
              <w:numPr>
                <w:ilvl w:val="0"/>
                <w:numId w:val="85"/>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 podaje przykłady tradycyjnych procesów biotechnologicznych</w:t>
            </w:r>
          </w:p>
          <w:p w:rsidR="003B55BA" w:rsidRPr="00E12C9A" w:rsidRDefault="003B55BA" w:rsidP="00D866D9">
            <w:pPr>
              <w:pStyle w:val="Akapitzlist"/>
              <w:numPr>
                <w:ilvl w:val="0"/>
                <w:numId w:val="85"/>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 omawia przykłady zastosowania metod biotechnologii tradycyjnej w różnych dziedzinach przemysłu (farmaceutycznym, spożywczym)</w:t>
            </w:r>
          </w:p>
          <w:p w:rsidR="003B55BA" w:rsidRPr="00E12C9A" w:rsidRDefault="003B55BA" w:rsidP="00D866D9">
            <w:pPr>
              <w:pStyle w:val="Akapitzlist"/>
              <w:numPr>
                <w:ilvl w:val="0"/>
                <w:numId w:val="85"/>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przedstawia znaczenie biotechnologii tradycyjnej w rolnictwie i ochronie przyrody, np. oczyszczaniu ścieków, biodegradacji</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hAnsiTheme="minorHAnsi" w:cstheme="minorHAnsi"/>
                <w:sz w:val="24"/>
                <w:szCs w:val="24"/>
              </w:rPr>
            </w:pPr>
            <w:r w:rsidRPr="00E12C9A">
              <w:rPr>
                <w:rFonts w:asciiTheme="minorHAnsi" w:hAnsiTheme="minorHAnsi" w:cstheme="minorHAnsi"/>
                <w:sz w:val="24"/>
                <w:szCs w:val="24"/>
              </w:rPr>
              <w:t>VII.1</w:t>
            </w:r>
          </w:p>
          <w:p w:rsidR="003B55BA" w:rsidRPr="00E12C9A" w:rsidRDefault="003B55BA" w:rsidP="003B55BA">
            <w:pPr>
              <w:spacing w:after="0"/>
              <w:rPr>
                <w:rFonts w:asciiTheme="minorHAnsi" w:hAnsiTheme="minorHAnsi" w:cstheme="minorHAnsi"/>
                <w:sz w:val="24"/>
                <w:szCs w:val="24"/>
              </w:rPr>
            </w:pPr>
            <w:r w:rsidRPr="00E12C9A">
              <w:rPr>
                <w:rFonts w:asciiTheme="minorHAnsi" w:hAnsiTheme="minorHAnsi" w:cstheme="minorHAnsi"/>
                <w:sz w:val="24"/>
                <w:szCs w:val="24"/>
              </w:rPr>
              <w:t>VII.2</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Organizmy zmodyfikowane genetycznie </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85"/>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organizmy transgeniczne</w:t>
            </w:r>
          </w:p>
          <w:p w:rsidR="003B55BA" w:rsidRPr="00E12C9A" w:rsidRDefault="003B55BA" w:rsidP="00D866D9">
            <w:pPr>
              <w:pStyle w:val="Akapitzlist"/>
              <w:numPr>
                <w:ilvl w:val="0"/>
                <w:numId w:val="85"/>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 xml:space="preserve">GMO </w:t>
            </w:r>
          </w:p>
          <w:p w:rsidR="003B55BA" w:rsidRPr="00E12C9A" w:rsidRDefault="003B55BA" w:rsidP="00D866D9">
            <w:pPr>
              <w:pStyle w:val="Akapitzlist"/>
              <w:numPr>
                <w:ilvl w:val="0"/>
                <w:numId w:val="85"/>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korzyści i zagrożenia wynikające z zastosowania organizmów modyfikowanych genetycznie w rolnictwie, przemyśle, medycynie i badaniach naukowych</w:t>
            </w:r>
          </w:p>
          <w:p w:rsidR="003B55BA" w:rsidRPr="00E12C9A" w:rsidRDefault="003B55BA" w:rsidP="00D866D9">
            <w:pPr>
              <w:pStyle w:val="Akapitzlist"/>
              <w:numPr>
                <w:ilvl w:val="0"/>
                <w:numId w:val="85"/>
              </w:numPr>
              <w:tabs>
                <w:tab w:val="left" w:pos="172"/>
              </w:tabs>
              <w:spacing w:after="0"/>
              <w:ind w:left="30" w:hanging="30"/>
              <w:rPr>
                <w:rFonts w:asciiTheme="minorHAnsi" w:hAnsiTheme="minorHAnsi" w:cstheme="minorHAnsi"/>
                <w:sz w:val="24"/>
                <w:szCs w:val="24"/>
              </w:rPr>
            </w:pPr>
            <w:r w:rsidRPr="00E12C9A">
              <w:rPr>
                <w:rFonts w:asciiTheme="minorHAnsi" w:hAnsiTheme="minorHAnsi" w:cstheme="minorHAnsi"/>
                <w:sz w:val="24"/>
                <w:szCs w:val="24"/>
              </w:rPr>
              <w:t>przykłady produktów otrzymanych z wykorzystaniem modyfikowanych genetycznie organizmów</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86"/>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definiuje pojęcia </w:t>
            </w:r>
            <w:r w:rsidRPr="00E12C9A">
              <w:rPr>
                <w:rFonts w:asciiTheme="minorHAnsi" w:hAnsiTheme="minorHAnsi" w:cstheme="minorHAnsi"/>
                <w:i/>
                <w:sz w:val="24"/>
                <w:szCs w:val="24"/>
              </w:rPr>
              <w:t>organizm GMO</w:t>
            </w:r>
            <w:r w:rsidRPr="00E12C9A">
              <w:rPr>
                <w:rFonts w:asciiTheme="minorHAnsi" w:hAnsiTheme="minorHAnsi" w:cstheme="minorHAnsi"/>
                <w:sz w:val="24"/>
                <w:szCs w:val="24"/>
              </w:rPr>
              <w:t xml:space="preserve"> i transgeniczny</w:t>
            </w:r>
          </w:p>
          <w:p w:rsidR="003B55BA" w:rsidRPr="00E12C9A" w:rsidRDefault="003B55BA" w:rsidP="00D866D9">
            <w:pPr>
              <w:pStyle w:val="Akapitzlist"/>
              <w:numPr>
                <w:ilvl w:val="0"/>
                <w:numId w:val="86"/>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rozróżnia organizmy modyfikowane genetycznie i organizmy transgeniczne</w:t>
            </w:r>
          </w:p>
          <w:p w:rsidR="003B55BA" w:rsidRPr="00E12C9A" w:rsidRDefault="003B55BA" w:rsidP="00D866D9">
            <w:pPr>
              <w:pStyle w:val="Akapitzlist"/>
              <w:numPr>
                <w:ilvl w:val="0"/>
                <w:numId w:val="86"/>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podaje przykłady produktów uzyskiwanych z wykorzystaniem modyfikowanych genetycznie mikroorganizmów</w:t>
            </w:r>
          </w:p>
          <w:p w:rsidR="003B55BA" w:rsidRPr="00E12C9A" w:rsidRDefault="003B55BA" w:rsidP="00D866D9">
            <w:pPr>
              <w:pStyle w:val="Akapitzlist"/>
              <w:numPr>
                <w:ilvl w:val="0"/>
                <w:numId w:val="86"/>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potencjalne korzyści i zagrożenia płynące ze stosowania modyfikowanych genetycznie roślin i zwierząt</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VII.3</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VII.4</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Klonowanie – korzyści i zagrożenia </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8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bliźnięta jednojajowe jako naturalne klony</w:t>
            </w:r>
          </w:p>
          <w:p w:rsidR="003B55BA" w:rsidRPr="00E12C9A" w:rsidRDefault="003B55BA" w:rsidP="00D866D9">
            <w:pPr>
              <w:pStyle w:val="Akapitzlist"/>
              <w:numPr>
                <w:ilvl w:val="0"/>
                <w:numId w:val="8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 sposoby klonowania organizmów</w:t>
            </w:r>
          </w:p>
          <w:p w:rsidR="003B55BA" w:rsidRPr="00E12C9A" w:rsidRDefault="003B55BA" w:rsidP="00D866D9">
            <w:pPr>
              <w:pStyle w:val="Akapitzlist"/>
              <w:numPr>
                <w:ilvl w:val="0"/>
                <w:numId w:val="8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lastRenderedPageBreak/>
              <w:t xml:space="preserve"> zastosowanie komórek macierzystych w medycynie</w:t>
            </w:r>
          </w:p>
          <w:p w:rsidR="003B55BA" w:rsidRPr="00E12C9A" w:rsidRDefault="003B55BA" w:rsidP="00D866D9">
            <w:pPr>
              <w:pStyle w:val="Akapitzlist"/>
              <w:numPr>
                <w:ilvl w:val="0"/>
                <w:numId w:val="8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znaczenie klonowania – korzyści, zagrożenia</w:t>
            </w:r>
          </w:p>
          <w:p w:rsidR="003B55BA" w:rsidRPr="00E12C9A" w:rsidRDefault="003B55BA" w:rsidP="00D866D9">
            <w:pPr>
              <w:pStyle w:val="Akapitzlist"/>
              <w:numPr>
                <w:ilvl w:val="0"/>
                <w:numId w:val="8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sytuacje</w:t>
            </w:r>
            <w:r w:rsidR="00C60BA8">
              <w:rPr>
                <w:rFonts w:asciiTheme="minorHAnsi" w:hAnsiTheme="minorHAnsi" w:cstheme="minorHAnsi"/>
                <w:sz w:val="24"/>
                <w:szCs w:val="24"/>
              </w:rPr>
              <w:t>,</w:t>
            </w:r>
            <w:r w:rsidRPr="00E12C9A">
              <w:rPr>
                <w:rFonts w:asciiTheme="minorHAnsi" w:hAnsiTheme="minorHAnsi" w:cstheme="minorHAnsi"/>
                <w:sz w:val="24"/>
                <w:szCs w:val="24"/>
              </w:rPr>
              <w:t xml:space="preserve"> w których zasadne jest korzystanie z poradnictwa genetycznego</w:t>
            </w:r>
          </w:p>
          <w:p w:rsidR="003B55BA" w:rsidRPr="00E12C9A" w:rsidRDefault="003B55BA" w:rsidP="00D866D9">
            <w:pPr>
              <w:pStyle w:val="Akapitzlist"/>
              <w:numPr>
                <w:ilvl w:val="0"/>
                <w:numId w:val="87"/>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terapia genowa</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jc w:val="center"/>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88"/>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lastRenderedPageBreak/>
              <w:t xml:space="preserve">definiuje pojęcie </w:t>
            </w:r>
            <w:r w:rsidRPr="00E12C9A">
              <w:rPr>
                <w:rFonts w:asciiTheme="minorHAnsi" w:hAnsiTheme="minorHAnsi" w:cstheme="minorHAnsi"/>
                <w:i/>
                <w:sz w:val="24"/>
                <w:szCs w:val="24"/>
              </w:rPr>
              <w:t>klonu genetycznego</w:t>
            </w:r>
            <w:r w:rsidRPr="00E12C9A">
              <w:rPr>
                <w:rFonts w:asciiTheme="minorHAnsi" w:hAnsiTheme="minorHAnsi" w:cstheme="minorHAnsi"/>
                <w:sz w:val="24"/>
                <w:szCs w:val="24"/>
              </w:rPr>
              <w:t xml:space="preserve"> i omawia przykłady naturalnych klonów</w:t>
            </w:r>
          </w:p>
          <w:p w:rsidR="003B55BA" w:rsidRPr="00E12C9A" w:rsidRDefault="003B55BA" w:rsidP="00D866D9">
            <w:pPr>
              <w:pStyle w:val="Akapitzlist"/>
              <w:numPr>
                <w:ilvl w:val="0"/>
                <w:numId w:val="88"/>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na podstawie schematu opisuje techniki klonowania mikroorganizmów, roślin i zwierząt</w:t>
            </w:r>
          </w:p>
          <w:p w:rsidR="003B55BA" w:rsidRPr="00E12C9A" w:rsidRDefault="003B55BA" w:rsidP="00D866D9">
            <w:pPr>
              <w:pStyle w:val="Akapitzlist"/>
              <w:numPr>
                <w:ilvl w:val="0"/>
                <w:numId w:val="88"/>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lastRenderedPageBreak/>
              <w:t xml:space="preserve"> omawia znaczenie procesu klonowania</w:t>
            </w:r>
          </w:p>
          <w:p w:rsidR="003B55BA" w:rsidRPr="00E12C9A" w:rsidRDefault="003B55BA" w:rsidP="00D866D9">
            <w:pPr>
              <w:pStyle w:val="Akapitzlist"/>
              <w:numPr>
                <w:ilvl w:val="0"/>
                <w:numId w:val="88"/>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definiuje pojęcie komórek macierzystych</w:t>
            </w:r>
          </w:p>
          <w:p w:rsidR="003B55BA" w:rsidRPr="00E12C9A" w:rsidRDefault="003B55BA" w:rsidP="00D866D9">
            <w:pPr>
              <w:pStyle w:val="Akapitzlist"/>
              <w:numPr>
                <w:ilvl w:val="0"/>
                <w:numId w:val="88"/>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uzasadnia przechowywanie krwi pępowinowej w bankach</w:t>
            </w:r>
          </w:p>
          <w:p w:rsidR="003B55BA" w:rsidRPr="00E12C9A" w:rsidRDefault="003B55BA" w:rsidP="00D866D9">
            <w:pPr>
              <w:pStyle w:val="Akapitzlist"/>
              <w:numPr>
                <w:ilvl w:val="0"/>
                <w:numId w:val="88"/>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analizuje korzyści i zagrożenia wynikające z klonowania organizmów</w:t>
            </w:r>
          </w:p>
          <w:p w:rsidR="003B55BA" w:rsidRPr="00E12C9A" w:rsidRDefault="003B55BA" w:rsidP="00D866D9">
            <w:pPr>
              <w:pStyle w:val="Akapitzlist"/>
              <w:numPr>
                <w:ilvl w:val="0"/>
                <w:numId w:val="88"/>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terapię genową jako eksperymentalną formę leczenia chorób</w:t>
            </w:r>
          </w:p>
          <w:p w:rsidR="003B55BA" w:rsidRPr="00E12C9A" w:rsidRDefault="003B55BA" w:rsidP="00D866D9">
            <w:pPr>
              <w:pStyle w:val="Akapitzlist"/>
              <w:numPr>
                <w:ilvl w:val="0"/>
                <w:numId w:val="88"/>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sytuacje</w:t>
            </w:r>
            <w:r w:rsidR="00C60BA8">
              <w:rPr>
                <w:rFonts w:asciiTheme="minorHAnsi" w:hAnsiTheme="minorHAnsi" w:cstheme="minorHAnsi"/>
                <w:sz w:val="24"/>
                <w:szCs w:val="24"/>
              </w:rPr>
              <w:t>,</w:t>
            </w:r>
            <w:r w:rsidRPr="00E12C9A">
              <w:rPr>
                <w:rFonts w:asciiTheme="minorHAnsi" w:hAnsiTheme="minorHAnsi" w:cstheme="minorHAnsi"/>
                <w:sz w:val="24"/>
                <w:szCs w:val="24"/>
              </w:rPr>
              <w:t xml:space="preserve"> w których konieczn</w:t>
            </w:r>
            <w:r w:rsidR="00C60BA8">
              <w:rPr>
                <w:rFonts w:asciiTheme="minorHAnsi" w:hAnsiTheme="minorHAnsi" w:cstheme="minorHAnsi"/>
                <w:sz w:val="24"/>
                <w:szCs w:val="24"/>
              </w:rPr>
              <w:t>e jest</w:t>
            </w:r>
            <w:r w:rsidRPr="00E12C9A">
              <w:rPr>
                <w:rFonts w:asciiTheme="minorHAnsi" w:hAnsiTheme="minorHAnsi" w:cstheme="minorHAnsi"/>
                <w:sz w:val="24"/>
                <w:szCs w:val="24"/>
              </w:rPr>
              <w:t xml:space="preserve"> </w:t>
            </w:r>
            <w:r w:rsidR="00C60BA8">
              <w:rPr>
                <w:rFonts w:asciiTheme="minorHAnsi" w:hAnsiTheme="minorHAnsi" w:cstheme="minorHAnsi"/>
                <w:sz w:val="24"/>
                <w:szCs w:val="24"/>
              </w:rPr>
              <w:t>s</w:t>
            </w:r>
            <w:r w:rsidRPr="00E12C9A">
              <w:rPr>
                <w:rFonts w:asciiTheme="minorHAnsi" w:hAnsiTheme="minorHAnsi" w:cstheme="minorHAnsi"/>
                <w:sz w:val="24"/>
                <w:szCs w:val="24"/>
              </w:rPr>
              <w:t>korzystani</w:t>
            </w:r>
            <w:r w:rsidR="00C60BA8">
              <w:rPr>
                <w:rFonts w:asciiTheme="minorHAnsi" w:hAnsiTheme="minorHAnsi" w:cstheme="minorHAnsi"/>
                <w:sz w:val="24"/>
                <w:szCs w:val="24"/>
              </w:rPr>
              <w:t>e</w:t>
            </w:r>
            <w:r w:rsidRPr="00E12C9A">
              <w:rPr>
                <w:rFonts w:asciiTheme="minorHAnsi" w:hAnsiTheme="minorHAnsi" w:cstheme="minorHAnsi"/>
                <w:sz w:val="24"/>
                <w:szCs w:val="24"/>
              </w:rPr>
              <w:t xml:space="preserve"> z poradnictwa genetycznego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VII.5</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VII.6</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VII.7</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VII.8</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Szanse i zagrożenia związane z rozwojem biotechnologii</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89"/>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szanse i zagrożenia wynikające z zastosowań biotechnologii molekularnej</w:t>
            </w:r>
          </w:p>
          <w:p w:rsidR="003B55BA" w:rsidRPr="00E12C9A" w:rsidRDefault="003B55BA" w:rsidP="00D866D9">
            <w:pPr>
              <w:pStyle w:val="Akapitzlist"/>
              <w:numPr>
                <w:ilvl w:val="0"/>
                <w:numId w:val="89"/>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problemy społeczne i etyczne związane z rozwojem inżynierii genetycznej</w:t>
            </w:r>
          </w:p>
          <w:p w:rsidR="003B55BA" w:rsidRPr="00E12C9A" w:rsidRDefault="003B55BA" w:rsidP="003B55BA">
            <w:pPr>
              <w:tabs>
                <w:tab w:val="left" w:pos="172"/>
              </w:tabs>
              <w:spacing w:after="0"/>
              <w:rPr>
                <w:rFonts w:asciiTheme="minorHAnsi" w:eastAsia="Times New Roman" w:hAnsiTheme="minorHAnsi" w:cstheme="minorHAnsi"/>
                <w:sz w:val="24"/>
                <w:szCs w:val="24"/>
              </w:rPr>
            </w:pPr>
          </w:p>
          <w:p w:rsidR="003B55BA" w:rsidRPr="00E12C9A" w:rsidRDefault="003B55BA" w:rsidP="003B55BA">
            <w:pPr>
              <w:spacing w:after="0"/>
              <w:ind w:firstLine="720"/>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przedstawia szanse i zagrożenia wynikające z zastosowania biotechnologii</w:t>
            </w:r>
          </w:p>
          <w:p w:rsidR="003B55BA" w:rsidRPr="00E12C9A" w:rsidRDefault="003B55BA" w:rsidP="00D866D9">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omawia przykłady wykorzystania biotechnologii molekularnej</w:t>
            </w:r>
          </w:p>
          <w:p w:rsidR="003B55BA" w:rsidRPr="00E12C9A" w:rsidRDefault="003B55BA" w:rsidP="00D866D9">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 dyskutuje o problemach społecznych i etycznych związanych z rozwojem biotechnologii molekularnej </w:t>
            </w:r>
          </w:p>
          <w:p w:rsidR="003B55BA" w:rsidRPr="00E12C9A" w:rsidRDefault="003B55BA" w:rsidP="00D866D9">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 formułuje własne opinie w tym zakresie</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VII.9</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VII.10</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87"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B55BA" w:rsidRPr="00E12C9A" w:rsidRDefault="006D6A6F" w:rsidP="001F4581">
            <w:pPr>
              <w:spacing w:after="0"/>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K</w:t>
            </w:r>
            <w:r w:rsidR="003B55BA" w:rsidRPr="00E12C9A">
              <w:rPr>
                <w:rFonts w:asciiTheme="minorHAnsi" w:eastAsia="Times New Roman" w:hAnsiTheme="minorHAnsi" w:cstheme="minorHAnsi"/>
                <w:b/>
                <w:sz w:val="24"/>
                <w:szCs w:val="24"/>
              </w:rPr>
              <w:t xml:space="preserve">lasa trzecia </w:t>
            </w:r>
            <w:r>
              <w:rPr>
                <w:rFonts w:asciiTheme="minorHAnsi" w:eastAsia="Times New Roman" w:hAnsiTheme="minorHAnsi" w:cstheme="minorHAnsi"/>
                <w:b/>
                <w:sz w:val="24"/>
                <w:szCs w:val="24"/>
              </w:rPr>
              <w:t>– EKOLOGIA</w:t>
            </w: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Organizm w środowisku. Tolerancja ekologiczna</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90"/>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czynniki biotyczne i abiotyczne </w:t>
            </w:r>
          </w:p>
          <w:p w:rsidR="003B55BA" w:rsidRPr="00E12C9A" w:rsidRDefault="003B55BA" w:rsidP="00D866D9">
            <w:pPr>
              <w:pStyle w:val="Akapitzlist"/>
              <w:numPr>
                <w:ilvl w:val="0"/>
                <w:numId w:val="90"/>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 nisza ekologiczna, siedlisko</w:t>
            </w:r>
          </w:p>
          <w:p w:rsidR="003B55BA" w:rsidRPr="00E12C9A" w:rsidRDefault="003B55BA" w:rsidP="00D866D9">
            <w:pPr>
              <w:pStyle w:val="Akapitzlist"/>
              <w:numPr>
                <w:ilvl w:val="0"/>
                <w:numId w:val="90"/>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tolerancja ekologiczna</w:t>
            </w:r>
          </w:p>
          <w:p w:rsidR="003B55BA" w:rsidRPr="00E12C9A" w:rsidRDefault="003B55BA" w:rsidP="00D866D9">
            <w:pPr>
              <w:pStyle w:val="Akapitzlist"/>
              <w:numPr>
                <w:ilvl w:val="0"/>
                <w:numId w:val="90"/>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bioindykacja, przykłady bioindykatorów</w:t>
            </w:r>
          </w:p>
          <w:p w:rsidR="003B55BA" w:rsidRPr="00E12C9A" w:rsidRDefault="003B55BA" w:rsidP="00D866D9">
            <w:pPr>
              <w:pStyle w:val="Akapitzlist"/>
              <w:numPr>
                <w:ilvl w:val="0"/>
                <w:numId w:val="90"/>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doświadczenie mające na celu zbadanie zakresu tolerancji ekologicznej w odniesieniu do wybranego czynnika środowiska</w:t>
            </w:r>
          </w:p>
          <w:p w:rsidR="003B55BA" w:rsidRPr="00E12C9A" w:rsidRDefault="003B55BA" w:rsidP="003B55BA">
            <w:pPr>
              <w:tabs>
                <w:tab w:val="left" w:pos="172"/>
              </w:tabs>
              <w:spacing w:after="0"/>
              <w:ind w:left="30"/>
              <w:rPr>
                <w:rFonts w:asciiTheme="minorHAnsi" w:eastAsia="Times New Roman" w:hAnsiTheme="minorHAnsi" w:cstheme="minorHAnsi"/>
                <w:sz w:val="24"/>
                <w:szCs w:val="24"/>
              </w:rPr>
            </w:pPr>
          </w:p>
          <w:p w:rsidR="003B55BA" w:rsidRPr="00E12C9A" w:rsidRDefault="003B55BA" w:rsidP="003B55BA">
            <w:pPr>
              <w:spacing w:after="0"/>
              <w:ind w:left="360"/>
              <w:rPr>
                <w:rFonts w:asciiTheme="minorHAnsi"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Uczeń:</w:t>
            </w:r>
          </w:p>
          <w:p w:rsidR="003B55BA" w:rsidRPr="00E12C9A" w:rsidRDefault="003B55BA" w:rsidP="00D866D9">
            <w:pPr>
              <w:pStyle w:val="Akapitzlist"/>
              <w:numPr>
                <w:ilvl w:val="0"/>
                <w:numId w:val="91"/>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ekologię jako dziedzinę biologii badającą organizmy w środowisku</w:t>
            </w:r>
          </w:p>
          <w:p w:rsidR="003B55BA" w:rsidRPr="00E12C9A" w:rsidRDefault="003B55BA" w:rsidP="00D866D9">
            <w:pPr>
              <w:pStyle w:val="Akapitzlist"/>
              <w:numPr>
                <w:ilvl w:val="0"/>
                <w:numId w:val="91"/>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przedstawia elementy niszy ekologicznej organizmu</w:t>
            </w:r>
          </w:p>
          <w:p w:rsidR="003B55BA" w:rsidRPr="00E12C9A" w:rsidRDefault="003B55BA" w:rsidP="00D866D9">
            <w:pPr>
              <w:pStyle w:val="Akapitzlist"/>
              <w:numPr>
                <w:ilvl w:val="0"/>
                <w:numId w:val="91"/>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odróżnia niszę ekologiczna od siedliska</w:t>
            </w:r>
          </w:p>
          <w:p w:rsidR="003B55BA" w:rsidRPr="00E12C9A" w:rsidRDefault="003B55BA" w:rsidP="00D866D9">
            <w:pPr>
              <w:pStyle w:val="Akapitzlist"/>
              <w:numPr>
                <w:ilvl w:val="0"/>
                <w:numId w:val="91"/>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umiejscawia wskazany organizm w środowisku, wyjaśniając</w:t>
            </w:r>
            <w:r w:rsidR="00C3381F">
              <w:rPr>
                <w:rFonts w:asciiTheme="minorHAnsi" w:hAnsiTheme="minorHAnsi" w:cstheme="minorHAnsi"/>
                <w:sz w:val="24"/>
                <w:szCs w:val="24"/>
              </w:rPr>
              <w:t>,</w:t>
            </w:r>
            <w:r w:rsidRPr="00E12C9A">
              <w:rPr>
                <w:rFonts w:asciiTheme="minorHAnsi" w:hAnsiTheme="minorHAnsi" w:cstheme="minorHAnsi"/>
                <w:sz w:val="24"/>
                <w:szCs w:val="24"/>
              </w:rPr>
              <w:t xml:space="preserve"> czym jest jego siedlisko oraz jego nisza ekologiczna</w:t>
            </w:r>
          </w:p>
          <w:p w:rsidR="003B55BA" w:rsidRPr="00E12C9A" w:rsidRDefault="003B55BA" w:rsidP="00D866D9">
            <w:pPr>
              <w:pStyle w:val="Akapitzlist"/>
              <w:numPr>
                <w:ilvl w:val="0"/>
                <w:numId w:val="91"/>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omawia czynniki środowiskowe oddziałujące na organizm, dzieląc je na biotyczne i abiotyczne</w:t>
            </w:r>
          </w:p>
          <w:p w:rsidR="003B55BA" w:rsidRPr="00E12C9A" w:rsidRDefault="003B55BA" w:rsidP="00D866D9">
            <w:pPr>
              <w:pStyle w:val="Akapitzlist"/>
              <w:numPr>
                <w:ilvl w:val="0"/>
                <w:numId w:val="91"/>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lastRenderedPageBreak/>
              <w:t>wyjaśnia, czym jest tolerancja ekologiczna, wymienia przykłady organizmów o wąskim i szerokim zakresie tolerancji ekologicznej względem danego czynnika</w:t>
            </w:r>
          </w:p>
          <w:p w:rsidR="003B55BA" w:rsidRPr="00E12C9A" w:rsidRDefault="003B55BA" w:rsidP="00D866D9">
            <w:pPr>
              <w:pStyle w:val="Akapitzlist"/>
              <w:numPr>
                <w:ilvl w:val="0"/>
                <w:numId w:val="91"/>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omawia znaczenie bioindykacji: podaje przykłady wykorzystania konkretnych organizmów o wąskim zakresie tolerancji ekologicznej</w:t>
            </w:r>
          </w:p>
          <w:p w:rsidR="003B55BA" w:rsidRPr="00E12C9A" w:rsidRDefault="003B55BA" w:rsidP="00D866D9">
            <w:pPr>
              <w:pStyle w:val="Akapitzlist"/>
              <w:numPr>
                <w:ilvl w:val="0"/>
                <w:numId w:val="91"/>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planuje i przeprowadza doświadczenie mające na celu zbadanie zakresu tolerancji ekologicznej organizmu względem wybranego czynnika</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VIII.1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VIII.3</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VIII.4</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Cechy populacji </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1"/>
                <w:numId w:val="32"/>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liczebność, zagęszczenie, struktura przestrzenna, wiekowa i płciowa populacji</w:t>
            </w:r>
          </w:p>
          <w:p w:rsidR="003B55BA" w:rsidRPr="00E12C9A" w:rsidRDefault="003B55BA" w:rsidP="00D866D9">
            <w:pPr>
              <w:pStyle w:val="Akapitzlist"/>
              <w:numPr>
                <w:ilvl w:val="1"/>
                <w:numId w:val="32"/>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obserwacja cech populacji wybranego gatunku</w:t>
            </w:r>
          </w:p>
          <w:p w:rsidR="003B55BA" w:rsidRPr="00E12C9A" w:rsidRDefault="003B55BA" w:rsidP="003B55BA">
            <w:pPr>
              <w:spacing w:after="0"/>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9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charakteryzuje populację określając następujące cechy: strukturę przestrzenną, wiekową, płciową, liczebność, zagęszczenie</w:t>
            </w:r>
          </w:p>
          <w:p w:rsidR="003B55BA" w:rsidRPr="00E12C9A" w:rsidRDefault="003B55BA" w:rsidP="00D866D9">
            <w:pPr>
              <w:pStyle w:val="Akapitzlist"/>
              <w:numPr>
                <w:ilvl w:val="0"/>
                <w:numId w:val="9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 dokonuje obserwacji cech populacji wybranego gatunku</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VIII.5</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VIII.6</w:t>
            </w:r>
          </w:p>
          <w:p w:rsidR="003B55BA" w:rsidRPr="00E12C9A" w:rsidRDefault="003B55BA" w:rsidP="003B55BA">
            <w:pPr>
              <w:spacing w:after="0"/>
              <w:rPr>
                <w:rFonts w:asciiTheme="minorHAnsi" w:eastAsia="Times New Roman" w:hAnsiTheme="minorHAnsi" w:cstheme="minorHAnsi"/>
                <w:sz w:val="24"/>
                <w:szCs w:val="24"/>
              </w:rPr>
            </w:pP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Oddziaływania antagonistyczne i nieantagonistyczne miedzy organizmami </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znaczenie zależności nieantagonistycznych (mutualizm obligatoryjny i fakultatywny, komensalizm) w ekosystemie i ich przykłady</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skutki konkurencji wewnątrzgatunkowej i międzygatunkowej</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zmiany liczebności populacji w układzie zjadający i zjadany</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adaptacje drapieżników, pasożytów i roślinożerców do zdobywania pokarmu</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lastRenderedPageBreak/>
              <w:t>obronne adaptacje ofiar drapieżników, żywicieli pasożytów oraz zjadanych roślin</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93"/>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lastRenderedPageBreak/>
              <w:t>omawia nieantagonistyczne zależności między populacjami z uwzględnieniem komensalizmu i mutualizmu obligatoryjnego oraz fakultatywnego, podaje ich przykłady</w:t>
            </w:r>
          </w:p>
          <w:p w:rsidR="003B55BA" w:rsidRPr="00E12C9A" w:rsidRDefault="003B55BA" w:rsidP="00D866D9">
            <w:pPr>
              <w:pStyle w:val="Akapitzlist"/>
              <w:numPr>
                <w:ilvl w:val="0"/>
                <w:numId w:val="93"/>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wymienia przykłady antagonistycznych zależności w ekosystemie</w:t>
            </w:r>
          </w:p>
          <w:p w:rsidR="003B55BA" w:rsidRPr="00E12C9A" w:rsidRDefault="003B55BA" w:rsidP="00D866D9">
            <w:pPr>
              <w:pStyle w:val="Akapitzlist"/>
              <w:numPr>
                <w:ilvl w:val="0"/>
                <w:numId w:val="93"/>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planuje i przeprowadza doświadczenie wykazujące oddziaływania antagonistyczne między osobnikami wybranych gatunków</w:t>
            </w:r>
          </w:p>
          <w:p w:rsidR="003B55BA" w:rsidRPr="00E12C9A" w:rsidRDefault="003B55BA" w:rsidP="00D866D9">
            <w:pPr>
              <w:pStyle w:val="Akapitzlist"/>
              <w:numPr>
                <w:ilvl w:val="0"/>
                <w:numId w:val="93"/>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rozróżnia konkurencję wewnątrzgatunkową i międzygatunkową, przedstawia ich skutki</w:t>
            </w:r>
          </w:p>
          <w:p w:rsidR="003B55BA" w:rsidRPr="00E12C9A" w:rsidRDefault="003B55BA" w:rsidP="00D866D9">
            <w:pPr>
              <w:pStyle w:val="Akapitzlist"/>
              <w:numPr>
                <w:ilvl w:val="0"/>
                <w:numId w:val="93"/>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omawia adaptacje drapieżników, roślinożerców i pasożytów do zdobywania pokarmu</w:t>
            </w:r>
          </w:p>
          <w:p w:rsidR="003B55BA" w:rsidRPr="00E12C9A" w:rsidRDefault="003B55BA" w:rsidP="00D866D9">
            <w:pPr>
              <w:pStyle w:val="Akapitzlist"/>
              <w:numPr>
                <w:ilvl w:val="0"/>
                <w:numId w:val="93"/>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przedstawia mechanizmy obronne ofiar drapieżników, roślinożerców i pasożytów</w:t>
            </w:r>
          </w:p>
          <w:p w:rsidR="003B55BA" w:rsidRPr="00E12C9A" w:rsidRDefault="003B55BA" w:rsidP="00D866D9">
            <w:pPr>
              <w:pStyle w:val="Akapitzlist"/>
              <w:numPr>
                <w:ilvl w:val="0"/>
                <w:numId w:val="93"/>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lastRenderedPageBreak/>
              <w:t>analizuje zmiany liczebności populacji zjadających i zjadanych</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lastRenderedPageBreak/>
              <w:t>VIII.6</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VIII.7</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VIII.8</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VIII.9</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VIII.10</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VIII.11</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Struktura ekosystemu i jego przemiany. Sukcesja</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94"/>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ekosystem, biotop, biocenoza</w:t>
            </w:r>
          </w:p>
          <w:p w:rsidR="003B55BA" w:rsidRPr="00E12C9A" w:rsidRDefault="003B55BA" w:rsidP="00D866D9">
            <w:pPr>
              <w:pStyle w:val="Akapitzlist"/>
              <w:numPr>
                <w:ilvl w:val="0"/>
                <w:numId w:val="94"/>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zależności pokarmowe w ekosystemie (sieć pokarmowa, łańcuch pokarmowy), producenci, konsumenci, </w:t>
            </w:r>
            <w:proofErr w:type="spellStart"/>
            <w:r w:rsidRPr="00E12C9A">
              <w:rPr>
                <w:rFonts w:asciiTheme="minorHAnsi" w:hAnsiTheme="minorHAnsi" w:cstheme="minorHAnsi"/>
                <w:sz w:val="24"/>
                <w:szCs w:val="24"/>
              </w:rPr>
              <w:t>destruenci</w:t>
            </w:r>
            <w:proofErr w:type="spellEnd"/>
          </w:p>
          <w:p w:rsidR="003B55BA" w:rsidRPr="00E12C9A" w:rsidRDefault="003B55BA" w:rsidP="00D866D9">
            <w:pPr>
              <w:pStyle w:val="Akapitzlist"/>
              <w:numPr>
                <w:ilvl w:val="0"/>
                <w:numId w:val="94"/>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przepływ energii i obieg materii w ekosystemie</w:t>
            </w:r>
          </w:p>
          <w:p w:rsidR="003B55BA" w:rsidRPr="00E12C9A" w:rsidRDefault="003B55BA" w:rsidP="00D866D9">
            <w:pPr>
              <w:pStyle w:val="Akapitzlist"/>
              <w:numPr>
                <w:ilvl w:val="0"/>
                <w:numId w:val="94"/>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sukcesja ekologiczna</w:t>
            </w:r>
          </w:p>
          <w:p w:rsidR="003B55BA" w:rsidRPr="00E12C9A" w:rsidRDefault="003B55BA" w:rsidP="003B55BA">
            <w:pPr>
              <w:spacing w:after="0" w:line="276" w:lineRule="auto"/>
              <w:rPr>
                <w:rFonts w:asciiTheme="minorHAnsi" w:eastAsia="Times New Roman" w:hAnsiTheme="minorHAnsi" w:cstheme="minorHAnsi"/>
                <w:sz w:val="24"/>
                <w:szCs w:val="2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9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opisuje strukturę ekosystemu z uwzględnieniem roli biotopu i biocenozy</w:t>
            </w:r>
          </w:p>
          <w:p w:rsidR="003B55BA" w:rsidRPr="00E12C9A" w:rsidRDefault="003B55BA" w:rsidP="00D866D9">
            <w:pPr>
              <w:pStyle w:val="Akapitzlist"/>
              <w:numPr>
                <w:ilvl w:val="0"/>
                <w:numId w:val="9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omawia poziomy troficzne ekosystemu, przedstawia je w postaci piramidy</w:t>
            </w:r>
          </w:p>
          <w:p w:rsidR="003B55BA" w:rsidRPr="00E12C9A" w:rsidRDefault="003B55BA" w:rsidP="00D866D9">
            <w:pPr>
              <w:pStyle w:val="Akapitzlist"/>
              <w:numPr>
                <w:ilvl w:val="0"/>
                <w:numId w:val="9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analizuje zależności pokarmowe w ekosystemie, korzystając ze schematów sieci troficznych </w:t>
            </w:r>
          </w:p>
          <w:p w:rsidR="003B55BA" w:rsidRPr="00E12C9A" w:rsidRDefault="003B55BA" w:rsidP="00D866D9">
            <w:pPr>
              <w:pStyle w:val="Akapitzlist"/>
              <w:numPr>
                <w:ilvl w:val="0"/>
                <w:numId w:val="9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przedstawia zależności pokarmowe między osobnikami w biocenozie w postaci łańcuchów pokarmowych</w:t>
            </w:r>
          </w:p>
          <w:p w:rsidR="003B55BA" w:rsidRPr="00E12C9A" w:rsidRDefault="003B55BA" w:rsidP="00D866D9">
            <w:pPr>
              <w:pStyle w:val="Akapitzlist"/>
              <w:numPr>
                <w:ilvl w:val="0"/>
                <w:numId w:val="9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 xml:space="preserve"> definiuje pojęcie sukcesji, omawia etapy przekształcania się ekosystemu w czasie z uwzględnieniem zmiany składu gatunkowego</w:t>
            </w:r>
          </w:p>
          <w:p w:rsidR="003B55BA" w:rsidRPr="00E12C9A" w:rsidRDefault="003B55BA" w:rsidP="00D866D9">
            <w:pPr>
              <w:pStyle w:val="Akapitzlist"/>
              <w:numPr>
                <w:ilvl w:val="0"/>
                <w:numId w:val="9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rozróżnia sukcesję pierwotną i wtórną</w:t>
            </w:r>
          </w:p>
          <w:p w:rsidR="003B55BA" w:rsidRPr="00E12C9A" w:rsidRDefault="003B55BA" w:rsidP="00D866D9">
            <w:pPr>
              <w:pStyle w:val="Akapitzlist"/>
              <w:numPr>
                <w:ilvl w:val="0"/>
                <w:numId w:val="95"/>
              </w:numPr>
              <w:tabs>
                <w:tab w:val="left" w:pos="151"/>
              </w:tabs>
              <w:spacing w:after="0"/>
              <w:ind w:left="9" w:firstLine="0"/>
              <w:rPr>
                <w:rFonts w:asciiTheme="minorHAnsi" w:hAnsiTheme="minorHAnsi" w:cstheme="minorHAnsi"/>
                <w:sz w:val="24"/>
                <w:szCs w:val="24"/>
              </w:rPr>
            </w:pPr>
            <w:r w:rsidRPr="00E12C9A">
              <w:rPr>
                <w:rFonts w:asciiTheme="minorHAnsi" w:hAnsiTheme="minorHAnsi" w:cstheme="minorHAnsi"/>
                <w:sz w:val="24"/>
                <w:szCs w:val="24"/>
              </w:rPr>
              <w:t>opisuje krążenie materii i przepływ energii w ekosystemie</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VIII.12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VIII.13</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VIII.14</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14387"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B55BA" w:rsidRPr="00E12C9A" w:rsidRDefault="00113E0A" w:rsidP="003B55BA">
            <w:pPr>
              <w:spacing w:after="0"/>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K</w:t>
            </w:r>
            <w:r w:rsidR="003B55BA" w:rsidRPr="00E12C9A">
              <w:rPr>
                <w:rFonts w:asciiTheme="minorHAnsi" w:eastAsia="Times New Roman" w:hAnsiTheme="minorHAnsi" w:cstheme="minorHAnsi"/>
                <w:b/>
                <w:sz w:val="24"/>
                <w:szCs w:val="24"/>
              </w:rPr>
              <w:t>lasa trzecia – RÓŻNORODNOŚĆ BIOLOGICZNA, JEJ ZAGROŻENIA I OCHRONA</w:t>
            </w: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Czym jest różnorodność biologiczna? </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96"/>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różnorodność biologiczna</w:t>
            </w:r>
          </w:p>
          <w:p w:rsidR="003B55BA" w:rsidRPr="00E12C9A" w:rsidRDefault="003B55BA" w:rsidP="00D866D9">
            <w:pPr>
              <w:pStyle w:val="Akapitzlist"/>
              <w:numPr>
                <w:ilvl w:val="0"/>
                <w:numId w:val="96"/>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typy różnorodności biologicznej: genetyczna, gatunkowa i ekosystemowa</w:t>
            </w:r>
          </w:p>
          <w:p w:rsidR="003B55BA" w:rsidRPr="00E12C9A" w:rsidRDefault="003B55BA" w:rsidP="00D866D9">
            <w:pPr>
              <w:pStyle w:val="Akapitzlist"/>
              <w:numPr>
                <w:ilvl w:val="0"/>
                <w:numId w:val="96"/>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główne czynniki geograficzne kształtujące różnorodność gatunkową i ekosystemową Ziemi (klimat, ukształtowanie powierzchni)</w:t>
            </w:r>
          </w:p>
          <w:p w:rsidR="003B55BA" w:rsidRPr="00E12C9A" w:rsidRDefault="003B55BA" w:rsidP="00D866D9">
            <w:pPr>
              <w:pStyle w:val="Akapitzlist"/>
              <w:numPr>
                <w:ilvl w:val="0"/>
                <w:numId w:val="96"/>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 miejsca charakteryzujące się szczególnym bogactwem gatunkowym</w:t>
            </w:r>
          </w:p>
          <w:p w:rsidR="003B55BA" w:rsidRPr="00E12C9A" w:rsidRDefault="003B55BA" w:rsidP="00D866D9">
            <w:pPr>
              <w:pStyle w:val="Akapitzlist"/>
              <w:numPr>
                <w:ilvl w:val="0"/>
                <w:numId w:val="96"/>
              </w:numPr>
              <w:tabs>
                <w:tab w:val="left" w:pos="172"/>
              </w:tabs>
              <w:spacing w:after="0"/>
              <w:ind w:left="0" w:firstLine="30"/>
              <w:rPr>
                <w:rFonts w:asciiTheme="minorHAnsi" w:hAnsiTheme="minorHAnsi" w:cstheme="minorHAnsi"/>
                <w:sz w:val="24"/>
                <w:szCs w:val="24"/>
              </w:rPr>
            </w:pPr>
            <w:r w:rsidRPr="00E12C9A">
              <w:rPr>
                <w:rFonts w:asciiTheme="minorHAnsi" w:hAnsiTheme="minorHAnsi" w:cstheme="minorHAnsi"/>
                <w:sz w:val="24"/>
                <w:szCs w:val="24"/>
              </w:rPr>
              <w:lastRenderedPageBreak/>
              <w:t xml:space="preserve"> związek pomiędzy rozmieszczeniem biomów a warunkami klimatycznymi na kuli ziemskiej</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i/>
                <w:sz w:val="24"/>
                <w:szCs w:val="24"/>
              </w:rPr>
            </w:pPr>
            <w:r w:rsidRPr="00E12C9A">
              <w:rPr>
                <w:rFonts w:asciiTheme="minorHAnsi" w:eastAsia="Times New Roman" w:hAnsiTheme="minorHAnsi" w:cstheme="minorHAnsi"/>
                <w:i/>
                <w:sz w:val="24"/>
                <w:szCs w:val="24"/>
              </w:rPr>
              <w:lastRenderedPageBreak/>
              <w:t>Uczeń:</w:t>
            </w:r>
          </w:p>
          <w:p w:rsidR="003B55BA" w:rsidRPr="00E12C9A" w:rsidRDefault="003B55BA" w:rsidP="00D866D9">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omawia istotę różnorodności biologicznej</w:t>
            </w:r>
          </w:p>
          <w:p w:rsidR="003B55BA" w:rsidRPr="00E12C9A" w:rsidRDefault="003B55BA" w:rsidP="00D866D9">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rozróżnia różne typy różnorodności: genetyczny, gatunkowy i ekosystemowy</w:t>
            </w:r>
          </w:p>
          <w:p w:rsidR="003B55BA" w:rsidRPr="00E12C9A" w:rsidRDefault="003B55BA" w:rsidP="00D866D9">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przedstawia główne czynniki geograficzne wpływające na różnorodność gatunkową i ekosystemową na Ziemi</w:t>
            </w:r>
          </w:p>
          <w:p w:rsidR="003B55BA" w:rsidRPr="00E12C9A" w:rsidRDefault="003B55BA" w:rsidP="00D866D9">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wykazuje związek między rozmieszczeniem biomów a warunkami klimatycznymi na kuli ziemskiej</w:t>
            </w:r>
          </w:p>
          <w:p w:rsidR="003B55BA" w:rsidRPr="00E12C9A" w:rsidRDefault="003B55BA" w:rsidP="00D866D9">
            <w:pPr>
              <w:pStyle w:val="Akapitzlist"/>
              <w:numPr>
                <w:ilvl w:val="1"/>
                <w:numId w:val="32"/>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podaje przykłady miejsc charakteryzujących się szczególnym bogactwem gatunkowym</w:t>
            </w:r>
          </w:p>
          <w:p w:rsidR="003B55BA" w:rsidRPr="00E12C9A" w:rsidRDefault="003B55BA" w:rsidP="003B55BA">
            <w:pPr>
              <w:spacing w:after="0"/>
              <w:rPr>
                <w:rFonts w:asciiTheme="minorHAnsi" w:eastAsia="Times New Roman" w:hAnsiTheme="minorHAnsi" w:cstheme="minorHAnsi"/>
                <w:sz w:val="24"/>
                <w:szCs w:val="24"/>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IX.1</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IX.2</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IX.3</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2.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Wpływ działalności człowieka na różnorodność biologiczną</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37"/>
              </w:numPr>
              <w:tabs>
                <w:tab w:val="left" w:pos="172"/>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wpływ działalności człowieka (intensyfikacji rolnictwa, urbanizacji, industrializacji, rozwoju komunikacji i turystyki) na różnorodność biologiczną</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37"/>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 xml:space="preserve">analizuje wpływ działalności człowieka na różnorodność biologiczną: ocenia negatywne dla środowiska skutki urbanizacji, industrializacji, intensyfikacji rolnictwa oraz rozwoju komunikacji i turystyki  </w:t>
            </w:r>
          </w:p>
          <w:p w:rsidR="003B55BA" w:rsidRPr="00E12C9A" w:rsidRDefault="003B55BA" w:rsidP="00D866D9">
            <w:pPr>
              <w:pStyle w:val="Akapitzlist"/>
              <w:numPr>
                <w:ilvl w:val="0"/>
                <w:numId w:val="37"/>
              </w:numPr>
              <w:tabs>
                <w:tab w:val="left" w:pos="151"/>
              </w:tabs>
              <w:spacing w:after="0"/>
              <w:ind w:left="9" w:hanging="9"/>
              <w:rPr>
                <w:rFonts w:asciiTheme="minorHAnsi" w:hAnsiTheme="minorHAnsi" w:cstheme="minorHAnsi"/>
                <w:sz w:val="24"/>
                <w:szCs w:val="24"/>
              </w:rPr>
            </w:pPr>
            <w:r w:rsidRPr="00E12C9A">
              <w:rPr>
                <w:rFonts w:asciiTheme="minorHAnsi" w:hAnsiTheme="minorHAnsi" w:cstheme="minorHAnsi"/>
                <w:sz w:val="24"/>
                <w:szCs w:val="24"/>
              </w:rPr>
              <w:t>jest świadomy ekspansywności działalności człowieka w środowisku i dostrzega związaną z tym degradację przyrody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IX.4</w:t>
            </w: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3.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Wybrane sposoby ochrony przyrody </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97"/>
              </w:numPr>
              <w:tabs>
                <w:tab w:val="left" w:pos="172"/>
              </w:tabs>
              <w:spacing w:after="0" w:line="276" w:lineRule="auto"/>
              <w:ind w:left="0" w:firstLine="30"/>
              <w:rPr>
                <w:rFonts w:asciiTheme="minorHAnsi" w:hAnsiTheme="minorHAnsi" w:cstheme="minorHAnsi"/>
                <w:sz w:val="24"/>
                <w:szCs w:val="24"/>
              </w:rPr>
            </w:pPr>
            <w:r w:rsidRPr="00E12C9A">
              <w:rPr>
                <w:rFonts w:asciiTheme="minorHAnsi" w:hAnsiTheme="minorHAnsi" w:cstheme="minorHAnsi"/>
                <w:sz w:val="24"/>
                <w:szCs w:val="24"/>
              </w:rPr>
              <w:t xml:space="preserve">restytucja i </w:t>
            </w:r>
            <w:proofErr w:type="spellStart"/>
            <w:r w:rsidRPr="00E12C9A">
              <w:rPr>
                <w:rFonts w:asciiTheme="minorHAnsi" w:hAnsiTheme="minorHAnsi" w:cstheme="minorHAnsi"/>
                <w:sz w:val="24"/>
                <w:szCs w:val="24"/>
              </w:rPr>
              <w:t>reintrodukcja</w:t>
            </w:r>
            <w:proofErr w:type="spellEnd"/>
            <w:r w:rsidRPr="00E12C9A">
              <w:rPr>
                <w:rFonts w:asciiTheme="minorHAnsi" w:hAnsiTheme="minorHAnsi" w:cstheme="minorHAnsi"/>
                <w:sz w:val="24"/>
                <w:szCs w:val="24"/>
              </w:rPr>
              <w:t xml:space="preserve"> </w:t>
            </w:r>
          </w:p>
          <w:p w:rsidR="003B55BA" w:rsidRPr="00E12C9A" w:rsidRDefault="003B55BA" w:rsidP="00D866D9">
            <w:pPr>
              <w:pStyle w:val="Akapitzlist"/>
              <w:numPr>
                <w:ilvl w:val="0"/>
                <w:numId w:val="97"/>
              </w:numPr>
              <w:tabs>
                <w:tab w:val="left" w:pos="172"/>
              </w:tabs>
              <w:spacing w:after="0" w:line="276" w:lineRule="auto"/>
              <w:ind w:left="0" w:firstLine="30"/>
              <w:rPr>
                <w:rFonts w:asciiTheme="minorHAnsi" w:hAnsiTheme="minorHAnsi" w:cstheme="minorHAnsi"/>
                <w:sz w:val="24"/>
                <w:szCs w:val="24"/>
              </w:rPr>
            </w:pPr>
            <w:r w:rsidRPr="00E12C9A">
              <w:rPr>
                <w:rFonts w:asciiTheme="minorHAnsi" w:hAnsiTheme="minorHAnsi" w:cstheme="minorHAnsi"/>
                <w:sz w:val="24"/>
                <w:szCs w:val="24"/>
              </w:rPr>
              <w:t>przykłady restytuowanych gatunków</w:t>
            </w:r>
          </w:p>
          <w:p w:rsidR="003B55BA" w:rsidRPr="00E12C9A" w:rsidRDefault="003B55BA" w:rsidP="00D866D9">
            <w:pPr>
              <w:pStyle w:val="Akapitzlist"/>
              <w:numPr>
                <w:ilvl w:val="0"/>
                <w:numId w:val="97"/>
              </w:numPr>
              <w:tabs>
                <w:tab w:val="left" w:pos="172"/>
              </w:tabs>
              <w:spacing w:after="0" w:line="276" w:lineRule="auto"/>
              <w:ind w:left="0" w:firstLine="30"/>
              <w:rPr>
                <w:rFonts w:asciiTheme="minorHAnsi" w:hAnsiTheme="minorHAnsi" w:cstheme="minorHAnsi"/>
                <w:sz w:val="24"/>
                <w:szCs w:val="24"/>
              </w:rPr>
            </w:pPr>
            <w:r w:rsidRPr="00E12C9A">
              <w:rPr>
                <w:rFonts w:asciiTheme="minorHAnsi" w:hAnsiTheme="minorHAnsi" w:cstheme="minorHAnsi"/>
                <w:sz w:val="24"/>
                <w:szCs w:val="24"/>
              </w:rPr>
              <w:t>sposoby zachowania tradycyjnych odmian roślin i tradycyjnych ras zwierząt oraz ich znaczenie dla zachowania różnorodności genetycznej</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9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wyjaśnia istotę i znaczenie restytucji gatunków, podaje przykłady gatunków restytuowanych</w:t>
            </w:r>
          </w:p>
          <w:p w:rsidR="003B55BA" w:rsidRPr="00E12C9A" w:rsidRDefault="003B55BA" w:rsidP="00D866D9">
            <w:pPr>
              <w:pStyle w:val="Akapitzlist"/>
              <w:numPr>
                <w:ilvl w:val="0"/>
                <w:numId w:val="9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 xml:space="preserve">omawia znaczenie </w:t>
            </w:r>
            <w:proofErr w:type="spellStart"/>
            <w:r w:rsidRPr="00E12C9A">
              <w:rPr>
                <w:rFonts w:asciiTheme="minorHAnsi" w:hAnsiTheme="minorHAnsi" w:cstheme="minorHAnsi"/>
                <w:sz w:val="24"/>
                <w:szCs w:val="24"/>
              </w:rPr>
              <w:t>reintrodukcji</w:t>
            </w:r>
            <w:proofErr w:type="spellEnd"/>
            <w:r w:rsidRPr="00E12C9A">
              <w:rPr>
                <w:rFonts w:asciiTheme="minorHAnsi" w:hAnsiTheme="minorHAnsi" w:cstheme="minorHAnsi"/>
                <w:sz w:val="24"/>
                <w:szCs w:val="24"/>
              </w:rPr>
              <w:t xml:space="preserve"> gatunków dla zachowania różnorodności biologicznej</w:t>
            </w:r>
          </w:p>
          <w:p w:rsidR="003B55BA" w:rsidRPr="00E12C9A" w:rsidRDefault="003B55BA" w:rsidP="00D866D9">
            <w:pPr>
              <w:pStyle w:val="Akapitzlist"/>
              <w:numPr>
                <w:ilvl w:val="0"/>
                <w:numId w:val="98"/>
              </w:numPr>
              <w:tabs>
                <w:tab w:val="left" w:pos="151"/>
              </w:tabs>
              <w:spacing w:after="0"/>
              <w:ind w:left="0" w:firstLine="0"/>
              <w:rPr>
                <w:rFonts w:asciiTheme="minorHAnsi" w:hAnsiTheme="minorHAnsi" w:cstheme="minorHAnsi"/>
                <w:sz w:val="24"/>
                <w:szCs w:val="24"/>
              </w:rPr>
            </w:pPr>
            <w:r w:rsidRPr="00E12C9A">
              <w:rPr>
                <w:rFonts w:asciiTheme="minorHAnsi" w:hAnsiTheme="minorHAnsi" w:cstheme="minorHAnsi"/>
                <w:sz w:val="24"/>
                <w:szCs w:val="24"/>
              </w:rPr>
              <w:t>podkreśla rolę tradycyjnych odmian roślin i ras zwierząt w zachowaniu różnorodności biologicznej</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IX.5</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IX.6</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r w:rsidR="003B55BA" w:rsidRPr="00E12C9A" w:rsidTr="003B55BA">
        <w:trPr>
          <w:trHeight w:val="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jc w:val="center"/>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4.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line="276" w:lineRule="auto"/>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 xml:space="preserve">Ochrona przyrody w Polsce oraz </w:t>
            </w:r>
            <w:r w:rsidR="005119A4">
              <w:rPr>
                <w:rFonts w:asciiTheme="minorHAnsi" w:eastAsia="Times New Roman" w:hAnsiTheme="minorHAnsi" w:cstheme="minorHAnsi"/>
                <w:sz w:val="24"/>
                <w:szCs w:val="24"/>
              </w:rPr>
              <w:t>m</w:t>
            </w:r>
            <w:r w:rsidRPr="00E12C9A">
              <w:rPr>
                <w:rFonts w:asciiTheme="minorHAnsi" w:eastAsia="Times New Roman" w:hAnsiTheme="minorHAnsi" w:cstheme="minorHAnsi"/>
                <w:sz w:val="24"/>
                <w:szCs w:val="24"/>
              </w:rPr>
              <w:t>iędzynarodowe formy ochrony przyrody</w:t>
            </w:r>
          </w:p>
          <w:p w:rsidR="003B55BA" w:rsidRPr="00E12C9A" w:rsidRDefault="003B55BA" w:rsidP="003B55BA">
            <w:pPr>
              <w:spacing w:after="0"/>
              <w:rPr>
                <w:rFonts w:asciiTheme="minorHAnsi" w:eastAsia="Times New Roman" w:hAnsiTheme="minorHAnsi" w:cstheme="minorHAnsi"/>
                <w:sz w:val="24"/>
                <w:szCs w:val="24"/>
              </w:rPr>
            </w:pP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formy ochrony przyrody w Polsce</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międzynarodowe formy ochrony przyrody, rezerwaty biosfery, Natura 2000</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współpraca międzynarodowa (CITES, Konwencja o Różnorodności Biologicznej, dla ochrony różnorodności biologicznej, Agenda21</w:t>
            </w:r>
          </w:p>
          <w:p w:rsidR="003B55BA" w:rsidRPr="00E12C9A" w:rsidRDefault="003B55BA" w:rsidP="00D866D9">
            <w:pPr>
              <w:pStyle w:val="Akapitzlist"/>
              <w:numPr>
                <w:ilvl w:val="1"/>
                <w:numId w:val="32"/>
              </w:numPr>
              <w:tabs>
                <w:tab w:val="left" w:pos="172"/>
              </w:tabs>
              <w:spacing w:after="0"/>
              <w:ind w:left="30" w:firstLine="0"/>
              <w:rPr>
                <w:rFonts w:asciiTheme="minorHAnsi" w:hAnsiTheme="minorHAnsi" w:cstheme="minorHAnsi"/>
                <w:sz w:val="24"/>
                <w:szCs w:val="24"/>
              </w:rPr>
            </w:pPr>
            <w:r w:rsidRPr="00E12C9A">
              <w:rPr>
                <w:rFonts w:asciiTheme="minorHAnsi" w:hAnsiTheme="minorHAnsi" w:cstheme="minorHAnsi"/>
                <w:sz w:val="24"/>
                <w:szCs w:val="24"/>
              </w:rPr>
              <w:t xml:space="preserve"> zrównoważony rozwój</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D866D9">
            <w:pPr>
              <w:pStyle w:val="Akapitzlist"/>
              <w:numPr>
                <w:ilvl w:val="0"/>
                <w:numId w:val="3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omawia przykładowe formy ochrony indywidualnej, gatunkowej i obszarowej w Polsce, w tym program Natura 2000</w:t>
            </w:r>
          </w:p>
          <w:p w:rsidR="003B55BA" w:rsidRPr="00E12C9A" w:rsidRDefault="003B55BA" w:rsidP="00D866D9">
            <w:pPr>
              <w:pStyle w:val="Akapitzlist"/>
              <w:numPr>
                <w:ilvl w:val="0"/>
                <w:numId w:val="3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uzasadnia konieczność stosowania różnych form ochrony przyrody</w:t>
            </w:r>
          </w:p>
          <w:p w:rsidR="003B55BA" w:rsidRPr="00E12C9A" w:rsidRDefault="003B55BA" w:rsidP="00D866D9">
            <w:pPr>
              <w:pStyle w:val="Akapitzlist"/>
              <w:numPr>
                <w:ilvl w:val="0"/>
                <w:numId w:val="3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 wyjaśnia istotę współpracy międzynarodowej dla ochrony bioróżnorodności z uwzględnieniem zapisów CITES, Konwencji o Różnorodności Biologicznej, Agendy 21</w:t>
            </w:r>
          </w:p>
          <w:p w:rsidR="003B55BA" w:rsidRPr="00E12C9A" w:rsidRDefault="003B55BA" w:rsidP="00D866D9">
            <w:pPr>
              <w:pStyle w:val="Akapitzlist"/>
              <w:numPr>
                <w:ilvl w:val="0"/>
                <w:numId w:val="37"/>
              </w:numPr>
              <w:tabs>
                <w:tab w:val="left" w:pos="151"/>
              </w:tabs>
              <w:spacing w:after="0"/>
              <w:ind w:left="0" w:firstLine="9"/>
              <w:rPr>
                <w:rFonts w:asciiTheme="minorHAnsi" w:hAnsiTheme="minorHAnsi" w:cstheme="minorHAnsi"/>
                <w:sz w:val="24"/>
                <w:szCs w:val="24"/>
              </w:rPr>
            </w:pPr>
            <w:r w:rsidRPr="00E12C9A">
              <w:rPr>
                <w:rFonts w:asciiTheme="minorHAnsi" w:hAnsiTheme="minorHAnsi" w:cstheme="minorHAnsi"/>
                <w:sz w:val="24"/>
                <w:szCs w:val="24"/>
              </w:rPr>
              <w:t xml:space="preserve"> przedstawia istotę zrównoważonego rozwoju </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IX.7</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IX.8</w:t>
            </w:r>
          </w:p>
          <w:p w:rsidR="003B55BA" w:rsidRPr="00E12C9A" w:rsidRDefault="003B55BA" w:rsidP="003B55BA">
            <w:pPr>
              <w:spacing w:after="0"/>
              <w:rPr>
                <w:rFonts w:asciiTheme="minorHAnsi" w:eastAsia="Times New Roman" w:hAnsiTheme="minorHAnsi" w:cstheme="minorHAnsi"/>
                <w:sz w:val="24"/>
                <w:szCs w:val="24"/>
              </w:rPr>
            </w:pPr>
            <w:r w:rsidRPr="00E12C9A">
              <w:rPr>
                <w:rFonts w:asciiTheme="minorHAnsi" w:eastAsia="Times New Roman" w:hAnsiTheme="minorHAnsi" w:cstheme="minorHAnsi"/>
                <w:sz w:val="24"/>
                <w:szCs w:val="24"/>
              </w:rPr>
              <w:t>IX.9</w:t>
            </w:r>
          </w:p>
          <w:p w:rsidR="003B55BA" w:rsidRPr="00E12C9A" w:rsidRDefault="003B55BA" w:rsidP="003B55BA">
            <w:pPr>
              <w:spacing w:after="0"/>
              <w:rPr>
                <w:rFonts w:asciiTheme="minorHAnsi" w:eastAsia="Times New Roman" w:hAnsiTheme="minorHAnsi" w:cstheme="minorHAnsi"/>
                <w:sz w:val="24"/>
                <w:szCs w:val="24"/>
              </w:rPr>
            </w:pPr>
          </w:p>
        </w:tc>
        <w:tc>
          <w:tcPr>
            <w:tcW w:w="40" w:type="dxa"/>
            <w:shd w:val="clear" w:color="auto" w:fill="auto"/>
            <w:tcMar>
              <w:top w:w="0" w:type="dxa"/>
              <w:left w:w="10" w:type="dxa"/>
              <w:bottom w:w="0" w:type="dxa"/>
              <w:right w:w="10" w:type="dxa"/>
            </w:tcMar>
          </w:tcPr>
          <w:p w:rsidR="003B55BA" w:rsidRPr="00E12C9A" w:rsidRDefault="003B55BA" w:rsidP="003B55BA">
            <w:pPr>
              <w:spacing w:after="0"/>
              <w:rPr>
                <w:rFonts w:asciiTheme="minorHAnsi" w:eastAsia="Times New Roman" w:hAnsiTheme="minorHAnsi" w:cstheme="minorHAnsi"/>
                <w:sz w:val="24"/>
                <w:szCs w:val="24"/>
              </w:rPr>
            </w:pPr>
          </w:p>
        </w:tc>
      </w:tr>
    </w:tbl>
    <w:p w:rsidR="003B55BA" w:rsidRPr="00E12C9A" w:rsidRDefault="003B55BA" w:rsidP="003B55BA">
      <w:pPr>
        <w:rPr>
          <w:rFonts w:asciiTheme="minorHAnsi" w:hAnsiTheme="minorHAnsi" w:cstheme="minorHAnsi"/>
          <w:sz w:val="24"/>
          <w:szCs w:val="24"/>
        </w:rPr>
      </w:pPr>
    </w:p>
    <w:p w:rsidR="006A2F8F" w:rsidRDefault="006A2F8F">
      <w:pPr>
        <w:pStyle w:val="Akapitzlist"/>
        <w:spacing w:after="0" w:line="276" w:lineRule="auto"/>
        <w:ind w:left="0" w:firstLine="708"/>
        <w:jc w:val="both"/>
      </w:pPr>
    </w:p>
    <w:sectPr w:rsidR="006A2F8F">
      <w:headerReference w:type="default" r:id="rId10"/>
      <w:footerReference w:type="default" r:id="rId11"/>
      <w:pgSz w:w="16838" w:h="11906" w:orient="landscape"/>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C0F" w:rsidRDefault="00937C0F">
      <w:pPr>
        <w:spacing w:after="0"/>
      </w:pPr>
      <w:r>
        <w:separator/>
      </w:r>
    </w:p>
  </w:endnote>
  <w:endnote w:type="continuationSeparator" w:id="0">
    <w:p w:rsidR="00937C0F" w:rsidRDefault="00937C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Roboto Light">
    <w:altName w:val="Roboto Light"/>
    <w:panose1 w:val="00000000000000000000"/>
    <w:charset w:val="EE"/>
    <w:family w:val="auto"/>
    <w:pitch w:val="variable"/>
    <w:sig w:usb0="E00002FF" w:usb1="5000205B" w:usb2="00000020" w:usb3="00000000" w:csb0="0000019F" w:csb1="00000000"/>
  </w:font>
  <w:font w:name="Roboto">
    <w:panose1 w:val="02000000000000000000"/>
    <w:charset w:val="EE"/>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E23" w:rsidRDefault="000F5E23">
    <w:pPr>
      <w:pStyle w:val="Stopka"/>
    </w:pPr>
    <w:r>
      <w:rPr>
        <w:lang w:eastAsia="pl-PL"/>
      </w:rPr>
      <mc:AlternateContent>
        <mc:Choice Requires="wpg">
          <w:drawing>
            <wp:anchor distT="0" distB="0" distL="114300" distR="114300" simplePos="0" relativeHeight="251659264" behindDoc="0" locked="0" layoutInCell="1" allowOverlap="1" wp14:anchorId="00243E38" wp14:editId="0973ACCF">
              <wp:simplePos x="0" y="0"/>
              <wp:positionH relativeFrom="column">
                <wp:posOffset>0</wp:posOffset>
              </wp:positionH>
              <wp:positionV relativeFrom="paragraph">
                <wp:posOffset>78105</wp:posOffset>
              </wp:positionV>
              <wp:extent cx="3096000" cy="381600"/>
              <wp:effectExtent l="0" t="0" r="9525" b="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000" cy="381600"/>
                        <a:chOff x="1091" y="15878"/>
                        <a:chExt cx="4877" cy="601"/>
                      </a:xfrm>
                    </wpg:grpSpPr>
                    <pic:pic xmlns:pic="http://schemas.openxmlformats.org/drawingml/2006/picture">
                      <pic:nvPicPr>
                        <pic:cNvPr id="2" name="Picture 16" descr="logo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1" y="15906"/>
                          <a:ext cx="833"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7"/>
                      <wps:cNvSpPr txBox="1">
                        <a:spLocks noChangeArrowheads="1"/>
                      </wps:cNvSpPr>
                      <wps:spPr bwMode="auto">
                        <a:xfrm>
                          <a:off x="2030" y="15878"/>
                          <a:ext cx="3938"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E23" w:rsidRPr="00F20F8E" w:rsidRDefault="000F5E23" w:rsidP="000F5E23">
                            <w:pPr>
                              <w:pStyle w:val="StopkaCopyright"/>
                            </w:pPr>
                            <w:r w:rsidRPr="00F20F8E">
                              <w:t>www.dlanauczyciela.pl</w:t>
                            </w:r>
                          </w:p>
                          <w:p w:rsidR="000F5E23" w:rsidRPr="00F20F8E" w:rsidRDefault="000F5E23" w:rsidP="000F5E23">
                            <w:pPr>
                              <w:pStyle w:val="StopkaCopyright"/>
                            </w:pPr>
                            <w:r w:rsidRPr="00F20F8E">
                              <w:t>© Copyright by Nowa Era Sp. z o.o.</w:t>
                            </w:r>
                          </w:p>
                        </w:txbxContent>
                      </wps:txbx>
                      <wps:bodyPr rot="0" vert="horz" wrap="square" lIns="144000" tIns="36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43E38" id="Group 18" o:spid="_x0000_s1026" style="position:absolute;margin-left:0;margin-top:6.15pt;width:243.8pt;height:30.05pt;z-index:251659264" coordorigin="1091,15878" coordsize="4877,6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logoNE_rgb" style="position:absolute;left:1091;top:15906;width:833;height: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p2Ji/AAAA2gAAAA8AAABkcnMvZG93bnJldi54bWxEj9GKwjAURN8F/yFcwTdNreAu1SgiLvgm&#10;dv2AS3O3KTY3tYm169cbQfBxmJkzzGrT21p01PrKsYLZNAFBXDhdcang/Psz+QbhA7LG2jEp+CcP&#10;m/VwsMJMuzufqMtDKSKEfYYKTAhNJqUvDFn0U9cQR+/PtRZDlG0pdYv3CLe1TJNkIS1WHBcMNrQz&#10;VFzym1Xw2JvFHI/B3vKvC54x79L59ajUeNRvlyAC9eETfrcPWkEKryvxBsj1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KdiYvwAAANoAAAAPAAAAAAAAAAAAAAAAAJ8CAABk&#10;cnMvZG93bnJldi54bWxQSwUGAAAAAAQABAD3AAAAiwMAAAAA&#10;">
                <v:imagedata r:id="rId2" o:title="logoNE_rgb"/>
              </v:shape>
              <v:shapetype id="_x0000_t202" coordsize="21600,21600" o:spt="202" path="m,l,21600r21600,l21600,xe">
                <v:stroke joinstyle="miter"/>
                <v:path gradientshapeok="t" o:connecttype="rect"/>
              </v:shapetype>
              <v:shape id="Text Box 17" o:spid="_x0000_s1028" type="#_x0000_t202" style="position:absolute;left:2030;top:15878;width:3938;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dPMIA&#10;AADaAAAADwAAAGRycy9kb3ducmV2LnhtbESPQWsCMRSE7wX/Q3hCbzWrgsjWKCIKgie3Wnp8TZ6b&#10;xc3Lsonu+u8bQehxmJlvmMWqd7W4UxsqzwrGowwEsfam4lLB6Wv3MQcRIrLB2jMpeFCA1XLwtsDc&#10;+I6PdC9iKRKEQ44KbIxNLmXQlhyGkW+Ik3fxrcOYZFtK02KX4K6WkyybSYcVpwWLDW0s6Wtxcwp+&#10;D9/Z6XHsZlr/WHOdb6vudi6Ueh/2608Qkfr4H36190bBFJ5X0g2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QR08wgAAANoAAAAPAAAAAAAAAAAAAAAAAJgCAABkcnMvZG93&#10;bnJldi54bWxQSwUGAAAAAAQABAD1AAAAhwMAAAAA&#10;" stroked="f">
                <v:textbox inset="4mm,1mm,0,0">
                  <w:txbxContent>
                    <w:p w:rsidR="000F5E23" w:rsidRPr="00F20F8E" w:rsidRDefault="000F5E23" w:rsidP="000F5E23">
                      <w:pPr>
                        <w:pStyle w:val="StopkaCopyright"/>
                      </w:pPr>
                      <w:r w:rsidRPr="00F20F8E">
                        <w:t>www.dlanauczyciela.pl</w:t>
                      </w:r>
                    </w:p>
                    <w:p w:rsidR="000F5E23" w:rsidRPr="00F20F8E" w:rsidRDefault="000F5E23" w:rsidP="000F5E23">
                      <w:pPr>
                        <w:pStyle w:val="StopkaCopyright"/>
                      </w:pPr>
                      <w:r w:rsidRPr="00F20F8E">
                        <w:t>© Copyright by Nowa Era Sp. z o.o.</w:t>
                      </w:r>
                    </w:p>
                  </w:txbxContent>
                </v:textbox>
              </v:shape>
            </v:group>
          </w:pict>
        </mc:Fallback>
      </mc:AlternateContent>
    </w:r>
  </w:p>
  <w:p w:rsidR="0040482D" w:rsidRDefault="0040482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82D" w:rsidRDefault="0040482D">
    <w:pPr>
      <w:pStyle w:val="Stopka"/>
      <w:jc w:val="center"/>
    </w:pPr>
    <w:r>
      <w:fldChar w:fldCharType="begin"/>
    </w:r>
    <w:r>
      <w:instrText xml:space="preserve"> PAGE </w:instrText>
    </w:r>
    <w:r>
      <w:fldChar w:fldCharType="separate"/>
    </w:r>
    <w:r w:rsidR="00B63776">
      <w:rPr>
        <w:noProof/>
      </w:rPr>
      <w:t>21</w:t>
    </w:r>
    <w:r>
      <w:fldChar w:fldCharType="end"/>
    </w:r>
  </w:p>
  <w:p w:rsidR="0040482D" w:rsidRDefault="004048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C0F" w:rsidRDefault="00937C0F">
      <w:pPr>
        <w:spacing w:after="0"/>
      </w:pPr>
      <w:r>
        <w:rPr>
          <w:color w:val="000000"/>
        </w:rPr>
        <w:separator/>
      </w:r>
    </w:p>
  </w:footnote>
  <w:footnote w:type="continuationSeparator" w:id="0">
    <w:p w:rsidR="00937C0F" w:rsidRDefault="00937C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82D" w:rsidRDefault="0040482D">
    <w:pPr>
      <w:pStyle w:val="Nagwek"/>
      <w:rPr>
        <w:b/>
        <w:sz w:val="28"/>
        <w:szCs w:val="28"/>
      </w:rPr>
    </w:pPr>
  </w:p>
  <w:p w:rsidR="0040482D" w:rsidRDefault="0040482D">
    <w:pPr>
      <w:pStyle w:val="Nagwek"/>
      <w:rPr>
        <w:b/>
        <w:sz w:val="28"/>
        <w:szCs w:val="28"/>
      </w:rPr>
    </w:pPr>
    <w:r w:rsidRPr="00843A95">
      <w:rPr>
        <w:b/>
        <w:sz w:val="24"/>
        <w:szCs w:val="28"/>
      </w:rPr>
      <w:t xml:space="preserve">Szczegółowy sposób realizacji programu </w:t>
    </w:r>
    <w:r w:rsidRPr="00843A95">
      <w:rPr>
        <w:b/>
        <w:i/>
        <w:sz w:val="24"/>
        <w:szCs w:val="28"/>
      </w:rPr>
      <w:t xml:space="preserve">Z </w:t>
    </w:r>
    <w:r>
      <w:rPr>
        <w:b/>
        <w:i/>
        <w:sz w:val="24"/>
        <w:szCs w:val="28"/>
      </w:rPr>
      <w:t>b</w:t>
    </w:r>
    <w:r w:rsidRPr="00843A95">
      <w:rPr>
        <w:b/>
        <w:i/>
        <w:sz w:val="24"/>
        <w:szCs w:val="28"/>
      </w:rPr>
      <w:t xml:space="preserve">iologią w </w:t>
    </w:r>
    <w:proofErr w:type="spellStart"/>
    <w:r w:rsidRPr="00843A95">
      <w:rPr>
        <w:b/>
        <w:i/>
        <w:sz w:val="24"/>
        <w:szCs w:val="28"/>
      </w:rPr>
      <w:t>branżówce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4DD"/>
    <w:multiLevelType w:val="multilevel"/>
    <w:tmpl w:val="C96A9C24"/>
    <w:lvl w:ilvl="0">
      <w:numFmt w:val="bullet"/>
      <w:lvlText w:val=""/>
      <w:lvlJc w:val="left"/>
      <w:pPr>
        <w:ind w:left="397" w:hanging="360"/>
      </w:pPr>
      <w:rPr>
        <w:rFonts w:ascii="Symbol" w:hAnsi="Symbol"/>
      </w:rPr>
    </w:lvl>
    <w:lvl w:ilvl="1">
      <w:numFmt w:val="bullet"/>
      <w:lvlText w:val="o"/>
      <w:lvlJc w:val="left"/>
      <w:pPr>
        <w:ind w:left="1117" w:hanging="360"/>
      </w:pPr>
      <w:rPr>
        <w:rFonts w:ascii="Courier New" w:hAnsi="Courier New" w:cs="Courier New"/>
      </w:rPr>
    </w:lvl>
    <w:lvl w:ilvl="2">
      <w:numFmt w:val="bullet"/>
      <w:lvlText w:val=""/>
      <w:lvlJc w:val="left"/>
      <w:pPr>
        <w:ind w:left="1837" w:hanging="360"/>
      </w:pPr>
      <w:rPr>
        <w:rFonts w:ascii="Wingdings" w:hAnsi="Wingdings"/>
      </w:rPr>
    </w:lvl>
    <w:lvl w:ilvl="3">
      <w:numFmt w:val="bullet"/>
      <w:lvlText w:val=""/>
      <w:lvlJc w:val="left"/>
      <w:pPr>
        <w:ind w:left="2557" w:hanging="360"/>
      </w:pPr>
      <w:rPr>
        <w:rFonts w:ascii="Symbol" w:hAnsi="Symbol"/>
      </w:rPr>
    </w:lvl>
    <w:lvl w:ilvl="4">
      <w:numFmt w:val="bullet"/>
      <w:lvlText w:val="o"/>
      <w:lvlJc w:val="left"/>
      <w:pPr>
        <w:ind w:left="3277" w:hanging="360"/>
      </w:pPr>
      <w:rPr>
        <w:rFonts w:ascii="Courier New" w:hAnsi="Courier New" w:cs="Courier New"/>
      </w:rPr>
    </w:lvl>
    <w:lvl w:ilvl="5">
      <w:numFmt w:val="bullet"/>
      <w:lvlText w:val=""/>
      <w:lvlJc w:val="left"/>
      <w:pPr>
        <w:ind w:left="3997" w:hanging="360"/>
      </w:pPr>
      <w:rPr>
        <w:rFonts w:ascii="Wingdings" w:hAnsi="Wingdings"/>
      </w:rPr>
    </w:lvl>
    <w:lvl w:ilvl="6">
      <w:numFmt w:val="bullet"/>
      <w:lvlText w:val=""/>
      <w:lvlJc w:val="left"/>
      <w:pPr>
        <w:ind w:left="4717" w:hanging="360"/>
      </w:pPr>
      <w:rPr>
        <w:rFonts w:ascii="Symbol" w:hAnsi="Symbol"/>
      </w:rPr>
    </w:lvl>
    <w:lvl w:ilvl="7">
      <w:numFmt w:val="bullet"/>
      <w:lvlText w:val="o"/>
      <w:lvlJc w:val="left"/>
      <w:pPr>
        <w:ind w:left="5437" w:hanging="360"/>
      </w:pPr>
      <w:rPr>
        <w:rFonts w:ascii="Courier New" w:hAnsi="Courier New" w:cs="Courier New"/>
      </w:rPr>
    </w:lvl>
    <w:lvl w:ilvl="8">
      <w:numFmt w:val="bullet"/>
      <w:lvlText w:val=""/>
      <w:lvlJc w:val="left"/>
      <w:pPr>
        <w:ind w:left="6157" w:hanging="360"/>
      </w:pPr>
      <w:rPr>
        <w:rFonts w:ascii="Wingdings" w:hAnsi="Wingdings"/>
      </w:rPr>
    </w:lvl>
  </w:abstractNum>
  <w:abstractNum w:abstractNumId="1" w15:restartNumberingAfterBreak="0">
    <w:nsid w:val="006E23CA"/>
    <w:multiLevelType w:val="multilevel"/>
    <w:tmpl w:val="8814F3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1F83E0D"/>
    <w:multiLevelType w:val="multilevel"/>
    <w:tmpl w:val="7B98D9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2D733F9"/>
    <w:multiLevelType w:val="multilevel"/>
    <w:tmpl w:val="1ABAC620"/>
    <w:styleLink w:val="LFO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31B5075"/>
    <w:multiLevelType w:val="multilevel"/>
    <w:tmpl w:val="9BDCE3A0"/>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5" w15:restartNumberingAfterBreak="0">
    <w:nsid w:val="03E50591"/>
    <w:multiLevelType w:val="multilevel"/>
    <w:tmpl w:val="69B0E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5FC4FA0"/>
    <w:multiLevelType w:val="multilevel"/>
    <w:tmpl w:val="CE7E33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6FE73D6"/>
    <w:multiLevelType w:val="multilevel"/>
    <w:tmpl w:val="5372976E"/>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8" w15:restartNumberingAfterBreak="0">
    <w:nsid w:val="07D401A1"/>
    <w:multiLevelType w:val="multilevel"/>
    <w:tmpl w:val="3A3C8D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86962AF"/>
    <w:multiLevelType w:val="multilevel"/>
    <w:tmpl w:val="57C8FE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8AE2CF2"/>
    <w:multiLevelType w:val="multilevel"/>
    <w:tmpl w:val="DB5271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8BD727A"/>
    <w:multiLevelType w:val="multilevel"/>
    <w:tmpl w:val="132E0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CC1BE4"/>
    <w:multiLevelType w:val="multilevel"/>
    <w:tmpl w:val="61E057C0"/>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3" w15:restartNumberingAfterBreak="0">
    <w:nsid w:val="09831BAC"/>
    <w:multiLevelType w:val="multilevel"/>
    <w:tmpl w:val="ACF22F6A"/>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4" w15:restartNumberingAfterBreak="0">
    <w:nsid w:val="0F2122D9"/>
    <w:multiLevelType w:val="multilevel"/>
    <w:tmpl w:val="317E28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F3F1B0F"/>
    <w:multiLevelType w:val="multilevel"/>
    <w:tmpl w:val="97923F3E"/>
    <w:lvl w:ilvl="0">
      <w:numFmt w:val="bullet"/>
      <w:lvlText w:val=""/>
      <w:lvlJc w:val="left"/>
      <w:pPr>
        <w:ind w:left="1275" w:hanging="360"/>
      </w:pPr>
      <w:rPr>
        <w:rFonts w:ascii="Wingdings" w:hAnsi="Wingdings"/>
        <w:sz w:val="28"/>
        <w:szCs w:val="28"/>
      </w:rPr>
    </w:lvl>
    <w:lvl w:ilvl="1">
      <w:numFmt w:val="bullet"/>
      <w:lvlText w:val="o"/>
      <w:lvlJc w:val="left"/>
      <w:pPr>
        <w:ind w:left="1995" w:hanging="360"/>
      </w:pPr>
      <w:rPr>
        <w:rFonts w:ascii="Courier New" w:hAnsi="Courier New" w:cs="Courier New"/>
      </w:rPr>
    </w:lvl>
    <w:lvl w:ilvl="2">
      <w:numFmt w:val="bullet"/>
      <w:lvlText w:val=""/>
      <w:lvlJc w:val="left"/>
      <w:pPr>
        <w:ind w:left="2715" w:hanging="360"/>
      </w:pPr>
      <w:rPr>
        <w:rFonts w:ascii="Wingdings" w:hAnsi="Wingdings"/>
      </w:rPr>
    </w:lvl>
    <w:lvl w:ilvl="3">
      <w:numFmt w:val="bullet"/>
      <w:lvlText w:val=""/>
      <w:lvlJc w:val="left"/>
      <w:pPr>
        <w:ind w:left="3435" w:hanging="360"/>
      </w:pPr>
      <w:rPr>
        <w:rFonts w:ascii="Symbol" w:hAnsi="Symbol"/>
      </w:rPr>
    </w:lvl>
    <w:lvl w:ilvl="4">
      <w:numFmt w:val="bullet"/>
      <w:lvlText w:val="o"/>
      <w:lvlJc w:val="left"/>
      <w:pPr>
        <w:ind w:left="4155" w:hanging="360"/>
      </w:pPr>
      <w:rPr>
        <w:rFonts w:ascii="Courier New" w:hAnsi="Courier New" w:cs="Courier New"/>
      </w:rPr>
    </w:lvl>
    <w:lvl w:ilvl="5">
      <w:numFmt w:val="bullet"/>
      <w:lvlText w:val=""/>
      <w:lvlJc w:val="left"/>
      <w:pPr>
        <w:ind w:left="4875" w:hanging="360"/>
      </w:pPr>
      <w:rPr>
        <w:rFonts w:ascii="Wingdings" w:hAnsi="Wingdings"/>
      </w:rPr>
    </w:lvl>
    <w:lvl w:ilvl="6">
      <w:numFmt w:val="bullet"/>
      <w:lvlText w:val=""/>
      <w:lvlJc w:val="left"/>
      <w:pPr>
        <w:ind w:left="5595" w:hanging="360"/>
      </w:pPr>
      <w:rPr>
        <w:rFonts w:ascii="Symbol" w:hAnsi="Symbol"/>
      </w:rPr>
    </w:lvl>
    <w:lvl w:ilvl="7">
      <w:numFmt w:val="bullet"/>
      <w:lvlText w:val="o"/>
      <w:lvlJc w:val="left"/>
      <w:pPr>
        <w:ind w:left="6315" w:hanging="360"/>
      </w:pPr>
      <w:rPr>
        <w:rFonts w:ascii="Courier New" w:hAnsi="Courier New" w:cs="Courier New"/>
      </w:rPr>
    </w:lvl>
    <w:lvl w:ilvl="8">
      <w:numFmt w:val="bullet"/>
      <w:lvlText w:val=""/>
      <w:lvlJc w:val="left"/>
      <w:pPr>
        <w:ind w:left="7035" w:hanging="360"/>
      </w:pPr>
      <w:rPr>
        <w:rFonts w:ascii="Wingdings" w:hAnsi="Wingdings"/>
      </w:rPr>
    </w:lvl>
  </w:abstractNum>
  <w:abstractNum w:abstractNumId="16" w15:restartNumberingAfterBreak="0">
    <w:nsid w:val="10122B2E"/>
    <w:multiLevelType w:val="multilevel"/>
    <w:tmpl w:val="73AA9F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381723D"/>
    <w:multiLevelType w:val="multilevel"/>
    <w:tmpl w:val="A2087B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E463CB"/>
    <w:multiLevelType w:val="multilevel"/>
    <w:tmpl w:val="76AC0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80D4D33"/>
    <w:multiLevelType w:val="multilevel"/>
    <w:tmpl w:val="AD9CD07E"/>
    <w:lvl w:ilvl="0">
      <w:numFmt w:val="bullet"/>
      <w:lvlText w:val=""/>
      <w:lvlJc w:val="left"/>
      <w:pPr>
        <w:ind w:left="720" w:hanging="360"/>
      </w:pPr>
      <w:rPr>
        <w:rFonts w:ascii="Wingdings" w:hAnsi="Wingdings"/>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B65180A"/>
    <w:multiLevelType w:val="multilevel"/>
    <w:tmpl w:val="E798457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1" w15:restartNumberingAfterBreak="0">
    <w:nsid w:val="1E0257DC"/>
    <w:multiLevelType w:val="multilevel"/>
    <w:tmpl w:val="B472F5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E08460F"/>
    <w:multiLevelType w:val="multilevel"/>
    <w:tmpl w:val="F6B648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1F2A339A"/>
    <w:multiLevelType w:val="multilevel"/>
    <w:tmpl w:val="BBE61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F7335E6"/>
    <w:multiLevelType w:val="multilevel"/>
    <w:tmpl w:val="D26C06AC"/>
    <w:lvl w:ilvl="0">
      <w:numFmt w:val="bullet"/>
      <w:lvlText w:val=""/>
      <w:lvlJc w:val="left"/>
      <w:pPr>
        <w:ind w:left="720" w:hanging="360"/>
      </w:pPr>
      <w:rPr>
        <w:rFonts w:ascii="Wingdings" w:hAnsi="Wingding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39B2599"/>
    <w:multiLevelType w:val="multilevel"/>
    <w:tmpl w:val="49AE17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775AF9"/>
    <w:multiLevelType w:val="multilevel"/>
    <w:tmpl w:val="86609BE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7" w15:restartNumberingAfterBreak="0">
    <w:nsid w:val="26B93AAC"/>
    <w:multiLevelType w:val="multilevel"/>
    <w:tmpl w:val="2AA0B526"/>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28" w15:restartNumberingAfterBreak="0">
    <w:nsid w:val="26CF0076"/>
    <w:multiLevelType w:val="multilevel"/>
    <w:tmpl w:val="DB5E5ADE"/>
    <w:lvl w:ilvl="0">
      <w:start w:val="1"/>
      <w:numFmt w:val="decimal"/>
      <w:lvlText w:val="%1."/>
      <w:lvlJc w:val="left"/>
      <w:pPr>
        <w:ind w:left="720" w:hanging="360"/>
      </w:pPr>
      <w:rPr>
        <w:rFonts w:ascii="Calibri" w:hAnsi="Calibri"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133F45"/>
    <w:multiLevelType w:val="multilevel"/>
    <w:tmpl w:val="D10E8578"/>
    <w:lvl w:ilvl="0">
      <w:numFmt w:val="bullet"/>
      <w:lvlText w:val=""/>
      <w:lvlJc w:val="left"/>
      <w:pPr>
        <w:ind w:left="1485" w:hanging="360"/>
      </w:pPr>
      <w:rPr>
        <w:rFonts w:ascii="Symbol" w:hAnsi="Symbol"/>
      </w:rPr>
    </w:lvl>
    <w:lvl w:ilvl="1">
      <w:numFmt w:val="bullet"/>
      <w:lvlText w:val="o"/>
      <w:lvlJc w:val="left"/>
      <w:pPr>
        <w:ind w:left="2205" w:hanging="360"/>
      </w:pPr>
      <w:rPr>
        <w:rFonts w:ascii="Courier New" w:hAnsi="Courier New" w:cs="Courier New"/>
      </w:r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rPr>
        <w:rFonts w:ascii="Courier New" w:hAnsi="Courier New" w:cs="Courier New"/>
      </w:r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rPr>
        <w:rFonts w:ascii="Courier New" w:hAnsi="Courier New" w:cs="Courier New"/>
      </w:rPr>
    </w:lvl>
    <w:lvl w:ilvl="8">
      <w:numFmt w:val="bullet"/>
      <w:lvlText w:val=""/>
      <w:lvlJc w:val="left"/>
      <w:pPr>
        <w:ind w:left="7245" w:hanging="360"/>
      </w:pPr>
      <w:rPr>
        <w:rFonts w:ascii="Wingdings" w:hAnsi="Wingdings"/>
      </w:rPr>
    </w:lvl>
  </w:abstractNum>
  <w:abstractNum w:abstractNumId="30" w15:restartNumberingAfterBreak="0">
    <w:nsid w:val="288523A0"/>
    <w:multiLevelType w:val="multilevel"/>
    <w:tmpl w:val="E31E7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A67628A"/>
    <w:multiLevelType w:val="multilevel"/>
    <w:tmpl w:val="121AE1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B2D0F86"/>
    <w:multiLevelType w:val="multilevel"/>
    <w:tmpl w:val="94C28462"/>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33" w15:restartNumberingAfterBreak="0">
    <w:nsid w:val="2D013657"/>
    <w:multiLevelType w:val="multilevel"/>
    <w:tmpl w:val="B4A46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D5542A6"/>
    <w:multiLevelType w:val="multilevel"/>
    <w:tmpl w:val="20EE9F82"/>
    <w:lvl w:ilvl="0">
      <w:numFmt w:val="bullet"/>
      <w:lvlText w:val=""/>
      <w:lvlJc w:val="left"/>
      <w:pPr>
        <w:ind w:left="2145" w:hanging="360"/>
      </w:pPr>
      <w:rPr>
        <w:rFonts w:ascii="Wingdings" w:hAnsi="Wingdings"/>
      </w:rPr>
    </w:lvl>
    <w:lvl w:ilvl="1">
      <w:numFmt w:val="bullet"/>
      <w:lvlText w:val="o"/>
      <w:lvlJc w:val="left"/>
      <w:pPr>
        <w:ind w:left="2865" w:hanging="360"/>
      </w:pPr>
      <w:rPr>
        <w:rFonts w:ascii="Courier New" w:hAnsi="Courier New" w:cs="Courier New"/>
      </w:rPr>
    </w:lvl>
    <w:lvl w:ilvl="2">
      <w:numFmt w:val="bullet"/>
      <w:lvlText w:val=""/>
      <w:lvlJc w:val="left"/>
      <w:pPr>
        <w:ind w:left="3585" w:hanging="360"/>
      </w:pPr>
      <w:rPr>
        <w:rFonts w:ascii="Wingdings" w:hAnsi="Wingdings"/>
      </w:rPr>
    </w:lvl>
    <w:lvl w:ilvl="3">
      <w:numFmt w:val="bullet"/>
      <w:lvlText w:val=""/>
      <w:lvlJc w:val="left"/>
      <w:pPr>
        <w:ind w:left="4305" w:hanging="360"/>
      </w:pPr>
      <w:rPr>
        <w:rFonts w:ascii="Symbol" w:hAnsi="Symbol"/>
      </w:rPr>
    </w:lvl>
    <w:lvl w:ilvl="4">
      <w:numFmt w:val="bullet"/>
      <w:lvlText w:val="o"/>
      <w:lvlJc w:val="left"/>
      <w:pPr>
        <w:ind w:left="5025" w:hanging="360"/>
      </w:pPr>
      <w:rPr>
        <w:rFonts w:ascii="Courier New" w:hAnsi="Courier New" w:cs="Courier New"/>
      </w:rPr>
    </w:lvl>
    <w:lvl w:ilvl="5">
      <w:numFmt w:val="bullet"/>
      <w:lvlText w:val=""/>
      <w:lvlJc w:val="left"/>
      <w:pPr>
        <w:ind w:left="5745" w:hanging="360"/>
      </w:pPr>
      <w:rPr>
        <w:rFonts w:ascii="Wingdings" w:hAnsi="Wingdings"/>
      </w:rPr>
    </w:lvl>
    <w:lvl w:ilvl="6">
      <w:numFmt w:val="bullet"/>
      <w:lvlText w:val=""/>
      <w:lvlJc w:val="left"/>
      <w:pPr>
        <w:ind w:left="6465" w:hanging="360"/>
      </w:pPr>
      <w:rPr>
        <w:rFonts w:ascii="Symbol" w:hAnsi="Symbol"/>
      </w:rPr>
    </w:lvl>
    <w:lvl w:ilvl="7">
      <w:numFmt w:val="bullet"/>
      <w:lvlText w:val="o"/>
      <w:lvlJc w:val="left"/>
      <w:pPr>
        <w:ind w:left="7185" w:hanging="360"/>
      </w:pPr>
      <w:rPr>
        <w:rFonts w:ascii="Courier New" w:hAnsi="Courier New" w:cs="Courier New"/>
      </w:rPr>
    </w:lvl>
    <w:lvl w:ilvl="8">
      <w:numFmt w:val="bullet"/>
      <w:lvlText w:val=""/>
      <w:lvlJc w:val="left"/>
      <w:pPr>
        <w:ind w:left="7905" w:hanging="360"/>
      </w:pPr>
      <w:rPr>
        <w:rFonts w:ascii="Wingdings" w:hAnsi="Wingdings"/>
      </w:rPr>
    </w:lvl>
  </w:abstractNum>
  <w:abstractNum w:abstractNumId="35" w15:restartNumberingAfterBreak="0">
    <w:nsid w:val="2DBA75BF"/>
    <w:multiLevelType w:val="multilevel"/>
    <w:tmpl w:val="FC5E6D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30B7275E"/>
    <w:multiLevelType w:val="multilevel"/>
    <w:tmpl w:val="107812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33417953"/>
    <w:multiLevelType w:val="multilevel"/>
    <w:tmpl w:val="663EC8D4"/>
    <w:lvl w:ilvl="0">
      <w:start w:val="1"/>
      <w:numFmt w:val="decimal"/>
      <w:lvlText w:val="%1."/>
      <w:lvlJc w:val="left"/>
      <w:pPr>
        <w:ind w:left="72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39349F0"/>
    <w:multiLevelType w:val="multilevel"/>
    <w:tmpl w:val="6F2C668A"/>
    <w:lvl w:ilvl="0">
      <w:start w:val="1"/>
      <w:numFmt w:val="upperRoman"/>
      <w:lvlText w:val="%1."/>
      <w:lvlJc w:val="left"/>
      <w:pPr>
        <w:ind w:left="1425"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9" w15:restartNumberingAfterBreak="0">
    <w:nsid w:val="345B5518"/>
    <w:multiLevelType w:val="multilevel"/>
    <w:tmpl w:val="5F9C4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34B379BE"/>
    <w:multiLevelType w:val="multilevel"/>
    <w:tmpl w:val="768A16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8752094"/>
    <w:multiLevelType w:val="multilevel"/>
    <w:tmpl w:val="03C4D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8A551AE"/>
    <w:multiLevelType w:val="multilevel"/>
    <w:tmpl w:val="75329774"/>
    <w:lvl w:ilvl="0">
      <w:numFmt w:val="bullet"/>
      <w:lvlText w:val=""/>
      <w:lvlJc w:val="left"/>
      <w:pPr>
        <w:ind w:left="2145" w:hanging="360"/>
      </w:pPr>
      <w:rPr>
        <w:rFonts w:ascii="Wingdings" w:hAnsi="Wingdings"/>
      </w:rPr>
    </w:lvl>
    <w:lvl w:ilvl="1">
      <w:numFmt w:val="bullet"/>
      <w:lvlText w:val="o"/>
      <w:lvlJc w:val="left"/>
      <w:pPr>
        <w:ind w:left="2865" w:hanging="360"/>
      </w:pPr>
      <w:rPr>
        <w:rFonts w:ascii="Courier New" w:hAnsi="Courier New" w:cs="Courier New"/>
      </w:rPr>
    </w:lvl>
    <w:lvl w:ilvl="2">
      <w:numFmt w:val="bullet"/>
      <w:lvlText w:val=""/>
      <w:lvlJc w:val="left"/>
      <w:pPr>
        <w:ind w:left="3585" w:hanging="360"/>
      </w:pPr>
      <w:rPr>
        <w:rFonts w:ascii="Wingdings" w:hAnsi="Wingdings"/>
      </w:rPr>
    </w:lvl>
    <w:lvl w:ilvl="3">
      <w:numFmt w:val="bullet"/>
      <w:lvlText w:val=""/>
      <w:lvlJc w:val="left"/>
      <w:pPr>
        <w:ind w:left="4305" w:hanging="360"/>
      </w:pPr>
      <w:rPr>
        <w:rFonts w:ascii="Symbol" w:hAnsi="Symbol"/>
      </w:rPr>
    </w:lvl>
    <w:lvl w:ilvl="4">
      <w:numFmt w:val="bullet"/>
      <w:lvlText w:val="o"/>
      <w:lvlJc w:val="left"/>
      <w:pPr>
        <w:ind w:left="5025" w:hanging="360"/>
      </w:pPr>
      <w:rPr>
        <w:rFonts w:ascii="Courier New" w:hAnsi="Courier New" w:cs="Courier New"/>
      </w:rPr>
    </w:lvl>
    <w:lvl w:ilvl="5">
      <w:numFmt w:val="bullet"/>
      <w:lvlText w:val=""/>
      <w:lvlJc w:val="left"/>
      <w:pPr>
        <w:ind w:left="5745" w:hanging="360"/>
      </w:pPr>
      <w:rPr>
        <w:rFonts w:ascii="Wingdings" w:hAnsi="Wingdings"/>
      </w:rPr>
    </w:lvl>
    <w:lvl w:ilvl="6">
      <w:numFmt w:val="bullet"/>
      <w:lvlText w:val=""/>
      <w:lvlJc w:val="left"/>
      <w:pPr>
        <w:ind w:left="6465" w:hanging="360"/>
      </w:pPr>
      <w:rPr>
        <w:rFonts w:ascii="Symbol" w:hAnsi="Symbol"/>
      </w:rPr>
    </w:lvl>
    <w:lvl w:ilvl="7">
      <w:numFmt w:val="bullet"/>
      <w:lvlText w:val="o"/>
      <w:lvlJc w:val="left"/>
      <w:pPr>
        <w:ind w:left="7185" w:hanging="360"/>
      </w:pPr>
      <w:rPr>
        <w:rFonts w:ascii="Courier New" w:hAnsi="Courier New" w:cs="Courier New"/>
      </w:rPr>
    </w:lvl>
    <w:lvl w:ilvl="8">
      <w:numFmt w:val="bullet"/>
      <w:lvlText w:val=""/>
      <w:lvlJc w:val="left"/>
      <w:pPr>
        <w:ind w:left="7905" w:hanging="360"/>
      </w:pPr>
      <w:rPr>
        <w:rFonts w:ascii="Wingdings" w:hAnsi="Wingdings"/>
      </w:rPr>
    </w:lvl>
  </w:abstractNum>
  <w:abstractNum w:abstractNumId="43" w15:restartNumberingAfterBreak="0">
    <w:nsid w:val="38A60143"/>
    <w:multiLevelType w:val="multilevel"/>
    <w:tmpl w:val="26A62400"/>
    <w:lvl w:ilvl="0">
      <w:numFmt w:val="bullet"/>
      <w:lvlText w:val=""/>
      <w:lvlJc w:val="left"/>
      <w:pPr>
        <w:ind w:left="1560" w:hanging="360"/>
      </w:pPr>
      <w:rPr>
        <w:rFonts w:ascii="Wingdings" w:hAnsi="Wingdings"/>
        <w:sz w:val="28"/>
        <w:szCs w:val="28"/>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abstractNum w:abstractNumId="44" w15:restartNumberingAfterBreak="0">
    <w:nsid w:val="3DBA5B82"/>
    <w:multiLevelType w:val="multilevel"/>
    <w:tmpl w:val="BEBA76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3E447B2B"/>
    <w:multiLevelType w:val="multilevel"/>
    <w:tmpl w:val="0A4086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0372D32"/>
    <w:multiLevelType w:val="multilevel"/>
    <w:tmpl w:val="48AA12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03D2CE9"/>
    <w:multiLevelType w:val="multilevel"/>
    <w:tmpl w:val="4F4C68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0CC1028"/>
    <w:multiLevelType w:val="multilevel"/>
    <w:tmpl w:val="033215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1C60ABE"/>
    <w:multiLevelType w:val="multilevel"/>
    <w:tmpl w:val="7FD80D5C"/>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50" w15:restartNumberingAfterBreak="0">
    <w:nsid w:val="43AE3465"/>
    <w:multiLevelType w:val="multilevel"/>
    <w:tmpl w:val="969C62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4C2025A"/>
    <w:multiLevelType w:val="multilevel"/>
    <w:tmpl w:val="EEBC38CC"/>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52" w15:restartNumberingAfterBreak="0">
    <w:nsid w:val="45616F4C"/>
    <w:multiLevelType w:val="multilevel"/>
    <w:tmpl w:val="13306DAA"/>
    <w:styleLink w:val="LFO13"/>
    <w:lvl w:ilvl="0">
      <w:numFmt w:val="bullet"/>
      <w:pStyle w:val="Wypunktowanie"/>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4705613C"/>
    <w:multiLevelType w:val="multilevel"/>
    <w:tmpl w:val="2382BD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72B0642"/>
    <w:multiLevelType w:val="multilevel"/>
    <w:tmpl w:val="A3D00A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74D073A"/>
    <w:multiLevelType w:val="multilevel"/>
    <w:tmpl w:val="C53E6C6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56" w15:restartNumberingAfterBreak="0">
    <w:nsid w:val="485F396B"/>
    <w:multiLevelType w:val="multilevel"/>
    <w:tmpl w:val="0FAA425C"/>
    <w:lvl w:ilvl="0">
      <w:numFmt w:val="bullet"/>
      <w:lvlText w:val=""/>
      <w:lvlJc w:val="left"/>
      <w:pPr>
        <w:ind w:left="1080" w:hanging="360"/>
      </w:pPr>
      <w:rPr>
        <w:rFonts w:ascii="Wingdings" w:hAnsi="Wingdings"/>
        <w:sz w:val="28"/>
        <w:szCs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7" w15:restartNumberingAfterBreak="0">
    <w:nsid w:val="4CC26D5F"/>
    <w:multiLevelType w:val="multilevel"/>
    <w:tmpl w:val="499C4DF8"/>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58" w15:restartNumberingAfterBreak="0">
    <w:nsid w:val="4CED616D"/>
    <w:multiLevelType w:val="multilevel"/>
    <w:tmpl w:val="E0CA4B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4EDC0811"/>
    <w:multiLevelType w:val="multilevel"/>
    <w:tmpl w:val="5B7C05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29E46C0"/>
    <w:multiLevelType w:val="multilevel"/>
    <w:tmpl w:val="91F617A8"/>
    <w:lvl w:ilvl="0">
      <w:numFmt w:val="bullet"/>
      <w:lvlText w:val=""/>
      <w:lvlJc w:val="left"/>
      <w:pPr>
        <w:ind w:left="2145" w:hanging="360"/>
      </w:pPr>
      <w:rPr>
        <w:rFonts w:ascii="Arial" w:hAnsi="Arial" w:cs="Arial" w:hint="default"/>
        <w:sz w:val="18"/>
        <w:szCs w:val="18"/>
      </w:rPr>
    </w:lvl>
    <w:lvl w:ilvl="1">
      <w:numFmt w:val="bullet"/>
      <w:lvlText w:val="o"/>
      <w:lvlJc w:val="left"/>
      <w:pPr>
        <w:ind w:left="2865" w:hanging="360"/>
      </w:pPr>
      <w:rPr>
        <w:rFonts w:ascii="Courier New" w:hAnsi="Courier New" w:cs="Courier New"/>
      </w:rPr>
    </w:lvl>
    <w:lvl w:ilvl="2">
      <w:numFmt w:val="bullet"/>
      <w:lvlText w:val=""/>
      <w:lvlJc w:val="left"/>
      <w:pPr>
        <w:ind w:left="3585" w:hanging="360"/>
      </w:pPr>
      <w:rPr>
        <w:rFonts w:ascii="Wingdings" w:hAnsi="Wingdings"/>
      </w:rPr>
    </w:lvl>
    <w:lvl w:ilvl="3">
      <w:numFmt w:val="bullet"/>
      <w:lvlText w:val=""/>
      <w:lvlJc w:val="left"/>
      <w:pPr>
        <w:ind w:left="4305" w:hanging="360"/>
      </w:pPr>
      <w:rPr>
        <w:rFonts w:ascii="Symbol" w:hAnsi="Symbol"/>
      </w:rPr>
    </w:lvl>
    <w:lvl w:ilvl="4">
      <w:numFmt w:val="bullet"/>
      <w:lvlText w:val="o"/>
      <w:lvlJc w:val="left"/>
      <w:pPr>
        <w:ind w:left="5025" w:hanging="360"/>
      </w:pPr>
      <w:rPr>
        <w:rFonts w:ascii="Courier New" w:hAnsi="Courier New" w:cs="Courier New"/>
      </w:rPr>
    </w:lvl>
    <w:lvl w:ilvl="5">
      <w:numFmt w:val="bullet"/>
      <w:lvlText w:val=""/>
      <w:lvlJc w:val="left"/>
      <w:pPr>
        <w:ind w:left="5745" w:hanging="360"/>
      </w:pPr>
      <w:rPr>
        <w:rFonts w:ascii="Wingdings" w:hAnsi="Wingdings"/>
      </w:rPr>
    </w:lvl>
    <w:lvl w:ilvl="6">
      <w:numFmt w:val="bullet"/>
      <w:lvlText w:val=""/>
      <w:lvlJc w:val="left"/>
      <w:pPr>
        <w:ind w:left="6465" w:hanging="360"/>
      </w:pPr>
      <w:rPr>
        <w:rFonts w:ascii="Symbol" w:hAnsi="Symbol"/>
      </w:rPr>
    </w:lvl>
    <w:lvl w:ilvl="7">
      <w:numFmt w:val="bullet"/>
      <w:lvlText w:val="o"/>
      <w:lvlJc w:val="left"/>
      <w:pPr>
        <w:ind w:left="7185" w:hanging="360"/>
      </w:pPr>
      <w:rPr>
        <w:rFonts w:ascii="Courier New" w:hAnsi="Courier New" w:cs="Courier New"/>
      </w:rPr>
    </w:lvl>
    <w:lvl w:ilvl="8">
      <w:numFmt w:val="bullet"/>
      <w:lvlText w:val=""/>
      <w:lvlJc w:val="left"/>
      <w:pPr>
        <w:ind w:left="7905" w:hanging="360"/>
      </w:pPr>
      <w:rPr>
        <w:rFonts w:ascii="Wingdings" w:hAnsi="Wingdings"/>
      </w:rPr>
    </w:lvl>
  </w:abstractNum>
  <w:abstractNum w:abstractNumId="61" w15:restartNumberingAfterBreak="0">
    <w:nsid w:val="52B238B0"/>
    <w:multiLevelType w:val="multilevel"/>
    <w:tmpl w:val="E3EC8E5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62" w15:restartNumberingAfterBreak="0">
    <w:nsid w:val="532041D2"/>
    <w:multiLevelType w:val="multilevel"/>
    <w:tmpl w:val="BA2CDF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35943E6"/>
    <w:multiLevelType w:val="multilevel"/>
    <w:tmpl w:val="231437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38D14B8"/>
    <w:multiLevelType w:val="multilevel"/>
    <w:tmpl w:val="3014F1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53A234A2"/>
    <w:multiLevelType w:val="multilevel"/>
    <w:tmpl w:val="F6E2FD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58B7FD4"/>
    <w:multiLevelType w:val="multilevel"/>
    <w:tmpl w:val="7E7494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56070173"/>
    <w:multiLevelType w:val="multilevel"/>
    <w:tmpl w:val="9550C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6DE4779"/>
    <w:multiLevelType w:val="multilevel"/>
    <w:tmpl w:val="3F0066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80578FC"/>
    <w:multiLevelType w:val="multilevel"/>
    <w:tmpl w:val="7BD2BE98"/>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70" w15:restartNumberingAfterBreak="0">
    <w:nsid w:val="5A000075"/>
    <w:multiLevelType w:val="multilevel"/>
    <w:tmpl w:val="61D47E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5D2D5A06"/>
    <w:multiLevelType w:val="multilevel"/>
    <w:tmpl w:val="C792CC00"/>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72" w15:restartNumberingAfterBreak="0">
    <w:nsid w:val="611C2CF3"/>
    <w:multiLevelType w:val="multilevel"/>
    <w:tmpl w:val="1DBAB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3366B87"/>
    <w:multiLevelType w:val="multilevel"/>
    <w:tmpl w:val="F39C4AD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4990914"/>
    <w:multiLevelType w:val="multilevel"/>
    <w:tmpl w:val="E0B05D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5AF4440"/>
    <w:multiLevelType w:val="multilevel"/>
    <w:tmpl w:val="1F707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66DB2051"/>
    <w:multiLevelType w:val="multilevel"/>
    <w:tmpl w:val="023872E4"/>
    <w:lvl w:ilvl="0">
      <w:start w:val="1"/>
      <w:numFmt w:val="decimal"/>
      <w:lvlText w:val="%1."/>
      <w:lvlJc w:val="left"/>
      <w:pPr>
        <w:ind w:left="72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7253F29"/>
    <w:multiLevelType w:val="multilevel"/>
    <w:tmpl w:val="AADEB7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6A307C17"/>
    <w:multiLevelType w:val="multilevel"/>
    <w:tmpl w:val="B5D2DA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6A702786"/>
    <w:multiLevelType w:val="multilevel"/>
    <w:tmpl w:val="DA5A51CA"/>
    <w:lvl w:ilvl="0">
      <w:start w:val="1"/>
      <w:numFmt w:val="upperRoman"/>
      <w:lvlText w:val="%1."/>
      <w:lvlJc w:val="left"/>
      <w:pPr>
        <w:ind w:left="1425"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0" w15:restartNumberingAfterBreak="0">
    <w:nsid w:val="6AD238DC"/>
    <w:multiLevelType w:val="multilevel"/>
    <w:tmpl w:val="192CFFE2"/>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81" w15:restartNumberingAfterBreak="0">
    <w:nsid w:val="6B3D52DA"/>
    <w:multiLevelType w:val="multilevel"/>
    <w:tmpl w:val="8FF2CA7A"/>
    <w:lvl w:ilvl="0">
      <w:start w:val="1"/>
      <w:numFmt w:val="lowerLetter"/>
      <w:lvlText w:val="%1)"/>
      <w:lvlJc w:val="left"/>
      <w:pPr>
        <w:ind w:left="2136" w:hanging="360"/>
      </w:p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82" w15:restartNumberingAfterBreak="0">
    <w:nsid w:val="6D4C558C"/>
    <w:multiLevelType w:val="multilevel"/>
    <w:tmpl w:val="4D504A88"/>
    <w:lvl w:ilvl="0">
      <w:numFmt w:val="bullet"/>
      <w:lvlText w:val=""/>
      <w:lvlJc w:val="left"/>
      <w:pPr>
        <w:ind w:left="2145" w:hanging="360"/>
      </w:pPr>
      <w:rPr>
        <w:rFonts w:ascii="Wingdings" w:hAnsi="Wingdings"/>
      </w:rPr>
    </w:lvl>
    <w:lvl w:ilvl="1">
      <w:numFmt w:val="bullet"/>
      <w:lvlText w:val="o"/>
      <w:lvlJc w:val="left"/>
      <w:pPr>
        <w:ind w:left="2865" w:hanging="360"/>
      </w:pPr>
      <w:rPr>
        <w:rFonts w:ascii="Courier New" w:hAnsi="Courier New" w:cs="Courier New"/>
      </w:rPr>
    </w:lvl>
    <w:lvl w:ilvl="2">
      <w:numFmt w:val="bullet"/>
      <w:lvlText w:val=""/>
      <w:lvlJc w:val="left"/>
      <w:pPr>
        <w:ind w:left="3585" w:hanging="360"/>
      </w:pPr>
      <w:rPr>
        <w:rFonts w:ascii="Wingdings" w:hAnsi="Wingdings"/>
      </w:rPr>
    </w:lvl>
    <w:lvl w:ilvl="3">
      <w:numFmt w:val="bullet"/>
      <w:lvlText w:val=""/>
      <w:lvlJc w:val="left"/>
      <w:pPr>
        <w:ind w:left="4305" w:hanging="360"/>
      </w:pPr>
      <w:rPr>
        <w:rFonts w:ascii="Symbol" w:hAnsi="Symbol"/>
      </w:rPr>
    </w:lvl>
    <w:lvl w:ilvl="4">
      <w:numFmt w:val="bullet"/>
      <w:lvlText w:val="o"/>
      <w:lvlJc w:val="left"/>
      <w:pPr>
        <w:ind w:left="5025" w:hanging="360"/>
      </w:pPr>
      <w:rPr>
        <w:rFonts w:ascii="Courier New" w:hAnsi="Courier New" w:cs="Courier New"/>
      </w:rPr>
    </w:lvl>
    <w:lvl w:ilvl="5">
      <w:numFmt w:val="bullet"/>
      <w:lvlText w:val=""/>
      <w:lvlJc w:val="left"/>
      <w:pPr>
        <w:ind w:left="5745" w:hanging="360"/>
      </w:pPr>
      <w:rPr>
        <w:rFonts w:ascii="Wingdings" w:hAnsi="Wingdings"/>
      </w:rPr>
    </w:lvl>
    <w:lvl w:ilvl="6">
      <w:numFmt w:val="bullet"/>
      <w:lvlText w:val=""/>
      <w:lvlJc w:val="left"/>
      <w:pPr>
        <w:ind w:left="6465" w:hanging="360"/>
      </w:pPr>
      <w:rPr>
        <w:rFonts w:ascii="Symbol" w:hAnsi="Symbol"/>
      </w:rPr>
    </w:lvl>
    <w:lvl w:ilvl="7">
      <w:numFmt w:val="bullet"/>
      <w:lvlText w:val="o"/>
      <w:lvlJc w:val="left"/>
      <w:pPr>
        <w:ind w:left="7185" w:hanging="360"/>
      </w:pPr>
      <w:rPr>
        <w:rFonts w:ascii="Courier New" w:hAnsi="Courier New" w:cs="Courier New"/>
      </w:rPr>
    </w:lvl>
    <w:lvl w:ilvl="8">
      <w:numFmt w:val="bullet"/>
      <w:lvlText w:val=""/>
      <w:lvlJc w:val="left"/>
      <w:pPr>
        <w:ind w:left="7905" w:hanging="360"/>
      </w:pPr>
      <w:rPr>
        <w:rFonts w:ascii="Wingdings" w:hAnsi="Wingdings"/>
      </w:rPr>
    </w:lvl>
  </w:abstractNum>
  <w:abstractNum w:abstractNumId="83" w15:restartNumberingAfterBreak="0">
    <w:nsid w:val="6E9C3430"/>
    <w:multiLevelType w:val="multilevel"/>
    <w:tmpl w:val="96C0B0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6FBF4EBC"/>
    <w:multiLevelType w:val="multilevel"/>
    <w:tmpl w:val="91A023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6FD33E64"/>
    <w:multiLevelType w:val="multilevel"/>
    <w:tmpl w:val="694AA44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86" w15:restartNumberingAfterBreak="0">
    <w:nsid w:val="70DA241B"/>
    <w:multiLevelType w:val="multilevel"/>
    <w:tmpl w:val="8E72545E"/>
    <w:lvl w:ilvl="0">
      <w:numFmt w:val="bullet"/>
      <w:lvlText w:val=""/>
      <w:lvlJc w:val="left"/>
      <w:pPr>
        <w:ind w:left="2145" w:hanging="360"/>
      </w:pPr>
      <w:rPr>
        <w:rFonts w:ascii="Wingdings" w:hAnsi="Wingdings"/>
      </w:rPr>
    </w:lvl>
    <w:lvl w:ilvl="1">
      <w:numFmt w:val="bullet"/>
      <w:lvlText w:val="o"/>
      <w:lvlJc w:val="left"/>
      <w:pPr>
        <w:ind w:left="2865" w:hanging="360"/>
      </w:pPr>
      <w:rPr>
        <w:rFonts w:ascii="Courier New" w:hAnsi="Courier New" w:cs="Courier New"/>
      </w:rPr>
    </w:lvl>
    <w:lvl w:ilvl="2">
      <w:numFmt w:val="bullet"/>
      <w:lvlText w:val=""/>
      <w:lvlJc w:val="left"/>
      <w:pPr>
        <w:ind w:left="3585" w:hanging="360"/>
      </w:pPr>
      <w:rPr>
        <w:rFonts w:ascii="Wingdings" w:hAnsi="Wingdings"/>
      </w:rPr>
    </w:lvl>
    <w:lvl w:ilvl="3">
      <w:numFmt w:val="bullet"/>
      <w:lvlText w:val=""/>
      <w:lvlJc w:val="left"/>
      <w:pPr>
        <w:ind w:left="4305" w:hanging="360"/>
      </w:pPr>
      <w:rPr>
        <w:rFonts w:ascii="Symbol" w:hAnsi="Symbol"/>
      </w:rPr>
    </w:lvl>
    <w:lvl w:ilvl="4">
      <w:numFmt w:val="bullet"/>
      <w:lvlText w:val="o"/>
      <w:lvlJc w:val="left"/>
      <w:pPr>
        <w:ind w:left="5025" w:hanging="360"/>
      </w:pPr>
      <w:rPr>
        <w:rFonts w:ascii="Courier New" w:hAnsi="Courier New" w:cs="Courier New"/>
      </w:rPr>
    </w:lvl>
    <w:lvl w:ilvl="5">
      <w:numFmt w:val="bullet"/>
      <w:lvlText w:val=""/>
      <w:lvlJc w:val="left"/>
      <w:pPr>
        <w:ind w:left="5745" w:hanging="360"/>
      </w:pPr>
      <w:rPr>
        <w:rFonts w:ascii="Wingdings" w:hAnsi="Wingdings"/>
      </w:rPr>
    </w:lvl>
    <w:lvl w:ilvl="6">
      <w:numFmt w:val="bullet"/>
      <w:lvlText w:val=""/>
      <w:lvlJc w:val="left"/>
      <w:pPr>
        <w:ind w:left="6465" w:hanging="360"/>
      </w:pPr>
      <w:rPr>
        <w:rFonts w:ascii="Symbol" w:hAnsi="Symbol"/>
      </w:rPr>
    </w:lvl>
    <w:lvl w:ilvl="7">
      <w:numFmt w:val="bullet"/>
      <w:lvlText w:val="o"/>
      <w:lvlJc w:val="left"/>
      <w:pPr>
        <w:ind w:left="7185" w:hanging="360"/>
      </w:pPr>
      <w:rPr>
        <w:rFonts w:ascii="Courier New" w:hAnsi="Courier New" w:cs="Courier New"/>
      </w:rPr>
    </w:lvl>
    <w:lvl w:ilvl="8">
      <w:numFmt w:val="bullet"/>
      <w:lvlText w:val=""/>
      <w:lvlJc w:val="left"/>
      <w:pPr>
        <w:ind w:left="7905" w:hanging="360"/>
      </w:pPr>
      <w:rPr>
        <w:rFonts w:ascii="Wingdings" w:hAnsi="Wingdings"/>
      </w:rPr>
    </w:lvl>
  </w:abstractNum>
  <w:abstractNum w:abstractNumId="87" w15:restartNumberingAfterBreak="0">
    <w:nsid w:val="712038FA"/>
    <w:multiLevelType w:val="multilevel"/>
    <w:tmpl w:val="132E0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3060EA8"/>
    <w:multiLevelType w:val="multilevel"/>
    <w:tmpl w:val="00FE60DC"/>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89" w15:restartNumberingAfterBreak="0">
    <w:nsid w:val="75656994"/>
    <w:multiLevelType w:val="multilevel"/>
    <w:tmpl w:val="5E9AABA6"/>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0" w15:restartNumberingAfterBreak="0">
    <w:nsid w:val="75825335"/>
    <w:multiLevelType w:val="multilevel"/>
    <w:tmpl w:val="B7E67A4E"/>
    <w:lvl w:ilvl="0">
      <w:numFmt w:val="bullet"/>
      <w:lvlText w:val=""/>
      <w:lvlJc w:val="left"/>
      <w:pPr>
        <w:ind w:left="720" w:hanging="360"/>
      </w:pPr>
      <w:rPr>
        <w:rFonts w:ascii="Symbol" w:hAnsi="Symbol"/>
      </w:rPr>
    </w:lvl>
    <w:lvl w:ilvl="1">
      <w:numFmt w:val="bullet"/>
      <w:lvlText w:val=""/>
      <w:lvlJc w:val="left"/>
      <w:pPr>
        <w:ind w:left="1440" w:hanging="360"/>
      </w:pPr>
      <w:rPr>
        <w:rFonts w:ascii="Wingdings 2" w:eastAsia="Wingdings 2" w:hAnsi="Wingdings 2" w:cs="Wingdings 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75CE1E68"/>
    <w:multiLevelType w:val="multilevel"/>
    <w:tmpl w:val="8878C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764C1987"/>
    <w:multiLevelType w:val="multilevel"/>
    <w:tmpl w:val="FCD4E0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7809324F"/>
    <w:multiLevelType w:val="multilevel"/>
    <w:tmpl w:val="6BFCFF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79993089"/>
    <w:multiLevelType w:val="multilevel"/>
    <w:tmpl w:val="62CC9F00"/>
    <w:lvl w:ilvl="0">
      <w:numFmt w:val="bullet"/>
      <w:lvlText w:val=""/>
      <w:lvlJc w:val="left"/>
      <w:pPr>
        <w:ind w:left="2145" w:hanging="360"/>
      </w:pPr>
      <w:rPr>
        <w:rFonts w:ascii="Wingdings" w:hAnsi="Wingdings"/>
      </w:rPr>
    </w:lvl>
    <w:lvl w:ilvl="1">
      <w:numFmt w:val="bullet"/>
      <w:lvlText w:val="o"/>
      <w:lvlJc w:val="left"/>
      <w:pPr>
        <w:ind w:left="2865" w:hanging="360"/>
      </w:pPr>
      <w:rPr>
        <w:rFonts w:ascii="Courier New" w:hAnsi="Courier New" w:cs="Courier New"/>
      </w:rPr>
    </w:lvl>
    <w:lvl w:ilvl="2">
      <w:numFmt w:val="bullet"/>
      <w:lvlText w:val=""/>
      <w:lvlJc w:val="left"/>
      <w:pPr>
        <w:ind w:left="3585" w:hanging="360"/>
      </w:pPr>
      <w:rPr>
        <w:rFonts w:ascii="Wingdings" w:hAnsi="Wingdings"/>
      </w:rPr>
    </w:lvl>
    <w:lvl w:ilvl="3">
      <w:numFmt w:val="bullet"/>
      <w:lvlText w:val=""/>
      <w:lvlJc w:val="left"/>
      <w:pPr>
        <w:ind w:left="4305" w:hanging="360"/>
      </w:pPr>
      <w:rPr>
        <w:rFonts w:ascii="Symbol" w:hAnsi="Symbol"/>
      </w:rPr>
    </w:lvl>
    <w:lvl w:ilvl="4">
      <w:numFmt w:val="bullet"/>
      <w:lvlText w:val="o"/>
      <w:lvlJc w:val="left"/>
      <w:pPr>
        <w:ind w:left="5025" w:hanging="360"/>
      </w:pPr>
      <w:rPr>
        <w:rFonts w:ascii="Courier New" w:hAnsi="Courier New" w:cs="Courier New"/>
      </w:rPr>
    </w:lvl>
    <w:lvl w:ilvl="5">
      <w:numFmt w:val="bullet"/>
      <w:lvlText w:val=""/>
      <w:lvlJc w:val="left"/>
      <w:pPr>
        <w:ind w:left="5745" w:hanging="360"/>
      </w:pPr>
      <w:rPr>
        <w:rFonts w:ascii="Wingdings" w:hAnsi="Wingdings"/>
      </w:rPr>
    </w:lvl>
    <w:lvl w:ilvl="6">
      <w:numFmt w:val="bullet"/>
      <w:lvlText w:val=""/>
      <w:lvlJc w:val="left"/>
      <w:pPr>
        <w:ind w:left="6465" w:hanging="360"/>
      </w:pPr>
      <w:rPr>
        <w:rFonts w:ascii="Symbol" w:hAnsi="Symbol"/>
      </w:rPr>
    </w:lvl>
    <w:lvl w:ilvl="7">
      <w:numFmt w:val="bullet"/>
      <w:lvlText w:val="o"/>
      <w:lvlJc w:val="left"/>
      <w:pPr>
        <w:ind w:left="7185" w:hanging="360"/>
      </w:pPr>
      <w:rPr>
        <w:rFonts w:ascii="Courier New" w:hAnsi="Courier New" w:cs="Courier New"/>
      </w:rPr>
    </w:lvl>
    <w:lvl w:ilvl="8">
      <w:numFmt w:val="bullet"/>
      <w:lvlText w:val=""/>
      <w:lvlJc w:val="left"/>
      <w:pPr>
        <w:ind w:left="7905" w:hanging="360"/>
      </w:pPr>
      <w:rPr>
        <w:rFonts w:ascii="Wingdings" w:hAnsi="Wingdings"/>
      </w:rPr>
    </w:lvl>
  </w:abstractNum>
  <w:abstractNum w:abstractNumId="95" w15:restartNumberingAfterBreak="0">
    <w:nsid w:val="79AF7869"/>
    <w:multiLevelType w:val="multilevel"/>
    <w:tmpl w:val="41000E80"/>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96" w15:restartNumberingAfterBreak="0">
    <w:nsid w:val="7E2D4D2E"/>
    <w:multiLevelType w:val="multilevel"/>
    <w:tmpl w:val="63ECF4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7F8C661F"/>
    <w:multiLevelType w:val="multilevel"/>
    <w:tmpl w:val="F57C1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7FA35D83"/>
    <w:multiLevelType w:val="multilevel"/>
    <w:tmpl w:val="489E28B8"/>
    <w:lvl w:ilvl="0">
      <w:numFmt w:val="bullet"/>
      <w:lvlText w:val=""/>
      <w:lvlJc w:val="left"/>
      <w:pPr>
        <w:ind w:left="502"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2"/>
  </w:num>
  <w:num w:numId="2">
    <w:abstractNumId w:val="25"/>
  </w:num>
  <w:num w:numId="3">
    <w:abstractNumId w:val="37"/>
  </w:num>
  <w:num w:numId="4">
    <w:abstractNumId w:val="38"/>
  </w:num>
  <w:num w:numId="5">
    <w:abstractNumId w:val="60"/>
  </w:num>
  <w:num w:numId="6">
    <w:abstractNumId w:val="34"/>
  </w:num>
  <w:num w:numId="7">
    <w:abstractNumId w:val="42"/>
  </w:num>
  <w:num w:numId="8">
    <w:abstractNumId w:val="94"/>
  </w:num>
  <w:num w:numId="9">
    <w:abstractNumId w:val="82"/>
  </w:num>
  <w:num w:numId="10">
    <w:abstractNumId w:val="86"/>
  </w:num>
  <w:num w:numId="11">
    <w:abstractNumId w:val="79"/>
  </w:num>
  <w:num w:numId="12">
    <w:abstractNumId w:val="78"/>
  </w:num>
  <w:num w:numId="13">
    <w:abstractNumId w:val="76"/>
  </w:num>
  <w:num w:numId="14">
    <w:abstractNumId w:val="28"/>
  </w:num>
  <w:num w:numId="15">
    <w:abstractNumId w:val="81"/>
  </w:num>
  <w:num w:numId="16">
    <w:abstractNumId w:val="15"/>
  </w:num>
  <w:num w:numId="17">
    <w:abstractNumId w:val="43"/>
  </w:num>
  <w:num w:numId="18">
    <w:abstractNumId w:val="56"/>
  </w:num>
  <w:num w:numId="19">
    <w:abstractNumId w:val="89"/>
  </w:num>
  <w:num w:numId="20">
    <w:abstractNumId w:val="19"/>
  </w:num>
  <w:num w:numId="21">
    <w:abstractNumId w:val="24"/>
  </w:num>
  <w:num w:numId="2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5"/>
  </w:num>
  <w:num w:numId="26">
    <w:abstractNumId w:val="21"/>
  </w:num>
  <w:num w:numId="27">
    <w:abstractNumId w:val="62"/>
  </w:num>
  <w:num w:numId="28">
    <w:abstractNumId w:val="90"/>
  </w:num>
  <w:num w:numId="29">
    <w:abstractNumId w:val="61"/>
  </w:num>
  <w:num w:numId="30">
    <w:abstractNumId w:val="66"/>
  </w:num>
  <w:num w:numId="31">
    <w:abstractNumId w:val="8"/>
  </w:num>
  <w:num w:numId="32">
    <w:abstractNumId w:val="73"/>
  </w:num>
  <w:num w:numId="33">
    <w:abstractNumId w:val="29"/>
  </w:num>
  <w:num w:numId="34">
    <w:abstractNumId w:val="2"/>
  </w:num>
  <w:num w:numId="35">
    <w:abstractNumId w:val="9"/>
  </w:num>
  <w:num w:numId="36">
    <w:abstractNumId w:val="84"/>
  </w:num>
  <w:num w:numId="37">
    <w:abstractNumId w:val="65"/>
  </w:num>
  <w:num w:numId="38">
    <w:abstractNumId w:val="88"/>
  </w:num>
  <w:num w:numId="39">
    <w:abstractNumId w:val="45"/>
  </w:num>
  <w:num w:numId="40">
    <w:abstractNumId w:val="1"/>
  </w:num>
  <w:num w:numId="41">
    <w:abstractNumId w:val="26"/>
  </w:num>
  <w:num w:numId="42">
    <w:abstractNumId w:val="93"/>
  </w:num>
  <w:num w:numId="43">
    <w:abstractNumId w:val="91"/>
  </w:num>
  <w:num w:numId="44">
    <w:abstractNumId w:val="58"/>
  </w:num>
  <w:num w:numId="45">
    <w:abstractNumId w:val="74"/>
  </w:num>
  <w:num w:numId="46">
    <w:abstractNumId w:val="33"/>
  </w:num>
  <w:num w:numId="47">
    <w:abstractNumId w:val="22"/>
  </w:num>
  <w:num w:numId="48">
    <w:abstractNumId w:val="7"/>
  </w:num>
  <w:num w:numId="49">
    <w:abstractNumId w:val="5"/>
  </w:num>
  <w:num w:numId="50">
    <w:abstractNumId w:val="13"/>
  </w:num>
  <w:num w:numId="51">
    <w:abstractNumId w:val="18"/>
  </w:num>
  <w:num w:numId="52">
    <w:abstractNumId w:val="10"/>
  </w:num>
  <w:num w:numId="53">
    <w:abstractNumId w:val="27"/>
  </w:num>
  <w:num w:numId="54">
    <w:abstractNumId w:val="80"/>
  </w:num>
  <w:num w:numId="55">
    <w:abstractNumId w:val="32"/>
  </w:num>
  <w:num w:numId="56">
    <w:abstractNumId w:val="95"/>
  </w:num>
  <w:num w:numId="57">
    <w:abstractNumId w:val="70"/>
  </w:num>
  <w:num w:numId="58">
    <w:abstractNumId w:val="16"/>
  </w:num>
  <w:num w:numId="59">
    <w:abstractNumId w:val="77"/>
  </w:num>
  <w:num w:numId="60">
    <w:abstractNumId w:val="47"/>
  </w:num>
  <w:num w:numId="61">
    <w:abstractNumId w:val="51"/>
  </w:num>
  <w:num w:numId="62">
    <w:abstractNumId w:val="68"/>
  </w:num>
  <w:num w:numId="63">
    <w:abstractNumId w:val="57"/>
  </w:num>
  <w:num w:numId="64">
    <w:abstractNumId w:val="48"/>
  </w:num>
  <w:num w:numId="65">
    <w:abstractNumId w:val="85"/>
  </w:num>
  <w:num w:numId="66">
    <w:abstractNumId w:val="4"/>
  </w:num>
  <w:num w:numId="67">
    <w:abstractNumId w:val="35"/>
  </w:num>
  <w:num w:numId="68">
    <w:abstractNumId w:val="0"/>
  </w:num>
  <w:num w:numId="69">
    <w:abstractNumId w:val="40"/>
  </w:num>
  <w:num w:numId="70">
    <w:abstractNumId w:val="92"/>
  </w:num>
  <w:num w:numId="71">
    <w:abstractNumId w:val="98"/>
  </w:num>
  <w:num w:numId="72">
    <w:abstractNumId w:val="30"/>
  </w:num>
  <w:num w:numId="73">
    <w:abstractNumId w:val="20"/>
  </w:num>
  <w:num w:numId="74">
    <w:abstractNumId w:val="39"/>
  </w:num>
  <w:num w:numId="75">
    <w:abstractNumId w:val="69"/>
  </w:num>
  <w:num w:numId="76">
    <w:abstractNumId w:val="36"/>
  </w:num>
  <w:num w:numId="77">
    <w:abstractNumId w:val="59"/>
  </w:num>
  <w:num w:numId="78">
    <w:abstractNumId w:val="49"/>
  </w:num>
  <w:num w:numId="79">
    <w:abstractNumId w:val="12"/>
  </w:num>
  <w:num w:numId="80">
    <w:abstractNumId w:val="71"/>
  </w:num>
  <w:num w:numId="81">
    <w:abstractNumId w:val="6"/>
  </w:num>
  <w:num w:numId="82">
    <w:abstractNumId w:val="97"/>
  </w:num>
  <w:num w:numId="83">
    <w:abstractNumId w:val="64"/>
  </w:num>
  <w:num w:numId="84">
    <w:abstractNumId w:val="63"/>
  </w:num>
  <w:num w:numId="85">
    <w:abstractNumId w:val="54"/>
  </w:num>
  <w:num w:numId="86">
    <w:abstractNumId w:val="83"/>
  </w:num>
  <w:num w:numId="87">
    <w:abstractNumId w:val="50"/>
  </w:num>
  <w:num w:numId="88">
    <w:abstractNumId w:val="67"/>
  </w:num>
  <w:num w:numId="89">
    <w:abstractNumId w:val="75"/>
  </w:num>
  <w:num w:numId="90">
    <w:abstractNumId w:val="23"/>
  </w:num>
  <w:num w:numId="91">
    <w:abstractNumId w:val="17"/>
  </w:num>
  <w:num w:numId="92">
    <w:abstractNumId w:val="44"/>
  </w:num>
  <w:num w:numId="93">
    <w:abstractNumId w:val="46"/>
  </w:num>
  <w:num w:numId="94">
    <w:abstractNumId w:val="31"/>
  </w:num>
  <w:num w:numId="95">
    <w:abstractNumId w:val="41"/>
  </w:num>
  <w:num w:numId="96">
    <w:abstractNumId w:val="14"/>
  </w:num>
  <w:num w:numId="97">
    <w:abstractNumId w:val="72"/>
  </w:num>
  <w:num w:numId="98">
    <w:abstractNumId w:val="53"/>
  </w:num>
  <w:num w:numId="99">
    <w:abstractNumId w:val="96"/>
  </w:num>
  <w:num w:numId="10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5A"/>
    <w:rsid w:val="00000894"/>
    <w:rsid w:val="0000293A"/>
    <w:rsid w:val="00006D8B"/>
    <w:rsid w:val="00030768"/>
    <w:rsid w:val="00034238"/>
    <w:rsid w:val="00047DA7"/>
    <w:rsid w:val="000562ED"/>
    <w:rsid w:val="000913A2"/>
    <w:rsid w:val="00094096"/>
    <w:rsid w:val="000A3FD2"/>
    <w:rsid w:val="000B2A09"/>
    <w:rsid w:val="000E02AF"/>
    <w:rsid w:val="000E6DB9"/>
    <w:rsid w:val="000F5E23"/>
    <w:rsid w:val="00105475"/>
    <w:rsid w:val="00113E0A"/>
    <w:rsid w:val="001308F1"/>
    <w:rsid w:val="00131A28"/>
    <w:rsid w:val="00141157"/>
    <w:rsid w:val="0015483D"/>
    <w:rsid w:val="00161F86"/>
    <w:rsid w:val="0016595F"/>
    <w:rsid w:val="00185E6E"/>
    <w:rsid w:val="00190FF8"/>
    <w:rsid w:val="001D153F"/>
    <w:rsid w:val="001D2BC9"/>
    <w:rsid w:val="001E5AC9"/>
    <w:rsid w:val="001F0599"/>
    <w:rsid w:val="001F4581"/>
    <w:rsid w:val="00210596"/>
    <w:rsid w:val="002138C5"/>
    <w:rsid w:val="00222CBC"/>
    <w:rsid w:val="002268F6"/>
    <w:rsid w:val="00235839"/>
    <w:rsid w:val="0023740E"/>
    <w:rsid w:val="00243EDD"/>
    <w:rsid w:val="002517B6"/>
    <w:rsid w:val="0026103F"/>
    <w:rsid w:val="002B760A"/>
    <w:rsid w:val="002E3477"/>
    <w:rsid w:val="00313E6A"/>
    <w:rsid w:val="003311BA"/>
    <w:rsid w:val="003338F2"/>
    <w:rsid w:val="003476F7"/>
    <w:rsid w:val="00347886"/>
    <w:rsid w:val="003803A4"/>
    <w:rsid w:val="00390FAD"/>
    <w:rsid w:val="003A5B90"/>
    <w:rsid w:val="003A633B"/>
    <w:rsid w:val="003B55BA"/>
    <w:rsid w:val="003B64BD"/>
    <w:rsid w:val="003B7119"/>
    <w:rsid w:val="003C7F79"/>
    <w:rsid w:val="003D7D07"/>
    <w:rsid w:val="003E6D44"/>
    <w:rsid w:val="003F45E9"/>
    <w:rsid w:val="003F69F6"/>
    <w:rsid w:val="0040482D"/>
    <w:rsid w:val="004453A1"/>
    <w:rsid w:val="00447403"/>
    <w:rsid w:val="00454672"/>
    <w:rsid w:val="00463E85"/>
    <w:rsid w:val="004A32D0"/>
    <w:rsid w:val="004B2A4C"/>
    <w:rsid w:val="004C4D31"/>
    <w:rsid w:val="004D5EF2"/>
    <w:rsid w:val="004E14F8"/>
    <w:rsid w:val="004E7E88"/>
    <w:rsid w:val="005119A4"/>
    <w:rsid w:val="005147C6"/>
    <w:rsid w:val="005157E2"/>
    <w:rsid w:val="005676CF"/>
    <w:rsid w:val="005742A4"/>
    <w:rsid w:val="00577043"/>
    <w:rsid w:val="005809E2"/>
    <w:rsid w:val="00586840"/>
    <w:rsid w:val="005A0760"/>
    <w:rsid w:val="005B2925"/>
    <w:rsid w:val="0060349C"/>
    <w:rsid w:val="006065EF"/>
    <w:rsid w:val="00614754"/>
    <w:rsid w:val="0062647B"/>
    <w:rsid w:val="00633DEE"/>
    <w:rsid w:val="00674756"/>
    <w:rsid w:val="00676008"/>
    <w:rsid w:val="00682578"/>
    <w:rsid w:val="006A2F8F"/>
    <w:rsid w:val="006B6E2C"/>
    <w:rsid w:val="006D32DF"/>
    <w:rsid w:val="006D6A6F"/>
    <w:rsid w:val="007000FD"/>
    <w:rsid w:val="00700DBF"/>
    <w:rsid w:val="007046F5"/>
    <w:rsid w:val="00715912"/>
    <w:rsid w:val="007239CB"/>
    <w:rsid w:val="00723F2F"/>
    <w:rsid w:val="00733843"/>
    <w:rsid w:val="00757D6D"/>
    <w:rsid w:val="0077451C"/>
    <w:rsid w:val="007751A0"/>
    <w:rsid w:val="00783AD1"/>
    <w:rsid w:val="007A7298"/>
    <w:rsid w:val="007B0A8D"/>
    <w:rsid w:val="007D5C29"/>
    <w:rsid w:val="007E39E5"/>
    <w:rsid w:val="007E571D"/>
    <w:rsid w:val="00813477"/>
    <w:rsid w:val="00814CAC"/>
    <w:rsid w:val="00827028"/>
    <w:rsid w:val="00832FAE"/>
    <w:rsid w:val="00843A95"/>
    <w:rsid w:val="00871D7A"/>
    <w:rsid w:val="00881130"/>
    <w:rsid w:val="00881626"/>
    <w:rsid w:val="00883615"/>
    <w:rsid w:val="0089259D"/>
    <w:rsid w:val="0089458C"/>
    <w:rsid w:val="008A10C7"/>
    <w:rsid w:val="008A19C1"/>
    <w:rsid w:val="008B47B7"/>
    <w:rsid w:val="008B554E"/>
    <w:rsid w:val="008C2AD1"/>
    <w:rsid w:val="008D61A8"/>
    <w:rsid w:val="008E0572"/>
    <w:rsid w:val="008F1EF4"/>
    <w:rsid w:val="00900AA7"/>
    <w:rsid w:val="009016AB"/>
    <w:rsid w:val="00913531"/>
    <w:rsid w:val="009178B6"/>
    <w:rsid w:val="00937C0F"/>
    <w:rsid w:val="009920BC"/>
    <w:rsid w:val="009A0847"/>
    <w:rsid w:val="009A0FD4"/>
    <w:rsid w:val="009A37CD"/>
    <w:rsid w:val="009A4891"/>
    <w:rsid w:val="009B02C9"/>
    <w:rsid w:val="009B7C56"/>
    <w:rsid w:val="009C2E95"/>
    <w:rsid w:val="009C631A"/>
    <w:rsid w:val="009D3D58"/>
    <w:rsid w:val="009E63F8"/>
    <w:rsid w:val="009F6D81"/>
    <w:rsid w:val="00A04D49"/>
    <w:rsid w:val="00A1376C"/>
    <w:rsid w:val="00A23AB5"/>
    <w:rsid w:val="00A37F88"/>
    <w:rsid w:val="00A467A9"/>
    <w:rsid w:val="00A56CC5"/>
    <w:rsid w:val="00A90EC5"/>
    <w:rsid w:val="00AC41C5"/>
    <w:rsid w:val="00AD3CE8"/>
    <w:rsid w:val="00B02711"/>
    <w:rsid w:val="00B14605"/>
    <w:rsid w:val="00B2337F"/>
    <w:rsid w:val="00B25552"/>
    <w:rsid w:val="00B258DA"/>
    <w:rsid w:val="00B33D17"/>
    <w:rsid w:val="00B40F15"/>
    <w:rsid w:val="00B56DAF"/>
    <w:rsid w:val="00B60160"/>
    <w:rsid w:val="00B63776"/>
    <w:rsid w:val="00B65296"/>
    <w:rsid w:val="00B7627C"/>
    <w:rsid w:val="00B77984"/>
    <w:rsid w:val="00B80716"/>
    <w:rsid w:val="00B82C88"/>
    <w:rsid w:val="00B94AF7"/>
    <w:rsid w:val="00B95BEB"/>
    <w:rsid w:val="00BA1499"/>
    <w:rsid w:val="00BA6D39"/>
    <w:rsid w:val="00BB4B78"/>
    <w:rsid w:val="00BB6733"/>
    <w:rsid w:val="00BC4ABD"/>
    <w:rsid w:val="00BE3608"/>
    <w:rsid w:val="00C11F9F"/>
    <w:rsid w:val="00C2405A"/>
    <w:rsid w:val="00C278A8"/>
    <w:rsid w:val="00C3381F"/>
    <w:rsid w:val="00C33CB5"/>
    <w:rsid w:val="00C37EA0"/>
    <w:rsid w:val="00C40D84"/>
    <w:rsid w:val="00C54CAA"/>
    <w:rsid w:val="00C60BA8"/>
    <w:rsid w:val="00C61960"/>
    <w:rsid w:val="00CA0523"/>
    <w:rsid w:val="00CA6AA3"/>
    <w:rsid w:val="00CB7560"/>
    <w:rsid w:val="00CE4A84"/>
    <w:rsid w:val="00D134ED"/>
    <w:rsid w:val="00D25D54"/>
    <w:rsid w:val="00D264DA"/>
    <w:rsid w:val="00D500B9"/>
    <w:rsid w:val="00D5516C"/>
    <w:rsid w:val="00D72CCA"/>
    <w:rsid w:val="00D83BA3"/>
    <w:rsid w:val="00D85D25"/>
    <w:rsid w:val="00D866D9"/>
    <w:rsid w:val="00D95828"/>
    <w:rsid w:val="00DA6AAC"/>
    <w:rsid w:val="00DB18D3"/>
    <w:rsid w:val="00DB299B"/>
    <w:rsid w:val="00DE05CA"/>
    <w:rsid w:val="00E02B39"/>
    <w:rsid w:val="00E12C9A"/>
    <w:rsid w:val="00E36CE8"/>
    <w:rsid w:val="00E40201"/>
    <w:rsid w:val="00E66776"/>
    <w:rsid w:val="00E715C6"/>
    <w:rsid w:val="00E85381"/>
    <w:rsid w:val="00ED00EA"/>
    <w:rsid w:val="00ED17B7"/>
    <w:rsid w:val="00F53BD5"/>
    <w:rsid w:val="00F83930"/>
    <w:rsid w:val="00F91F11"/>
    <w:rsid w:val="00FB2BD7"/>
    <w:rsid w:val="00FB3F0F"/>
    <w:rsid w:val="00FB60A1"/>
    <w:rsid w:val="00FC00E6"/>
    <w:rsid w:val="00FC30C8"/>
    <w:rsid w:val="00FF2964"/>
    <w:rsid w:val="00FF77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E4E21D-7B9A-424B-BBCA-E43F5BE9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Normalny"/>
    <w:next w:val="Normalny"/>
    <w:qFormat/>
    <w:pPr>
      <w:keepNext/>
      <w:suppressAutoHyphens w:val="0"/>
      <w:spacing w:before="240" w:after="60"/>
      <w:textAlignment w:val="auto"/>
      <w:outlineLvl w:val="0"/>
    </w:pPr>
    <w:rPr>
      <w:rFonts w:eastAsia="Times New Roman"/>
      <w:b/>
      <w:bCs/>
      <w:kern w:val="3"/>
      <w:sz w:val="28"/>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paragraph" w:styleId="Akapitzlist">
    <w:name w:val="List Paragraph"/>
    <w:basedOn w:val="Normalny"/>
    <w:qFormat/>
    <w:pPr>
      <w:ind w:left="720"/>
    </w:pPr>
  </w:style>
  <w:style w:type="paragraph" w:styleId="Tekstprzypisukocowego">
    <w:name w:val="endnote text"/>
    <w:basedOn w:val="Normalny"/>
    <w:pPr>
      <w:spacing w:after="0"/>
    </w:pPr>
    <w:rPr>
      <w:sz w:val="20"/>
      <w:szCs w:val="20"/>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customStyle="1" w:styleId="Wypunktowanie">
    <w:name w:val="!_Wypunktowanie"/>
    <w:basedOn w:val="Normalny"/>
    <w:pPr>
      <w:numPr>
        <w:numId w:val="1"/>
      </w:numPr>
      <w:spacing w:after="0" w:line="280" w:lineRule="atLeast"/>
      <w:jc w:val="both"/>
    </w:pPr>
    <w:rPr>
      <w:rFonts w:ascii="Times New Roman" w:eastAsia="Times New Roman" w:hAnsi="Times New Roman"/>
      <w:sz w:val="20"/>
    </w:rPr>
  </w:style>
  <w:style w:type="paragraph" w:customStyle="1" w:styleId="Tekstglowny">
    <w:name w:val="!_Tekst_glowny"/>
    <w:pPr>
      <w:suppressAutoHyphens/>
      <w:spacing w:after="0" w:line="260" w:lineRule="atLeast"/>
      <w:jc w:val="both"/>
    </w:pPr>
    <w:rPr>
      <w:rFonts w:ascii="Times New Roman" w:eastAsia="Times New Roman" w:hAnsi="Times New Roman"/>
      <w:sz w:val="20"/>
    </w:rPr>
  </w:style>
  <w:style w:type="character" w:customStyle="1" w:styleId="Nagwek1Znak">
    <w:name w:val="Nagłówek 1 Znak"/>
    <w:basedOn w:val="Domylnaczcionkaakapitu"/>
    <w:rPr>
      <w:rFonts w:ascii="Calibri" w:eastAsia="Times New Roman" w:hAnsi="Calibri"/>
      <w:b/>
      <w:bCs/>
      <w:kern w:val="3"/>
      <w:sz w:val="28"/>
      <w:szCs w:val="32"/>
      <w:lang w:eastAsia="pl-PL"/>
    </w:rPr>
  </w:style>
  <w:style w:type="character" w:styleId="Odwoaniedokomentarza">
    <w:name w:val="annotation reference"/>
    <w:basedOn w:val="Domylnaczcionkaakapitu"/>
    <w:unhideWhenUsed/>
    <w:rsid w:val="00A56CC5"/>
    <w:rPr>
      <w:sz w:val="16"/>
      <w:szCs w:val="16"/>
    </w:rPr>
  </w:style>
  <w:style w:type="paragraph" w:styleId="Tekstkomentarza">
    <w:name w:val="annotation text"/>
    <w:basedOn w:val="Normalny"/>
    <w:link w:val="TekstkomentarzaZnak"/>
    <w:unhideWhenUsed/>
    <w:rsid w:val="00A56CC5"/>
    <w:rPr>
      <w:sz w:val="20"/>
      <w:szCs w:val="20"/>
    </w:rPr>
  </w:style>
  <w:style w:type="character" w:customStyle="1" w:styleId="TekstkomentarzaZnak">
    <w:name w:val="Tekst komentarza Znak"/>
    <w:basedOn w:val="Domylnaczcionkaakapitu"/>
    <w:link w:val="Tekstkomentarza"/>
    <w:rsid w:val="00A56CC5"/>
    <w:rPr>
      <w:sz w:val="20"/>
      <w:szCs w:val="20"/>
    </w:rPr>
  </w:style>
  <w:style w:type="paragraph" w:styleId="Tematkomentarza">
    <w:name w:val="annotation subject"/>
    <w:basedOn w:val="Tekstkomentarza"/>
    <w:next w:val="Tekstkomentarza"/>
    <w:link w:val="TematkomentarzaZnak"/>
    <w:unhideWhenUsed/>
    <w:rsid w:val="00A56CC5"/>
    <w:rPr>
      <w:b/>
      <w:bCs/>
    </w:rPr>
  </w:style>
  <w:style w:type="character" w:customStyle="1" w:styleId="TematkomentarzaZnak">
    <w:name w:val="Temat komentarza Znak"/>
    <w:basedOn w:val="TekstkomentarzaZnak"/>
    <w:link w:val="Tematkomentarza"/>
    <w:rsid w:val="00A56CC5"/>
    <w:rPr>
      <w:b/>
      <w:bCs/>
      <w:sz w:val="20"/>
      <w:szCs w:val="20"/>
    </w:rPr>
  </w:style>
  <w:style w:type="numbering" w:customStyle="1" w:styleId="LFO13">
    <w:name w:val="LFO13"/>
    <w:basedOn w:val="Bezlisty"/>
    <w:pPr>
      <w:numPr>
        <w:numId w:val="1"/>
      </w:numPr>
    </w:pPr>
  </w:style>
  <w:style w:type="paragraph" w:customStyle="1" w:styleId="Nagwek11">
    <w:name w:val="Nagłówek 11"/>
    <w:basedOn w:val="Normalny"/>
    <w:next w:val="Normalny"/>
    <w:rsid w:val="003B55BA"/>
    <w:pPr>
      <w:keepNext/>
      <w:spacing w:before="240" w:after="60"/>
      <w:outlineLvl w:val="0"/>
    </w:pPr>
    <w:rPr>
      <w:rFonts w:eastAsia="Times New Roman"/>
      <w:b/>
      <w:bCs/>
      <w:kern w:val="3"/>
      <w:sz w:val="32"/>
      <w:szCs w:val="32"/>
    </w:rPr>
  </w:style>
  <w:style w:type="paragraph" w:customStyle="1" w:styleId="Default">
    <w:name w:val="Default"/>
    <w:rsid w:val="003B55BA"/>
    <w:pPr>
      <w:suppressAutoHyphens/>
      <w:autoSpaceDE w:val="0"/>
      <w:spacing w:after="0"/>
    </w:pPr>
    <w:rPr>
      <w:rFonts w:ascii="Times New Roman" w:eastAsia="Times New Roman" w:hAnsi="Times New Roman"/>
      <w:color w:val="000000"/>
      <w:sz w:val="24"/>
      <w:szCs w:val="24"/>
      <w:lang w:eastAsia="pl-PL"/>
    </w:rPr>
  </w:style>
  <w:style w:type="character" w:customStyle="1" w:styleId="Nagwek1Znak1">
    <w:name w:val="Nagłówek 1 Znak1"/>
    <w:basedOn w:val="Domylnaczcionkaakapitu"/>
    <w:rsid w:val="003B55BA"/>
    <w:rPr>
      <w:rFonts w:ascii="Calibri Light" w:eastAsia="Times New Roman" w:hAnsi="Calibri Light" w:cs="Times New Roman"/>
      <w:color w:val="2E74B5"/>
      <w:sz w:val="32"/>
      <w:szCs w:val="32"/>
    </w:rPr>
  </w:style>
  <w:style w:type="paragraph" w:styleId="Nagwekspisutreci">
    <w:name w:val="TOC Heading"/>
    <w:basedOn w:val="Nagwek1"/>
    <w:next w:val="Normalny"/>
    <w:rsid w:val="003B55BA"/>
    <w:pPr>
      <w:keepLines/>
      <w:suppressAutoHyphens/>
      <w:spacing w:after="0"/>
      <w:textAlignment w:val="baseline"/>
    </w:pPr>
    <w:rPr>
      <w:b w:val="0"/>
      <w:bCs w:val="0"/>
      <w:color w:val="2F5496"/>
      <w:kern w:val="0"/>
    </w:rPr>
  </w:style>
  <w:style w:type="paragraph" w:styleId="Spistreci1">
    <w:name w:val="toc 1"/>
    <w:basedOn w:val="Normalny"/>
    <w:next w:val="Normalny"/>
    <w:autoRedefine/>
    <w:rsid w:val="003B55BA"/>
    <w:rPr>
      <w:rFonts w:eastAsia="Times New Roman"/>
      <w:lang w:eastAsia="pl-PL"/>
    </w:rPr>
  </w:style>
  <w:style w:type="character" w:styleId="Hipercze">
    <w:name w:val="Hyperlink"/>
    <w:basedOn w:val="Domylnaczcionkaakapitu"/>
    <w:rsid w:val="003B55BA"/>
    <w:rPr>
      <w:rFonts w:cs="Times New Roman"/>
      <w:color w:val="0563C1"/>
      <w:u w:val="single"/>
    </w:rPr>
  </w:style>
  <w:style w:type="paragraph" w:styleId="Poprawka">
    <w:name w:val="Revision"/>
    <w:rsid w:val="003B55BA"/>
    <w:pPr>
      <w:suppressAutoHyphens/>
      <w:spacing w:after="0"/>
    </w:pPr>
    <w:rPr>
      <w:rFonts w:eastAsia="Times New Roman"/>
      <w:lang w:eastAsia="pl-PL"/>
    </w:rPr>
  </w:style>
  <w:style w:type="numbering" w:customStyle="1" w:styleId="LFO1">
    <w:name w:val="LFO1"/>
    <w:basedOn w:val="Bezlisty"/>
    <w:rsid w:val="003B55BA"/>
    <w:pPr>
      <w:numPr>
        <w:numId w:val="24"/>
      </w:numPr>
    </w:pPr>
  </w:style>
  <w:style w:type="paragraph" w:customStyle="1" w:styleId="StronaTytuowaCopyright">
    <w:name w:val="Strona Tytułowa Copyright"/>
    <w:basedOn w:val="Normalny"/>
    <w:qFormat/>
    <w:rsid w:val="0040482D"/>
    <w:pPr>
      <w:suppressAutoHyphens w:val="0"/>
      <w:autoSpaceDN/>
      <w:spacing w:after="0" w:line="276" w:lineRule="auto"/>
      <w:jc w:val="center"/>
      <w:textAlignment w:val="auto"/>
      <w:textboxTightWrap w:val="allLines"/>
    </w:pPr>
    <w:rPr>
      <w:rFonts w:ascii="Roboto Light" w:hAnsi="Roboto Light"/>
      <w:iCs/>
      <w:color w:val="000000"/>
      <w:sz w:val="20"/>
      <w:szCs w:val="20"/>
    </w:rPr>
  </w:style>
  <w:style w:type="paragraph" w:customStyle="1" w:styleId="StronaTytuowaTytu">
    <w:name w:val="Strona Tytułowa Tytuł"/>
    <w:qFormat/>
    <w:rsid w:val="0040482D"/>
    <w:pPr>
      <w:suppressAutoHyphens/>
      <w:autoSpaceDN/>
      <w:spacing w:after="0"/>
      <w:jc w:val="center"/>
      <w:textAlignment w:val="auto"/>
    </w:pPr>
    <w:rPr>
      <w:rFonts w:ascii="Roboto" w:hAnsi="Roboto"/>
      <w:sz w:val="64"/>
    </w:rPr>
  </w:style>
  <w:style w:type="paragraph" w:customStyle="1" w:styleId="StronaTytuowaAutorzy">
    <w:name w:val="Strona Tytułowa Autorzy"/>
    <w:qFormat/>
    <w:rsid w:val="0040482D"/>
    <w:pPr>
      <w:autoSpaceDN/>
      <w:spacing w:after="0"/>
      <w:jc w:val="center"/>
      <w:textAlignment w:val="auto"/>
    </w:pPr>
    <w:rPr>
      <w:rFonts w:ascii="Roboto Light" w:hAnsi="Roboto Light"/>
      <w:color w:val="000000" w:themeColor="text1"/>
      <w:sz w:val="32"/>
      <w:szCs w:val="32"/>
    </w:rPr>
  </w:style>
  <w:style w:type="paragraph" w:customStyle="1" w:styleId="SpistreciNagwek">
    <w:name w:val="Spis treści Nagłówek"/>
    <w:qFormat/>
    <w:rsid w:val="000F5E23"/>
    <w:pPr>
      <w:autoSpaceDN/>
      <w:spacing w:before="480" w:after="240"/>
      <w:contextualSpacing/>
      <w:textAlignment w:val="auto"/>
      <w:textboxTightWrap w:val="allLines"/>
    </w:pPr>
    <w:rPr>
      <w:rFonts w:ascii="Roboto" w:eastAsia="Times New Roman" w:hAnsi="Roboto"/>
      <w:b/>
      <w:bCs/>
      <w:color w:val="0B2B76"/>
      <w:kern w:val="32"/>
      <w:sz w:val="32"/>
      <w:szCs w:val="32"/>
    </w:rPr>
  </w:style>
  <w:style w:type="paragraph" w:customStyle="1" w:styleId="StopkaCopyright">
    <w:name w:val="Stopka Copyright"/>
    <w:basedOn w:val="Normalny"/>
    <w:qFormat/>
    <w:rsid w:val="000F5E23"/>
    <w:pPr>
      <w:suppressAutoHyphens w:val="0"/>
      <w:autoSpaceDN/>
      <w:spacing w:after="0"/>
      <w:jc w:val="both"/>
      <w:textAlignment w:val="auto"/>
      <w:textboxTightWrap w:val="allLines"/>
    </w:pPr>
    <w:rPr>
      <w:rFonts w:ascii="Roboto" w:hAnsi="Roboto"/>
      <w:iCs/>
      <w:color w:val="000000" w:themeColor="text1"/>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85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F36A1-209B-4990-88D4-BB719123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9602</Words>
  <Characters>57612</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Nauczyciel77</dc:creator>
  <dc:description/>
  <cp:lastModifiedBy>Dorota Dąbrowska-Mróz</cp:lastModifiedBy>
  <cp:revision>3</cp:revision>
  <cp:lastPrinted>2019-07-14T16:31:00Z</cp:lastPrinted>
  <dcterms:created xsi:type="dcterms:W3CDTF">2019-08-28T15:05:00Z</dcterms:created>
  <dcterms:modified xsi:type="dcterms:W3CDTF">2019-08-28T15:11:00Z</dcterms:modified>
</cp:coreProperties>
</file>