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6E8" w:rsidRDefault="007C36E8" w:rsidP="007C36E8">
      <w:pPr>
        <w:pStyle w:val="Nagwek1"/>
        <w:spacing w:before="0" w:beforeAutospacing="0" w:after="0" w:afterAutospacing="0" w:line="450" w:lineRule="atLeast"/>
        <w:rPr>
          <w:rFonts w:ascii="&amp;quot" w:hAnsi="&amp;quot"/>
          <w:color w:val="5D5D5D"/>
          <w:sz w:val="39"/>
          <w:szCs w:val="39"/>
        </w:rPr>
      </w:pPr>
      <w:r>
        <w:rPr>
          <w:rFonts w:ascii="&amp;quot" w:hAnsi="&amp;quot"/>
          <w:color w:val="5D5D5D"/>
          <w:sz w:val="39"/>
          <w:szCs w:val="39"/>
        </w:rPr>
        <w:t>Rozkład Edukacja plastyczna i techniczna</w:t>
      </w:r>
    </w:p>
    <w:p w:rsidR="007C36E8" w:rsidRDefault="007C36E8" w:rsidP="007E71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3C7B" w:rsidRPr="00725D51" w:rsidRDefault="00853C7B" w:rsidP="007C36E8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25D51">
        <w:rPr>
          <w:rFonts w:ascii="Times New Roman" w:hAnsi="Times New Roman"/>
          <w:sz w:val="24"/>
          <w:szCs w:val="24"/>
        </w:rPr>
        <w:t>klasa 3 semestr 2</w:t>
      </w:r>
      <w:r w:rsidR="00E81C64" w:rsidRPr="00725D51">
        <w:rPr>
          <w:rFonts w:ascii="Times New Roman" w:hAnsi="Times New Roman"/>
          <w:sz w:val="24"/>
          <w:szCs w:val="24"/>
        </w:rPr>
        <w:t xml:space="preserve"> część </w:t>
      </w:r>
      <w:r w:rsidR="007C36E8">
        <w:rPr>
          <w:rFonts w:ascii="Times New Roman" w:hAnsi="Times New Roman"/>
          <w:sz w:val="24"/>
          <w:szCs w:val="24"/>
        </w:rPr>
        <w:t>1</w:t>
      </w:r>
    </w:p>
    <w:p w:rsidR="00853C7B" w:rsidRPr="00725D51" w:rsidRDefault="00853C7B" w:rsidP="007E71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8"/>
        <w:gridCol w:w="7655"/>
      </w:tblGrid>
      <w:tr w:rsidR="00234E79" w:rsidRPr="00725D51" w:rsidTr="001A415C">
        <w:tc>
          <w:tcPr>
            <w:tcW w:w="14743" w:type="dxa"/>
            <w:gridSpan w:val="2"/>
          </w:tcPr>
          <w:p w:rsidR="00853C7B" w:rsidRPr="00725D51" w:rsidRDefault="00853C7B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C7B" w:rsidRPr="00725D51" w:rsidRDefault="00853C7B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XIX krąg tematyczny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>: Biała zima</w:t>
            </w:r>
          </w:p>
          <w:p w:rsidR="00853C7B" w:rsidRPr="00725D51" w:rsidRDefault="00853C7B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377" w:rsidRPr="00725D51" w:rsidTr="001A415C">
        <w:tc>
          <w:tcPr>
            <w:tcW w:w="14743" w:type="dxa"/>
            <w:gridSpan w:val="2"/>
          </w:tcPr>
          <w:p w:rsidR="001F35BE" w:rsidRPr="00725D51" w:rsidRDefault="001F35BE" w:rsidP="001F3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Propozycje tematów i materiałów podręcznikowych: </w:t>
            </w:r>
          </w:p>
          <w:p w:rsidR="00853C7B" w:rsidRPr="00725D51" w:rsidRDefault="00853C7B" w:rsidP="001F3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91. W krainie śniegu i lodu – „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Elementarz odkrywców” PZ cz. 3 s. </w:t>
            </w:r>
            <w:r w:rsidR="002D1A11"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6–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8, Z cz. 3 s. 4–5, </w:t>
            </w:r>
          </w:p>
          <w:p w:rsidR="00853C7B" w:rsidRPr="00725D51" w:rsidRDefault="00853C7B" w:rsidP="001F3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92. Życie Eskimosów dawniej i dziś – „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Elementarz odkrywców” PZ cz. 3 s. 9, Z cz. 3 s. 6–8, </w:t>
            </w:r>
          </w:p>
          <w:p w:rsidR="00853C7B" w:rsidRPr="00725D51" w:rsidRDefault="00853C7B" w:rsidP="001F3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 xml:space="preserve">93. Opowiadamy przygody </w:t>
            </w:r>
            <w:proofErr w:type="spellStart"/>
            <w:r w:rsidRPr="00725D51">
              <w:rPr>
                <w:rFonts w:ascii="Times New Roman" w:hAnsi="Times New Roman"/>
                <w:sz w:val="24"/>
                <w:szCs w:val="24"/>
              </w:rPr>
              <w:t>Anaruka</w:t>
            </w:r>
            <w:proofErr w:type="spellEnd"/>
            <w:r w:rsidRPr="00725D51">
              <w:rPr>
                <w:rFonts w:ascii="Times New Roman" w:hAnsi="Times New Roman"/>
                <w:sz w:val="24"/>
                <w:szCs w:val="24"/>
              </w:rPr>
              <w:t xml:space="preserve"> – „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Elementarz odkrywców” Z cz. 3 s. 9 –11, </w:t>
            </w:r>
          </w:p>
          <w:p w:rsidR="00853C7B" w:rsidRPr="00725D51" w:rsidRDefault="00853C7B" w:rsidP="001F3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94. Jak się odważyć? – „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Elementarz odkrywców” PZ cz. 3 s. 10-11, Z cz. 3 s. 12–13, </w:t>
            </w:r>
          </w:p>
          <w:p w:rsidR="00853C7B" w:rsidRPr="00725D51" w:rsidRDefault="00853C7B" w:rsidP="001F3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95. Co nas czeka w lutym? – „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Elementarz odkrywców” PZ cz. 3 s. 12-13, Z cz. 3 s. 14–15</w:t>
            </w:r>
          </w:p>
        </w:tc>
      </w:tr>
      <w:tr w:rsidR="00B93CA3" w:rsidRPr="00725D51" w:rsidTr="001A415C">
        <w:tc>
          <w:tcPr>
            <w:tcW w:w="14743" w:type="dxa"/>
            <w:gridSpan w:val="2"/>
          </w:tcPr>
          <w:p w:rsidR="00B93CA3" w:rsidRPr="00725D51" w:rsidRDefault="00B93CA3" w:rsidP="00B93C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B93CA3" w:rsidRPr="00725D51" w:rsidRDefault="00B93CA3" w:rsidP="00B93CA3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edukacja polonistyczna 5, edukacja społeczna 1, edukacja przyrodnicza 1, edukacja matematyczna 4, edukacja muzyczna 1, edukacja plastyczna 1, edukacja techniczna 1, edukacja informatyczna 1, wychowanie fizyczne 3</w:t>
            </w:r>
          </w:p>
        </w:tc>
      </w:tr>
      <w:tr w:rsidR="00234E79" w:rsidRPr="00725D51" w:rsidTr="001A415C">
        <w:trPr>
          <w:trHeight w:val="674"/>
        </w:trPr>
        <w:tc>
          <w:tcPr>
            <w:tcW w:w="7088" w:type="dxa"/>
          </w:tcPr>
          <w:p w:rsidR="00853C7B" w:rsidRPr="00725D51" w:rsidRDefault="00853C7B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3C7B" w:rsidRPr="00725D51" w:rsidRDefault="00853C7B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Treści kształcenia </w:t>
            </w:r>
          </w:p>
          <w:p w:rsidR="00853C7B" w:rsidRPr="00725D51" w:rsidRDefault="00853C7B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853C7B" w:rsidRPr="00725D51" w:rsidRDefault="00853C7B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3C7B" w:rsidRPr="00725D51" w:rsidRDefault="00853C7B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853C7B" w:rsidRPr="00725D51" w:rsidRDefault="00853C7B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5377" w:rsidRPr="00725D51" w:rsidTr="001A415C">
        <w:tc>
          <w:tcPr>
            <w:tcW w:w="7088" w:type="dxa"/>
          </w:tcPr>
          <w:p w:rsidR="00853C7B" w:rsidRPr="00725D51" w:rsidRDefault="00853C7B" w:rsidP="007E719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edukacja plastyczna i edukacja techniczna</w:t>
            </w:r>
          </w:p>
          <w:p w:rsidR="00853C7B" w:rsidRPr="00725D51" w:rsidRDefault="00853C7B" w:rsidP="007E719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43475" w:rsidRPr="00725D51">
              <w:rPr>
                <w:rFonts w:ascii="Times New Roman" w:hAnsi="Times New Roman"/>
                <w:bCs/>
                <w:sz w:val="24"/>
                <w:szCs w:val="24"/>
              </w:rPr>
              <w:t>ig</w:t>
            </w: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loo – wykonanie kompozycji przestrzennej</w:t>
            </w:r>
          </w:p>
        </w:tc>
        <w:tc>
          <w:tcPr>
            <w:tcW w:w="7655" w:type="dxa"/>
          </w:tcPr>
          <w:p w:rsidR="00853C7B" w:rsidRPr="00725D51" w:rsidRDefault="00853C7B" w:rsidP="007E7191">
            <w:pPr>
              <w:pStyle w:val="Bezodstpw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modeluje (lepi i konstruuje) z gliny, modeliny, plasteliny, mas papierowych i innych, zarówno z materiałów naturalnych i przemysłowych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V.2.4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3C7B" w:rsidRPr="00725D51" w:rsidRDefault="00853C7B" w:rsidP="007E7191">
            <w:pPr>
              <w:pStyle w:val="Bezodstpw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lastRenderedPageBreak/>
              <w:t>• ilustruje sceny i sytuacje (realne i fantastyczne) inspirowane wyobraźnią, baśnią, opowiadaniem i muzyką; korzysta z narzędzi multimedialnych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V.2.8</w:t>
            </w:r>
          </w:p>
        </w:tc>
      </w:tr>
      <w:tr w:rsidR="00234E79" w:rsidRPr="00725D51" w:rsidTr="001A415C">
        <w:tc>
          <w:tcPr>
            <w:tcW w:w="14743" w:type="dxa"/>
            <w:gridSpan w:val="2"/>
          </w:tcPr>
          <w:p w:rsidR="00CF2974" w:rsidRPr="00725D51" w:rsidRDefault="00CF2974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974" w:rsidRPr="00725D51" w:rsidRDefault="00CF2974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XX krąg tematyczny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>: W królestwie słów</w:t>
            </w:r>
          </w:p>
          <w:p w:rsidR="00CF2974" w:rsidRPr="00725D51" w:rsidRDefault="00CF2974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377" w:rsidRPr="00725D51" w:rsidTr="001A415C">
        <w:tc>
          <w:tcPr>
            <w:tcW w:w="14743" w:type="dxa"/>
            <w:gridSpan w:val="2"/>
          </w:tcPr>
          <w:p w:rsidR="00873517" w:rsidRPr="00725D51" w:rsidRDefault="00873517" w:rsidP="008735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Propozycje tematów i materiałów podręcznikowych: 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 96. Bawimy się słowami – „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Elementarz odkrywców” PZ cz. 3 s. 14–15, Z cz. 3 s. 16–17, 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  97. Tak samo czy to samo? 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>– „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Elementarz odkrywców” PZ cz. 3 s. 16–17, Z cz. 3 s. 18–19, 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 98. Pięknie powiedziane – „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Elementarz odkrywców” PZ cz. 3 s. 18–19, Z cz. 3 s. 20–21, 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 99. Czy słowa się starzeją? – 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Elementarz odkrywców” PZ cz. 3 s. 20–21, Z cz. 3 s. 22–23, 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100. Potyczki językowe. Duchy i duszki – „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Elementarz odkrywców” PZ cz. 3 s. 22, Z cz. 3 s. 24–25</w:t>
            </w:r>
          </w:p>
        </w:tc>
      </w:tr>
      <w:tr w:rsidR="00B93CA3" w:rsidRPr="00725D51" w:rsidTr="001A415C">
        <w:tc>
          <w:tcPr>
            <w:tcW w:w="14743" w:type="dxa"/>
            <w:gridSpan w:val="2"/>
          </w:tcPr>
          <w:p w:rsidR="00B93CA3" w:rsidRPr="00725D51" w:rsidRDefault="00B93CA3" w:rsidP="00B93C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B93CA3" w:rsidRPr="00725D51" w:rsidRDefault="00B93CA3" w:rsidP="00B93CA3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edukacja polonistyczna 5, edukacja społeczna 1, edukacja przyrodnicza 1, edukacja matematyczna 4, edukacja muzyczna 1, edukacja plastyczna 1, edukacja techniczna 1, edukacja informatyczna 1, wychowanie fizyczne 3</w:t>
            </w:r>
          </w:p>
        </w:tc>
      </w:tr>
      <w:tr w:rsidR="00234E79" w:rsidRPr="00725D51" w:rsidTr="001A415C">
        <w:tc>
          <w:tcPr>
            <w:tcW w:w="7088" w:type="dxa"/>
          </w:tcPr>
          <w:p w:rsidR="00CF2974" w:rsidRPr="00725D51" w:rsidRDefault="00CF2974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F2974" w:rsidRPr="00725D51" w:rsidRDefault="00CF2974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Treści kształcenia </w:t>
            </w:r>
          </w:p>
          <w:p w:rsidR="00CF2974" w:rsidRPr="00725D51" w:rsidRDefault="00CF2974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CF2974" w:rsidRPr="00725D51" w:rsidRDefault="00CF2974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F2974" w:rsidRPr="00725D51" w:rsidRDefault="00CF2974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CF2974" w:rsidRPr="00725D51" w:rsidRDefault="00CF2974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5D51" w:rsidRPr="00725D51" w:rsidTr="001A415C">
        <w:tc>
          <w:tcPr>
            <w:tcW w:w="7088" w:type="dxa"/>
          </w:tcPr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edukacja plastyczna i edukacja techniczna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 wyk</w:t>
            </w:r>
            <w:r w:rsidR="00BF5377"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onanie </w:t>
            </w:r>
            <w:proofErr w:type="spellStart"/>
            <w:r w:rsidR="00BF5377" w:rsidRPr="00725D51">
              <w:rPr>
                <w:rFonts w:ascii="Times New Roman" w:hAnsi="Times New Roman"/>
                <w:bCs/>
                <w:sz w:val="24"/>
                <w:szCs w:val="24"/>
              </w:rPr>
              <w:t>scrabbli</w:t>
            </w:r>
            <w:proofErr w:type="spellEnd"/>
            <w:r w:rsidR="00BF5377"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 z masy solnej</w:t>
            </w:r>
          </w:p>
        </w:tc>
        <w:tc>
          <w:tcPr>
            <w:tcW w:w="7655" w:type="dxa"/>
          </w:tcPr>
          <w:p w:rsidR="00CF2974" w:rsidRPr="00725D51" w:rsidRDefault="00CF2974" w:rsidP="007E7191">
            <w:pPr>
              <w:pStyle w:val="Bezodstpw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modeluje (lepi i konstruuje) z gliny, modeliny, plasteliny, mas papierowych i innych, zarówno z materiałów naturalnych i przemysłowych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V.2.4</w:t>
            </w:r>
          </w:p>
        </w:tc>
      </w:tr>
    </w:tbl>
    <w:p w:rsidR="00853C7B" w:rsidRPr="00873517" w:rsidRDefault="00853C7B" w:rsidP="007E7191">
      <w:pPr>
        <w:spacing w:after="0" w:line="360" w:lineRule="auto"/>
        <w:rPr>
          <w:rFonts w:ascii="Times New Roman" w:hAnsi="Times New Roman"/>
          <w:sz w:val="2"/>
          <w:szCs w:val="2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8"/>
        <w:gridCol w:w="7655"/>
      </w:tblGrid>
      <w:tr w:rsidR="00645336" w:rsidRPr="00725D51" w:rsidTr="007E7191">
        <w:tc>
          <w:tcPr>
            <w:tcW w:w="14743" w:type="dxa"/>
            <w:gridSpan w:val="2"/>
          </w:tcPr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XXI krąg tematyczny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>: Razem lepiej</w:t>
            </w: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336" w:rsidRPr="00725D51" w:rsidTr="007E7191">
        <w:tc>
          <w:tcPr>
            <w:tcW w:w="14743" w:type="dxa"/>
            <w:gridSpan w:val="2"/>
          </w:tcPr>
          <w:p w:rsidR="00873517" w:rsidRPr="00725D51" w:rsidRDefault="00873517" w:rsidP="008735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Propozycje tematów i materiałów podręcznikowych: </w:t>
            </w:r>
          </w:p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101. Mamy sposoby na zapamiętywanie – „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Elementarz odkrywców” Z cz. 3 s. 26–27, </w:t>
            </w:r>
          </w:p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102. Mam inne zdanie – „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Elementarz odkrywców” PZ cz. 3 s. 23–24, Z cz. 3 s. 28, </w:t>
            </w:r>
          </w:p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103. Tajemnica korespondencji – „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Elementarz odkrywców” PZ cz. 3 s. 25–27, Z cz. 3 s. 29–30, </w:t>
            </w:r>
          </w:p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104. W świecie gestów i symboli – „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Elementarz odkrywców” PZ cz. 3 s. 28–29, Z cz. 3 s. 31–33, </w:t>
            </w:r>
          </w:p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105. Co nas czeka w marcu? – „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Elementarz odkrywców” PZ cz. 3 s. 30–31, Z cz. 3 s. 34–35</w:t>
            </w:r>
          </w:p>
        </w:tc>
      </w:tr>
      <w:tr w:rsidR="00B93CA3" w:rsidRPr="00725D51" w:rsidTr="007E7191">
        <w:tc>
          <w:tcPr>
            <w:tcW w:w="14743" w:type="dxa"/>
            <w:gridSpan w:val="2"/>
          </w:tcPr>
          <w:p w:rsidR="00B93CA3" w:rsidRPr="00725D51" w:rsidRDefault="00B93CA3" w:rsidP="00B93C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B93CA3" w:rsidRDefault="00B93CA3" w:rsidP="00B93C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edukacja polonistyczna 5, edukacja społeczna 1, edukacja przyrodnicza 1, edukacja matematyczna 4, edukacja muzyczna 1, edukacja plastyczna 1, edukacja techniczna 1, edukacja informatyczna 1, wychowanie fizyczne 3</w:t>
            </w:r>
          </w:p>
          <w:p w:rsidR="000F2E01" w:rsidRPr="00725D51" w:rsidRDefault="000F2E01" w:rsidP="00B93CA3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5336" w:rsidRPr="00725D51" w:rsidTr="007E7191">
        <w:tc>
          <w:tcPr>
            <w:tcW w:w="7088" w:type="dxa"/>
          </w:tcPr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Treści kształcenia </w:t>
            </w: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5336" w:rsidRPr="00725D51" w:rsidTr="007E7191">
        <w:tc>
          <w:tcPr>
            <w:tcW w:w="7088" w:type="dxa"/>
          </w:tcPr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edukacja plastyczna i edukacja techniczna</w:t>
            </w:r>
          </w:p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Wiosenny krajobraz – wyszywanie ściegiem za igłą lub fastrygą</w:t>
            </w:r>
          </w:p>
        </w:tc>
        <w:tc>
          <w:tcPr>
            <w:tcW w:w="7655" w:type="dxa"/>
          </w:tcPr>
          <w:p w:rsidR="00B35E22" w:rsidRPr="00725D51" w:rsidRDefault="00B35E22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wyjaśnia znaczenie oraz konieczność zachowania ładu, porządku i dobrej organizacji miejsca pracy ze względów bezpieczeństwa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VI.1.2</w:t>
            </w:r>
          </w:p>
          <w:p w:rsidR="00B35E22" w:rsidRPr="00725D51" w:rsidRDefault="00B35E22" w:rsidP="008E02A6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wykonuje przedmioty użytkowe, w tym dekoracyjne i modele techniczne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VI.2.2</w:t>
            </w:r>
          </w:p>
        </w:tc>
      </w:tr>
      <w:tr w:rsidR="00645336" w:rsidRPr="00725D51" w:rsidTr="007E7191">
        <w:tc>
          <w:tcPr>
            <w:tcW w:w="14743" w:type="dxa"/>
            <w:gridSpan w:val="2"/>
          </w:tcPr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XXII krąg tematyczny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>: A to ciekawe!</w:t>
            </w: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336" w:rsidRPr="00725D51" w:rsidTr="007E7191">
        <w:tc>
          <w:tcPr>
            <w:tcW w:w="14743" w:type="dxa"/>
            <w:gridSpan w:val="2"/>
          </w:tcPr>
          <w:p w:rsidR="00873517" w:rsidRPr="00725D51" w:rsidRDefault="00873517" w:rsidP="008735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Propozycje tematów i materiałów podręcznikowych: </w:t>
            </w:r>
          </w:p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106. Jesteśmy ciekawi świata – „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Elementarz odkrywców” PZ cz. 3 s. 32–33, Z cz. 3 s. 36–37, </w:t>
            </w:r>
          </w:p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107. Wielkie odkrycia – „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Elementarz odkrywców” PZ cz. 3 s. 34–37, Z cz. 3 s. 38–40, </w:t>
            </w:r>
          </w:p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108. Na podbój kosmosu – „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Elementarz odkrywców” PZ cz. 3 s. 38–39, Z cz. 3 s. 4–42, </w:t>
            </w:r>
          </w:p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109. Technika na co dzień – „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Elementarz odkrywców” PZ cz. 3 s. 40–41, Z cz. 3 s. 43–45, </w:t>
            </w:r>
          </w:p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110. Ja się na tym znam! – „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Elementarz odkrywców” Z cz. 3 s. 46–47</w:t>
            </w:r>
          </w:p>
        </w:tc>
      </w:tr>
      <w:tr w:rsidR="00B93CA3" w:rsidRPr="00725D51" w:rsidTr="007E7191">
        <w:tc>
          <w:tcPr>
            <w:tcW w:w="14743" w:type="dxa"/>
            <w:gridSpan w:val="2"/>
          </w:tcPr>
          <w:p w:rsidR="00B93CA3" w:rsidRPr="00725D51" w:rsidRDefault="00B93CA3" w:rsidP="00B93C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B93CA3" w:rsidRPr="00725D51" w:rsidRDefault="00B93CA3" w:rsidP="00B93CA3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edukacja polonistyczna 5, edukacja społeczna 1, edukacja przyrodnicza 1, edukacja matematyczna 4, edukacja muzyczna 1, edukacja plastyczna 1, edukacja techniczna 1, edukacja informatyczna 1, wychowanie fizyczne 3</w:t>
            </w:r>
          </w:p>
        </w:tc>
      </w:tr>
      <w:tr w:rsidR="00645336" w:rsidRPr="00725D51" w:rsidTr="007E7191">
        <w:tc>
          <w:tcPr>
            <w:tcW w:w="7088" w:type="dxa"/>
          </w:tcPr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5E22" w:rsidRPr="00725D51" w:rsidRDefault="00B35E22" w:rsidP="003B018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Treści kształcenia </w:t>
            </w:r>
          </w:p>
        </w:tc>
        <w:tc>
          <w:tcPr>
            <w:tcW w:w="7655" w:type="dxa"/>
          </w:tcPr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5336" w:rsidRPr="00725D51" w:rsidTr="007E7191">
        <w:tc>
          <w:tcPr>
            <w:tcW w:w="7088" w:type="dxa"/>
          </w:tcPr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edukacja plastyczna i edukacja techniczna</w:t>
            </w:r>
          </w:p>
          <w:p w:rsidR="00B35E22" w:rsidRPr="00725D51" w:rsidRDefault="00B35E22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„Lecimy w kosmos” – wykonanie pojazdów kosmicznych i makiety kosmosu</w:t>
            </w:r>
          </w:p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 pisanie instrukcji korzystania z wybranych urządzeń uży</w:t>
            </w:r>
            <w:r w:rsidR="001F35BE" w:rsidRPr="00725D51">
              <w:rPr>
                <w:rFonts w:ascii="Times New Roman" w:hAnsi="Times New Roman"/>
                <w:bCs/>
                <w:sz w:val="24"/>
                <w:szCs w:val="24"/>
              </w:rPr>
              <w:t>wanych w gospodarstwie domowym</w:t>
            </w:r>
          </w:p>
        </w:tc>
        <w:tc>
          <w:tcPr>
            <w:tcW w:w="7655" w:type="dxa"/>
          </w:tcPr>
          <w:p w:rsidR="00B35E22" w:rsidRPr="00725D51" w:rsidRDefault="00B35E22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modeluje (lepi i konstruuje) z gliny, modeliny, plasteliny, mas papierowych i innych, zarówno z materiałów naturalnych i przemysłowych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V.2.4</w:t>
            </w:r>
          </w:p>
          <w:p w:rsidR="00B35E22" w:rsidRPr="00725D51" w:rsidRDefault="00B35E22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wyjaśnia znaczenie oraz konieczność zachowania ładu, porządku i dobrej organizacji miejsca pracy ze względów bezpieczeństwa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VI.1.2</w:t>
            </w:r>
          </w:p>
          <w:p w:rsidR="00B35E22" w:rsidRPr="00725D51" w:rsidRDefault="00B35E22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wykonuje przedmioty użytkowe, w tym dekoracyjne i modele techniczne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VI.2.2</w:t>
            </w:r>
          </w:p>
          <w:p w:rsidR="00B35E22" w:rsidRPr="00725D51" w:rsidRDefault="00B35E22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z zastosowaniem połączeń nierozłącznych: sklejanie klejem, wiązanie, szycie lub zszywanie zszywkami, sklejanie taśmą itp.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VI.2.2a</w:t>
            </w:r>
          </w:p>
          <w:p w:rsidR="00B35E22" w:rsidRPr="00725D51" w:rsidRDefault="00B35E22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lastRenderedPageBreak/>
              <w:t>• wyjaśnia działanie i funkcję narzędzi i urządzeń wykorzystywanych w gospodarstwie domowym i w szkole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VI.3.1</w:t>
            </w:r>
          </w:p>
          <w:p w:rsidR="00B35E22" w:rsidRPr="00725D51" w:rsidRDefault="00B35E22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posługuje się bezpiecznie prostymi narzędziami pomiarowymi, urządzeniami z gospodarstwa domowego, a także urządzeniami dostępnymi w szkole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VI.3.2</w:t>
            </w:r>
          </w:p>
        </w:tc>
      </w:tr>
    </w:tbl>
    <w:p w:rsidR="00B35E22" w:rsidRPr="00873517" w:rsidRDefault="00B35E22" w:rsidP="007E7191">
      <w:pPr>
        <w:spacing w:after="0" w:line="360" w:lineRule="auto"/>
        <w:rPr>
          <w:rFonts w:ascii="Times New Roman" w:hAnsi="Times New Roman"/>
          <w:sz w:val="2"/>
          <w:szCs w:val="2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8"/>
        <w:gridCol w:w="7655"/>
      </w:tblGrid>
      <w:tr w:rsidR="00243FBD" w:rsidRPr="00725D51" w:rsidTr="007E7191">
        <w:tc>
          <w:tcPr>
            <w:tcW w:w="14743" w:type="dxa"/>
            <w:gridSpan w:val="2"/>
          </w:tcPr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XXIII krąg tematyczny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>: Utrwalić to, co piękne</w:t>
            </w: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FBD" w:rsidRPr="00725D51" w:rsidTr="007E7191">
        <w:tc>
          <w:tcPr>
            <w:tcW w:w="14743" w:type="dxa"/>
            <w:gridSpan w:val="2"/>
          </w:tcPr>
          <w:p w:rsidR="00873517" w:rsidRPr="00725D51" w:rsidRDefault="00873517" w:rsidP="008735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Propozycje tematów i materiałów podręcznikowych: </w:t>
            </w:r>
          </w:p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111. Nasze ulubione rozrywki – „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Elementarz odkrywców” PZ cz. 3 s. 42–43, Z cz. 3 s. 48–50, </w:t>
            </w:r>
          </w:p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112. Zatrzymać czas – „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Elementarz odkrywców” PZ cz. 3 s. 44, Z cz. 3 s. 51– 52, </w:t>
            </w:r>
          </w:p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113. Jak powstaje film? – „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Elementarz odkrywców” PZ cz. 3 s. 45–47, Z cz. 3 s. 53–54, </w:t>
            </w:r>
          </w:p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114. Cudze chwalicie, swego nie znacie – „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Elementarz odkrywców” PZ cz. 3 s. 48–49, Z cz. 3 s. 55–57, </w:t>
            </w:r>
          </w:p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115. Takie niezwykłe miejsca – „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Elementarz odkrywców” PZ cz. 3 s. 50, Z cz. 3 s. 58–59</w:t>
            </w:r>
          </w:p>
        </w:tc>
      </w:tr>
      <w:tr w:rsidR="00B93CA3" w:rsidRPr="00725D51" w:rsidTr="007E7191">
        <w:tc>
          <w:tcPr>
            <w:tcW w:w="14743" w:type="dxa"/>
            <w:gridSpan w:val="2"/>
          </w:tcPr>
          <w:p w:rsidR="00B93CA3" w:rsidRPr="00725D51" w:rsidRDefault="00B93CA3" w:rsidP="00B93C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B93CA3" w:rsidRPr="00725D51" w:rsidRDefault="00B93CA3" w:rsidP="00B93CA3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edukacja polonistyczna 5, edukacja społeczna 1, edukacja przyrodnicza 1, edukacja matematyczna 4, edukacja muzyczna 1, edukacja plastyczna 1, edukacja techniczna 1, edukacja informatyczna 1, wychowanie fizyczne 3</w:t>
            </w:r>
          </w:p>
        </w:tc>
      </w:tr>
      <w:tr w:rsidR="00243FBD" w:rsidRPr="00725D51" w:rsidTr="007E7191">
        <w:tc>
          <w:tcPr>
            <w:tcW w:w="7088" w:type="dxa"/>
          </w:tcPr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Treści kształcenia </w:t>
            </w: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3FBD" w:rsidRPr="00725D51" w:rsidTr="007E7191">
        <w:tc>
          <w:tcPr>
            <w:tcW w:w="7088" w:type="dxa"/>
          </w:tcPr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edukacja plastyczna i edukacja techniczna</w:t>
            </w:r>
          </w:p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sztuka, galeria sztuki, rodzaje dzieł malarskich: pejzaż, portret, martwa natura, obraz abstrakcyjny; wykonanie obrazu a</w:t>
            </w:r>
            <w:r w:rsidR="001F35BE" w:rsidRPr="00725D51">
              <w:rPr>
                <w:rFonts w:ascii="Times New Roman" w:hAnsi="Times New Roman"/>
                <w:sz w:val="24"/>
                <w:szCs w:val="24"/>
              </w:rPr>
              <w:t>bstrakcyjnego dowolną techniką</w:t>
            </w:r>
          </w:p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w</w:t>
            </w:r>
            <w:r w:rsidR="001F35BE" w:rsidRPr="00725D51">
              <w:rPr>
                <w:rFonts w:ascii="Times New Roman" w:hAnsi="Times New Roman"/>
                <w:sz w:val="24"/>
                <w:szCs w:val="24"/>
              </w:rPr>
              <w:t>ykonanie zdjęcia w technice 3D</w:t>
            </w:r>
          </w:p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wykonanie plakatu rekl</w:t>
            </w:r>
            <w:r w:rsidR="001F35BE" w:rsidRPr="00725D51">
              <w:rPr>
                <w:rFonts w:ascii="Times New Roman" w:hAnsi="Times New Roman"/>
                <w:sz w:val="24"/>
                <w:szCs w:val="24"/>
              </w:rPr>
              <w:t>amującego muzeum</w:t>
            </w:r>
          </w:p>
        </w:tc>
        <w:tc>
          <w:tcPr>
            <w:tcW w:w="7655" w:type="dxa"/>
          </w:tcPr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maluje farbami, tuszami przy użyciu pędzli (płaskich, okrągłych), palców, stempli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V.2.2</w:t>
            </w:r>
          </w:p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rozpoznaje i nazywa podstawowe gatunki dzieł malarskich i graficznych: pejzaż, portret, scena rodzajowa; nazywa wybrane przykłady dzieł znanych artystów: malarzy, rzeźbiarzy, architektów z regionu swego pochodzenia lub innych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V.3.2</w:t>
            </w:r>
          </w:p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odczytuje podstawowe informacje techniczne i stosuje w działaniu sposoby użytkowania: materiału, narzędzi, urządzenia zgodnie z instrukcją, w tym multimedialną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VI.2.1</w:t>
            </w:r>
          </w:p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wykonuje przedmioty użytkowe, w tym dekoracyjne i modele techniczne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>z zastosowaniem połączeń nierozłącznych: sklejanie klejem, wiązanie, szycie lub zszywanie zszywkami, sklejanie taśmą itp.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VI.2.2a</w:t>
            </w:r>
          </w:p>
        </w:tc>
      </w:tr>
    </w:tbl>
    <w:p w:rsidR="00243FBD" w:rsidRPr="00873517" w:rsidRDefault="00243FBD" w:rsidP="007E7191">
      <w:pPr>
        <w:spacing w:after="0" w:line="360" w:lineRule="auto"/>
        <w:rPr>
          <w:rFonts w:ascii="Times New Roman" w:hAnsi="Times New Roman"/>
          <w:sz w:val="2"/>
          <w:szCs w:val="2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8"/>
        <w:gridCol w:w="7655"/>
      </w:tblGrid>
      <w:tr w:rsidR="00243FBD" w:rsidRPr="00725D51" w:rsidTr="007E7191">
        <w:tc>
          <w:tcPr>
            <w:tcW w:w="14743" w:type="dxa"/>
            <w:gridSpan w:val="2"/>
          </w:tcPr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Rozkład XXIV krąg tematyczny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>: Pobudka</w:t>
            </w: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FBD" w:rsidRPr="00725D51" w:rsidTr="007E7191">
        <w:tc>
          <w:tcPr>
            <w:tcW w:w="14743" w:type="dxa"/>
            <w:gridSpan w:val="2"/>
          </w:tcPr>
          <w:p w:rsidR="00873517" w:rsidRPr="00725D51" w:rsidRDefault="00873517" w:rsidP="008735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Propozycje tematów i materiałów podręcznikowych: </w:t>
            </w:r>
          </w:p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116. W poszukiwaniu wiosny – „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Elementarz odkrywców” PZ cz. 3 s. 51, Z cz. 3 s. 60–61, </w:t>
            </w:r>
          </w:p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117. Wiosna w nas – „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Elementarz odkrywców” PZ cz. 3 s. 52–54, Z cz. 3 s. 62–63, </w:t>
            </w:r>
          </w:p>
          <w:p w:rsidR="00243FBD" w:rsidRPr="00725D51" w:rsidRDefault="001E2B31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 xml:space="preserve">118. Po śladach wiosny </w:t>
            </w:r>
            <w:r w:rsidR="00243FBD" w:rsidRPr="00725D51">
              <w:rPr>
                <w:rFonts w:ascii="Times New Roman" w:hAnsi="Times New Roman"/>
                <w:sz w:val="24"/>
                <w:szCs w:val="24"/>
              </w:rPr>
              <w:t>– „</w:t>
            </w:r>
            <w:r w:rsidR="00243FBD"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Elementarz odkrywców” PZ cz. 3 s. 55-57 Z cz. 3 s. 64-65, </w:t>
            </w:r>
          </w:p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119. Na wiosnę wszystko się zmienia – „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Elementarz odkrywców” Z cz. 3 s. 66-67, </w:t>
            </w:r>
          </w:p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120. Co nas czeka w kwietniu? – „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Elementarz odkrywców” PZ cz. 3 s. 58-59 Z cz. 3 s. 68-69</w:t>
            </w:r>
          </w:p>
        </w:tc>
      </w:tr>
      <w:tr w:rsidR="00B93CA3" w:rsidRPr="00725D51" w:rsidTr="007E7191">
        <w:tc>
          <w:tcPr>
            <w:tcW w:w="14743" w:type="dxa"/>
            <w:gridSpan w:val="2"/>
          </w:tcPr>
          <w:p w:rsidR="00B93CA3" w:rsidRPr="00725D51" w:rsidRDefault="00B93CA3" w:rsidP="00B93C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Przewidywana liczba godzin na realizację poszczególnych edukacji:</w:t>
            </w:r>
          </w:p>
          <w:p w:rsidR="00B93CA3" w:rsidRPr="00725D51" w:rsidRDefault="00B93CA3" w:rsidP="00B93CA3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edukacja polonistyczna 5, edukacja społeczna 1, edukacja przyrodnicza 1, edukacja matematyczna 4, edukacja muzyczna 1, edukacja plastyczna 1, edukacja techniczna 1, edukacja informatyczna 1, wychowanie fizyczne 3</w:t>
            </w:r>
          </w:p>
        </w:tc>
      </w:tr>
      <w:tr w:rsidR="00243FBD" w:rsidRPr="00725D51" w:rsidTr="007E7191">
        <w:tc>
          <w:tcPr>
            <w:tcW w:w="7088" w:type="dxa"/>
          </w:tcPr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Treści kształcenia </w:t>
            </w: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3FBD" w:rsidRPr="00725D51" w:rsidTr="007E7191">
        <w:tc>
          <w:tcPr>
            <w:tcW w:w="7088" w:type="dxa"/>
          </w:tcPr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edukacja plastyczna i edukacja techniczna</w:t>
            </w:r>
          </w:p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wykonanie gałązek bazi – prz</w:t>
            </w:r>
            <w:r w:rsidR="001F35BE" w:rsidRPr="00725D51">
              <w:rPr>
                <w:rFonts w:ascii="Times New Roman" w:hAnsi="Times New Roman"/>
                <w:sz w:val="24"/>
                <w:szCs w:val="24"/>
              </w:rPr>
              <w:t>estrzenna praca plastyczna</w:t>
            </w:r>
          </w:p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 k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>ubizm – nazwiska wybitnych przedstawicieli kubizmu w malar</w:t>
            </w:r>
            <w:r w:rsidR="001F35BE" w:rsidRPr="00725D51">
              <w:rPr>
                <w:rFonts w:ascii="Times New Roman" w:hAnsi="Times New Roman"/>
                <w:sz w:val="24"/>
                <w:szCs w:val="24"/>
              </w:rPr>
              <w:t>stwie i obrazy kubistyczne</w:t>
            </w:r>
          </w:p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wiosenny krajobraz z figur geometrycznych – praca plastyczna z wyko</w:t>
            </w:r>
            <w:r w:rsidR="001F35BE" w:rsidRPr="00725D51">
              <w:rPr>
                <w:rFonts w:ascii="Times New Roman" w:hAnsi="Times New Roman"/>
                <w:sz w:val="24"/>
                <w:szCs w:val="24"/>
              </w:rPr>
              <w:t>rzystaniem techniki orgiami</w:t>
            </w:r>
          </w:p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wiosenne drzewko – prz</w:t>
            </w:r>
            <w:r w:rsidR="001F35BE" w:rsidRPr="00725D51">
              <w:rPr>
                <w:rFonts w:ascii="Times New Roman" w:hAnsi="Times New Roman"/>
                <w:sz w:val="24"/>
                <w:szCs w:val="24"/>
              </w:rPr>
              <w:t>estrzenna praca plastyczna</w:t>
            </w:r>
          </w:p>
        </w:tc>
        <w:tc>
          <w:tcPr>
            <w:tcW w:w="7655" w:type="dxa"/>
          </w:tcPr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wydziera, wycina, składa, przylepia, wykorzystując gazetę, papier kolorowy, makulaturę, karton, ścinki tekstylne itp.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V.2.3</w:t>
            </w:r>
          </w:p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rozpoznaje i nazywa podstawowe gatunki dzieł malarskich i graficznych: pejzaż, portret, scena rodzajowa; nazywa wybrane przykłady dzieł znanych artystów: malarzy, rzeźbiarzy, architektów z regionu swego pochodzenia lub innych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V.3.2</w:t>
            </w:r>
          </w:p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wykonuje przedmioty dekoracyjne i modele techniczne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>z zastosowaniem połączeń nierozłącznych: sklejanie klejem, wiązanie, szycie lub zszywanie zszywkami, sklejanie taśmą itp.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 xml:space="preserve"> VI.2.2a</w:t>
            </w:r>
          </w:p>
        </w:tc>
      </w:tr>
      <w:tr w:rsidR="00EC2AE7" w:rsidRPr="00725D51" w:rsidTr="007E7191">
        <w:tc>
          <w:tcPr>
            <w:tcW w:w="14743" w:type="dxa"/>
            <w:gridSpan w:val="2"/>
          </w:tcPr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/>
                <w:sz w:val="24"/>
                <w:szCs w:val="24"/>
              </w:rPr>
              <w:t>XXV krąg tematyczny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>: Wyruszamy w podróż</w:t>
            </w:r>
          </w:p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AE7" w:rsidRPr="00725D51" w:rsidTr="007E7191">
        <w:tc>
          <w:tcPr>
            <w:tcW w:w="14743" w:type="dxa"/>
            <w:gridSpan w:val="2"/>
          </w:tcPr>
          <w:p w:rsidR="00873517" w:rsidRPr="00725D51" w:rsidRDefault="00873517" w:rsidP="008735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Propozycje tematów i materiałów podręcznikowych: </w:t>
            </w:r>
          </w:p>
          <w:p w:rsidR="00EC2AE7" w:rsidRPr="005673AB" w:rsidRDefault="00EC2AE7" w:rsidP="00895CBA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>121. Wędrówki z kompasem – „</w:t>
            </w:r>
            <w:r w:rsidRPr="005673AB">
              <w:rPr>
                <w:rFonts w:ascii="Times New Roman" w:hAnsi="Times New Roman"/>
                <w:b/>
                <w:bCs/>
                <w:sz w:val="24"/>
                <w:szCs w:val="24"/>
              </w:rPr>
              <w:t>Elementarz odkrywców” PZ cz. 3 s. 60–62, Z cz. 3 s. 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0–</w:t>
            </w:r>
            <w:r w:rsidRPr="005673A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673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  <w:p w:rsidR="00EC2AE7" w:rsidRPr="005673AB" w:rsidRDefault="00EC2AE7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>122. Podróżujemy po lądzie – „</w:t>
            </w:r>
            <w:r w:rsidRPr="005673AB">
              <w:rPr>
                <w:rFonts w:ascii="Times New Roman" w:hAnsi="Times New Roman"/>
                <w:b/>
                <w:bCs/>
                <w:sz w:val="24"/>
                <w:szCs w:val="24"/>
              </w:rPr>
              <w:t>Elementarz odkrywców” PZ cz. 3 s. 63–65, Z cz. 3 s. 72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5673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73, </w:t>
            </w:r>
          </w:p>
          <w:p w:rsidR="00EC2AE7" w:rsidRPr="005673AB" w:rsidRDefault="00EC2AE7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lastRenderedPageBreak/>
              <w:t>123. Statki na widnokręgu – „</w:t>
            </w:r>
            <w:r w:rsidRPr="005673AB">
              <w:rPr>
                <w:rFonts w:ascii="Times New Roman" w:hAnsi="Times New Roman"/>
                <w:b/>
                <w:bCs/>
                <w:sz w:val="24"/>
                <w:szCs w:val="24"/>
              </w:rPr>
              <w:t>Elementarz odkrywców” PZ cz. 3 s. 66–68, Z cz. 3 s. 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6–</w:t>
            </w:r>
            <w:r w:rsidRPr="005673A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5673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  <w:p w:rsidR="00EC2AE7" w:rsidRPr="005673AB" w:rsidRDefault="00EC2AE7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>124. Na lotnisku – „</w:t>
            </w:r>
            <w:r w:rsidR="00895C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Elementarz odkrywców” </w:t>
            </w:r>
            <w:r w:rsidRPr="005673AB">
              <w:rPr>
                <w:rFonts w:ascii="Times New Roman" w:hAnsi="Times New Roman"/>
                <w:b/>
                <w:bCs/>
                <w:sz w:val="24"/>
                <w:szCs w:val="24"/>
              </w:rPr>
              <w:t>PZ cz. 3 s. 69–71, Z cz. 3 s. 76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5673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77, </w:t>
            </w:r>
          </w:p>
          <w:p w:rsidR="00EC2AE7" w:rsidRPr="005673AB" w:rsidRDefault="00EC2AE7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>125. Ciekawe pojazdy – „</w:t>
            </w:r>
            <w:r w:rsidRPr="005673AB">
              <w:rPr>
                <w:rFonts w:ascii="Times New Roman" w:hAnsi="Times New Roman"/>
                <w:b/>
                <w:bCs/>
                <w:sz w:val="24"/>
                <w:szCs w:val="24"/>
              </w:rPr>
              <w:t>Elementarz odkrywców” PZ cz. 3 s. 72, Z cz. 3 s. 78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5673AB">
              <w:rPr>
                <w:rFonts w:ascii="Times New Roman" w:hAnsi="Times New Roman"/>
                <w:b/>
                <w:bCs/>
                <w:sz w:val="24"/>
                <w:szCs w:val="24"/>
              </w:rPr>
              <w:t>79</w:t>
            </w:r>
          </w:p>
        </w:tc>
      </w:tr>
      <w:tr w:rsidR="00EC2AE7" w:rsidRPr="00725D51" w:rsidTr="007E7191">
        <w:tc>
          <w:tcPr>
            <w:tcW w:w="14743" w:type="dxa"/>
            <w:gridSpan w:val="2"/>
          </w:tcPr>
          <w:p w:rsidR="00873517" w:rsidRPr="00725D51" w:rsidRDefault="00873517" w:rsidP="008735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Przewidywana liczba godzin na realizację poszczególnych edukacji:</w:t>
            </w:r>
          </w:p>
          <w:p w:rsidR="00EC2AE7" w:rsidRPr="00725D51" w:rsidRDefault="00873517" w:rsidP="00873517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edukacja polonistyczna 5, edukacja społeczna 1, edukacja przyrodnicza 1, edukacja matematyczna 4, edukacja muzyczna 1, edukacja plastyczna 1, edukacja techniczna 1, edukacja informatyczna 1, wychowanie fizyczne 3</w:t>
            </w:r>
          </w:p>
        </w:tc>
      </w:tr>
      <w:tr w:rsidR="00EC2AE7" w:rsidRPr="00725D51" w:rsidTr="007E7191">
        <w:tc>
          <w:tcPr>
            <w:tcW w:w="7088" w:type="dxa"/>
          </w:tcPr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Treści kształcenia </w:t>
            </w:r>
          </w:p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C2AE7" w:rsidRPr="00725D51" w:rsidTr="007E7191">
        <w:tc>
          <w:tcPr>
            <w:tcW w:w="7088" w:type="dxa"/>
          </w:tcPr>
          <w:p w:rsidR="00EC2AE7" w:rsidRPr="005673AB" w:rsidRDefault="00EC2AE7" w:rsidP="00895CB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/>
                <w:sz w:val="24"/>
                <w:szCs w:val="24"/>
              </w:rPr>
              <w:t>edukacja plastyczna i edukacja techniczna</w:t>
            </w:r>
          </w:p>
          <w:p w:rsidR="00EC2AE7" w:rsidRPr="005673AB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>ompas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>ompozycja przestrzenna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wg instrukcji, 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>majsterkowanie</w:t>
            </w:r>
          </w:p>
          <w:p w:rsidR="00EC2AE7" w:rsidRPr="005673AB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samochody</w:t>
            </w:r>
            <w:r w:rsidRPr="005673AB">
              <w:rPr>
                <w:rFonts w:ascii="Times New Roman" w:hAnsi="Times New Roman"/>
                <w:bCs/>
                <w:sz w:val="24"/>
                <w:szCs w:val="24"/>
              </w:rPr>
              <w:t xml:space="preserve"> – wykonanie kompozycji przestrzennej</w:t>
            </w:r>
          </w:p>
          <w:p w:rsidR="00EC2AE7" w:rsidRPr="005673AB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samoloty – wykonanie modeli techniką zaginania papieru</w:t>
            </w:r>
          </w:p>
        </w:tc>
        <w:tc>
          <w:tcPr>
            <w:tcW w:w="7655" w:type="dxa"/>
          </w:tcPr>
          <w:p w:rsidR="00EC2AE7" w:rsidRPr="005673AB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>• wydziera, wycina, składa, przylepia, wykorzystując gazetę, papier kolorowy, makulaturę, karton, ścinki tekstylne itp.</w:t>
            </w:r>
            <w:r w:rsidRPr="005673AB">
              <w:rPr>
                <w:rFonts w:ascii="Times New Roman" w:hAnsi="Times New Roman"/>
                <w:b/>
                <w:sz w:val="24"/>
                <w:szCs w:val="24"/>
              </w:rPr>
              <w:t xml:space="preserve"> V.2.3</w:t>
            </w:r>
          </w:p>
          <w:p w:rsidR="00EC2AE7" w:rsidRPr="005673AB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>• wykonuje prace, modele, rekwizyty, impresje plastyczne potrzebne do aktywności artystycznej i naukowej</w:t>
            </w:r>
            <w:r w:rsidRPr="005673AB">
              <w:rPr>
                <w:rFonts w:ascii="Times New Roman" w:hAnsi="Times New Roman"/>
                <w:b/>
                <w:sz w:val="24"/>
                <w:szCs w:val="24"/>
              </w:rPr>
              <w:t xml:space="preserve"> V.2.6</w:t>
            </w:r>
          </w:p>
          <w:p w:rsidR="00EC2AE7" w:rsidRPr="005673AB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>• wykonuje przedmioty użytkowe, w tym dekoracyjne i modele techniczne</w:t>
            </w:r>
            <w:r w:rsidRPr="005673AB">
              <w:rPr>
                <w:rFonts w:ascii="Times New Roman" w:hAnsi="Times New Roman"/>
                <w:b/>
                <w:sz w:val="24"/>
                <w:szCs w:val="24"/>
              </w:rPr>
              <w:t xml:space="preserve"> VI.2.2</w:t>
            </w:r>
          </w:p>
        </w:tc>
      </w:tr>
      <w:tr w:rsidR="00EC2AE7" w:rsidRPr="00725D51" w:rsidTr="007E7191">
        <w:tc>
          <w:tcPr>
            <w:tcW w:w="14743" w:type="dxa"/>
            <w:gridSpan w:val="2"/>
          </w:tcPr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/>
                <w:sz w:val="24"/>
                <w:szCs w:val="24"/>
              </w:rPr>
              <w:t>XXVI krąg tematyczny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>: W krainie fantazji</w:t>
            </w:r>
          </w:p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AE7" w:rsidRPr="00725D51" w:rsidTr="007E7191">
        <w:tc>
          <w:tcPr>
            <w:tcW w:w="14743" w:type="dxa"/>
            <w:gridSpan w:val="2"/>
          </w:tcPr>
          <w:p w:rsidR="00873517" w:rsidRPr="00725D51" w:rsidRDefault="00873517" w:rsidP="008735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Propozycje tematów i materiałów podręcznikowych: </w:t>
            </w:r>
          </w:p>
          <w:p w:rsidR="00EC2AE7" w:rsidRPr="00024D93" w:rsidRDefault="00EC2AE7" w:rsidP="00895CBA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D93">
              <w:rPr>
                <w:rFonts w:ascii="Times New Roman" w:hAnsi="Times New Roman"/>
                <w:sz w:val="24"/>
                <w:szCs w:val="24"/>
              </w:rPr>
              <w:t xml:space="preserve">126. Co jest naprawdę ważne? – </w:t>
            </w:r>
            <w:r w:rsidR="00895CBA" w:rsidRPr="00024D93">
              <w:rPr>
                <w:rFonts w:ascii="Times New Roman" w:hAnsi="Times New Roman"/>
                <w:sz w:val="24"/>
                <w:szCs w:val="24"/>
              </w:rPr>
              <w:t>„</w:t>
            </w:r>
            <w:r w:rsidR="00895CBA" w:rsidRPr="00024D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Elementarz odkrywców” </w:t>
            </w:r>
            <w:r w:rsidRPr="00024D93">
              <w:rPr>
                <w:rFonts w:ascii="Times New Roman" w:hAnsi="Times New Roman"/>
                <w:b/>
                <w:bCs/>
                <w:sz w:val="24"/>
                <w:szCs w:val="24"/>
              </w:rPr>
              <w:t>PZ cz. 3 s. 73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024D93">
              <w:rPr>
                <w:rFonts w:ascii="Times New Roman" w:hAnsi="Times New Roman"/>
                <w:b/>
                <w:bCs/>
                <w:sz w:val="24"/>
                <w:szCs w:val="24"/>
              </w:rPr>
              <w:t>74, Z cz. 3 s. 80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024D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81, </w:t>
            </w:r>
          </w:p>
          <w:p w:rsidR="00EC2AE7" w:rsidRPr="00024D93" w:rsidRDefault="00EC2AE7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4D93">
              <w:rPr>
                <w:rFonts w:ascii="Times New Roman" w:hAnsi="Times New Roman"/>
                <w:sz w:val="24"/>
                <w:szCs w:val="24"/>
              </w:rPr>
              <w:t>127. W świecie mitów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D93">
              <w:rPr>
                <w:rFonts w:ascii="Times New Roman" w:hAnsi="Times New Roman"/>
                <w:sz w:val="24"/>
                <w:szCs w:val="24"/>
              </w:rPr>
              <w:t>– „</w:t>
            </w:r>
            <w:r w:rsidRPr="00024D93">
              <w:rPr>
                <w:rFonts w:ascii="Times New Roman" w:hAnsi="Times New Roman"/>
                <w:b/>
                <w:bCs/>
                <w:sz w:val="24"/>
                <w:szCs w:val="24"/>
              </w:rPr>
              <w:t>Elementarz odkrywców” PZ cz. 3 s. 75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024D93">
              <w:rPr>
                <w:rFonts w:ascii="Times New Roman" w:hAnsi="Times New Roman"/>
                <w:b/>
                <w:bCs/>
                <w:sz w:val="24"/>
                <w:szCs w:val="24"/>
              </w:rPr>
              <w:t>77, Z cz. 3 s. 82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024D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83, </w:t>
            </w:r>
          </w:p>
          <w:p w:rsidR="00EC2AE7" w:rsidRPr="00024D93" w:rsidRDefault="00EC2AE7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4D93">
              <w:rPr>
                <w:rFonts w:ascii="Times New Roman" w:hAnsi="Times New Roman"/>
                <w:sz w:val="24"/>
                <w:szCs w:val="24"/>
              </w:rPr>
              <w:lastRenderedPageBreak/>
              <w:t>128. Fantastyczne dzieła architektury – „</w:t>
            </w:r>
            <w:r w:rsidRPr="00024D93">
              <w:rPr>
                <w:rFonts w:ascii="Times New Roman" w:hAnsi="Times New Roman"/>
                <w:b/>
                <w:bCs/>
                <w:sz w:val="24"/>
                <w:szCs w:val="24"/>
              </w:rPr>
              <w:t>Elementarz odkrywców” PZ cz. 3 s. 78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024D93">
              <w:rPr>
                <w:rFonts w:ascii="Times New Roman" w:hAnsi="Times New Roman"/>
                <w:b/>
                <w:bCs/>
                <w:sz w:val="24"/>
                <w:szCs w:val="24"/>
              </w:rPr>
              <w:t>79, Z cz. 3 s. 84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024D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85, </w:t>
            </w:r>
          </w:p>
          <w:p w:rsidR="00EC2AE7" w:rsidRPr="00024D93" w:rsidRDefault="00EC2AE7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4D93">
              <w:rPr>
                <w:rFonts w:ascii="Times New Roman" w:hAnsi="Times New Roman"/>
                <w:sz w:val="24"/>
                <w:szCs w:val="24"/>
              </w:rPr>
              <w:t>129. Wizyta w teatrze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D93">
              <w:rPr>
                <w:rFonts w:ascii="Times New Roman" w:hAnsi="Times New Roman"/>
                <w:sz w:val="24"/>
                <w:szCs w:val="24"/>
              </w:rPr>
              <w:t>– „</w:t>
            </w:r>
            <w:r w:rsidRPr="00024D93">
              <w:rPr>
                <w:rFonts w:ascii="Times New Roman" w:hAnsi="Times New Roman"/>
                <w:b/>
                <w:bCs/>
                <w:sz w:val="24"/>
                <w:szCs w:val="24"/>
              </w:rPr>
              <w:t>Elementarz odkrywców” PZ cz. 3 s. 80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024D93">
              <w:rPr>
                <w:rFonts w:ascii="Times New Roman" w:hAnsi="Times New Roman"/>
                <w:b/>
                <w:bCs/>
                <w:sz w:val="24"/>
                <w:szCs w:val="24"/>
              </w:rPr>
              <w:t>81, Z cz. 3 s. 86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024D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87, </w:t>
            </w:r>
          </w:p>
          <w:p w:rsidR="00EC2AE7" w:rsidRPr="00024D93" w:rsidRDefault="00EC2AE7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4D93">
              <w:rPr>
                <w:rFonts w:ascii="Times New Roman" w:hAnsi="Times New Roman"/>
                <w:sz w:val="24"/>
                <w:szCs w:val="24"/>
              </w:rPr>
              <w:t>130. Magia teatru – „</w:t>
            </w:r>
            <w:r w:rsidRPr="00024D93">
              <w:rPr>
                <w:rFonts w:ascii="Times New Roman" w:hAnsi="Times New Roman"/>
                <w:b/>
                <w:bCs/>
                <w:sz w:val="24"/>
                <w:szCs w:val="24"/>
              </w:rPr>
              <w:t>Elementarz odkrywców” Z cz. 3 s. 88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024D93">
              <w:rPr>
                <w:rFonts w:ascii="Times New Roman" w:hAnsi="Times New Roman"/>
                <w:b/>
                <w:bCs/>
                <w:sz w:val="24"/>
                <w:szCs w:val="24"/>
              </w:rPr>
              <w:t>89</w:t>
            </w:r>
          </w:p>
        </w:tc>
      </w:tr>
      <w:tr w:rsidR="00EC2AE7" w:rsidRPr="00725D51" w:rsidTr="007E7191">
        <w:tc>
          <w:tcPr>
            <w:tcW w:w="14743" w:type="dxa"/>
            <w:gridSpan w:val="2"/>
          </w:tcPr>
          <w:p w:rsidR="00873517" w:rsidRPr="00725D51" w:rsidRDefault="00873517" w:rsidP="008735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Przewidywana liczba godzin na realizację poszczególnych edukacji:</w:t>
            </w:r>
          </w:p>
          <w:p w:rsidR="00EC2AE7" w:rsidRPr="00725D51" w:rsidRDefault="00873517" w:rsidP="00873517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edukacja polonistyczna 5, edukacja społeczna 1, edukacja przyrodnicza 1, edukacja matematyczna 4, edukacja muzyczna 1, edukacja plastyczna 1, edukacja techniczna 1, edukacja informatyczna 1, wychowanie fizyczne 3</w:t>
            </w:r>
          </w:p>
        </w:tc>
      </w:tr>
      <w:tr w:rsidR="00EC2AE7" w:rsidRPr="00725D51" w:rsidTr="007E7191">
        <w:tc>
          <w:tcPr>
            <w:tcW w:w="7088" w:type="dxa"/>
          </w:tcPr>
          <w:p w:rsidR="00EC2AE7" w:rsidRPr="00725D51" w:rsidRDefault="00EC2AE7" w:rsidP="00895CB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AE7" w:rsidRPr="00725D51" w:rsidRDefault="00EC2AE7" w:rsidP="00895CB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Tre</w:t>
            </w:r>
            <w:proofErr w:type="spellStart"/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ści</w:t>
            </w:r>
            <w:proofErr w:type="spellEnd"/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kształcenia </w:t>
            </w:r>
          </w:p>
          <w:p w:rsidR="00EC2AE7" w:rsidRPr="00725D51" w:rsidRDefault="00EC2AE7" w:rsidP="00895CB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:rsidR="00EC2AE7" w:rsidRPr="00725D51" w:rsidRDefault="00EC2AE7" w:rsidP="00895CB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2AE7" w:rsidRPr="00725D51" w:rsidRDefault="00EC2AE7" w:rsidP="00895CB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25D5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Przewidywane</w:t>
            </w:r>
            <w:proofErr w:type="spellEnd"/>
            <w:r w:rsidRPr="00725D5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5D5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osi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ągnięcia</w:t>
            </w:r>
            <w:proofErr w:type="spellEnd"/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ucznia</w:t>
            </w:r>
          </w:p>
          <w:p w:rsidR="00EC2AE7" w:rsidRPr="00725D51" w:rsidRDefault="00EC2AE7" w:rsidP="00895CB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C2AE7" w:rsidRPr="00725D51" w:rsidTr="007E7191">
        <w:tc>
          <w:tcPr>
            <w:tcW w:w="7088" w:type="dxa"/>
          </w:tcPr>
          <w:p w:rsidR="00EC2AE7" w:rsidRPr="005673AB" w:rsidRDefault="00EC2AE7" w:rsidP="00895CB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/>
                <w:sz w:val="24"/>
                <w:szCs w:val="24"/>
              </w:rPr>
              <w:t>edukacja plastyczna i edukacja techniczna</w:t>
            </w:r>
          </w:p>
          <w:p w:rsidR="00EC2AE7" w:rsidRPr="005673AB" w:rsidRDefault="00EC2AE7" w:rsidP="00895CB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>ykonanie wachlarza z patyczków i piórek</w:t>
            </w:r>
          </w:p>
          <w:p w:rsidR="00EC2AE7" w:rsidRPr="00F320CB" w:rsidRDefault="00EC2AE7" w:rsidP="00895CB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rodzaje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 xml:space="preserve"> lal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>k teatraln</w:t>
            </w:r>
            <w:r>
              <w:rPr>
                <w:rFonts w:ascii="Times New Roman" w:hAnsi="Times New Roman"/>
                <w:sz w:val="24"/>
                <w:szCs w:val="24"/>
              </w:rPr>
              <w:t>ych;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 w:rsidRPr="005673AB">
              <w:rPr>
                <w:rFonts w:ascii="Times New Roman" w:hAnsi="Times New Roman"/>
                <w:bCs/>
                <w:sz w:val="24"/>
                <w:szCs w:val="24"/>
              </w:rPr>
              <w:t>ykonanie lalek teatralnych, rekwizytów i elementów dekoracji ze zużytych przedmiotów codziennego użytku i odpadów – majsterkowanie</w:t>
            </w:r>
          </w:p>
        </w:tc>
        <w:tc>
          <w:tcPr>
            <w:tcW w:w="7655" w:type="dxa"/>
          </w:tcPr>
          <w:p w:rsidR="00EC2AE7" w:rsidRPr="005673AB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>• maluje farbami, tuszami przy użyciu pędzli (płaskich, okrągłych), palców, stempli</w:t>
            </w:r>
            <w:r w:rsidRPr="005673AB">
              <w:rPr>
                <w:rFonts w:ascii="Times New Roman" w:hAnsi="Times New Roman"/>
                <w:b/>
                <w:sz w:val="24"/>
                <w:szCs w:val="24"/>
              </w:rPr>
              <w:t xml:space="preserve"> V.2.2</w:t>
            </w:r>
          </w:p>
          <w:p w:rsidR="00EC2AE7" w:rsidRPr="005673AB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>• wydziera, wycina, składa, przylepia, wykorzystując gazetę, papier kolorowy, makulaturę, karton, ścinki tekstylne itp.</w:t>
            </w:r>
            <w:r w:rsidRPr="005673AB">
              <w:rPr>
                <w:rFonts w:ascii="Times New Roman" w:hAnsi="Times New Roman"/>
                <w:b/>
                <w:sz w:val="24"/>
                <w:szCs w:val="24"/>
              </w:rPr>
              <w:t xml:space="preserve"> V.2.3</w:t>
            </w:r>
          </w:p>
          <w:p w:rsidR="00EC2AE7" w:rsidRPr="005673AB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>• modeluje (lepi i konstruuje) z gliny, modeliny, plasteliny, mas papierowych i innych, zarówno z materiałów naturalnych i przemysłowych</w:t>
            </w:r>
            <w:r w:rsidRPr="005673AB">
              <w:rPr>
                <w:rFonts w:ascii="Times New Roman" w:hAnsi="Times New Roman"/>
                <w:b/>
                <w:sz w:val="24"/>
                <w:szCs w:val="24"/>
              </w:rPr>
              <w:t xml:space="preserve"> V.2.4</w:t>
            </w:r>
          </w:p>
          <w:p w:rsidR="00EC2AE7" w:rsidRPr="005673AB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 xml:space="preserve">• wykonuje prace, modele, rekwizyty, impresje plastyczne potrzebne do aktywności artystycznej </w:t>
            </w:r>
            <w:r w:rsidRPr="005673AB">
              <w:rPr>
                <w:rFonts w:ascii="Times New Roman" w:hAnsi="Times New Roman"/>
                <w:b/>
                <w:sz w:val="24"/>
                <w:szCs w:val="24"/>
              </w:rPr>
              <w:t>V.2.6</w:t>
            </w:r>
          </w:p>
          <w:p w:rsidR="00EC2AE7" w:rsidRPr="005673AB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>• nazywa dziedziny sztuk plastycznych, np. malarstwo, rzeźbę, w tym dziedziny sztuki użytkowej np. meblarstwo, tkactwo, ceramikę, hafciarstwo, architekturę, grafikę komputerową</w:t>
            </w:r>
            <w:r w:rsidRPr="005673AB">
              <w:rPr>
                <w:rFonts w:ascii="Times New Roman" w:hAnsi="Times New Roman"/>
                <w:b/>
                <w:sz w:val="24"/>
                <w:szCs w:val="24"/>
              </w:rPr>
              <w:t xml:space="preserve"> V.3.1</w:t>
            </w:r>
          </w:p>
          <w:p w:rsidR="00EC2AE7" w:rsidRPr="005673AB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planuje i realizuje własne projekty/prace; realizując te prace/projekty współdziała w grupie </w:t>
            </w:r>
            <w:r w:rsidRPr="005673AB">
              <w:rPr>
                <w:rFonts w:ascii="Times New Roman" w:hAnsi="Times New Roman"/>
                <w:b/>
                <w:sz w:val="24"/>
                <w:szCs w:val="24"/>
              </w:rPr>
              <w:t>VI.1.1</w:t>
            </w:r>
          </w:p>
          <w:p w:rsidR="00EC2AE7" w:rsidRPr="005673AB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>• wyjaśnia znaczenie oraz konieczność zachowania ładu, porządku i dobrej organizacji miejsca pracy ze względów bezpieczeństwa</w:t>
            </w:r>
            <w:r w:rsidRPr="005673AB">
              <w:rPr>
                <w:rFonts w:ascii="Times New Roman" w:hAnsi="Times New Roman"/>
                <w:b/>
                <w:sz w:val="24"/>
                <w:szCs w:val="24"/>
              </w:rPr>
              <w:t xml:space="preserve"> VI.1.2</w:t>
            </w:r>
          </w:p>
          <w:p w:rsidR="00EC2AE7" w:rsidRPr="005673AB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>• wykonuje przedmioty użytkowe, w tym dekoracyjne i modele techniczne</w:t>
            </w:r>
            <w:r w:rsidRPr="005673AB">
              <w:rPr>
                <w:rFonts w:ascii="Times New Roman" w:hAnsi="Times New Roman"/>
                <w:b/>
                <w:sz w:val="24"/>
                <w:szCs w:val="24"/>
              </w:rPr>
              <w:t xml:space="preserve"> VI.2.2</w:t>
            </w:r>
          </w:p>
        </w:tc>
      </w:tr>
      <w:tr w:rsidR="00EC2AE7" w:rsidRPr="00725D51" w:rsidTr="007E7191">
        <w:tc>
          <w:tcPr>
            <w:tcW w:w="14743" w:type="dxa"/>
            <w:gridSpan w:val="2"/>
          </w:tcPr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Materiały dodatkowe: 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>Wielkanoc</w:t>
            </w:r>
          </w:p>
        </w:tc>
      </w:tr>
      <w:tr w:rsidR="00EC2AE7" w:rsidRPr="00725D51" w:rsidTr="007E7191">
        <w:tc>
          <w:tcPr>
            <w:tcW w:w="14743" w:type="dxa"/>
            <w:gridSpan w:val="2"/>
          </w:tcPr>
          <w:p w:rsidR="00873517" w:rsidRPr="00725D51" w:rsidRDefault="00873517" w:rsidP="008735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Propozycje tematów i materiałów podręcznikowych: </w:t>
            </w:r>
          </w:p>
          <w:p w:rsidR="00EC2AE7" w:rsidRPr="00EE0D56" w:rsidRDefault="00EC2AE7" w:rsidP="00895CB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>1. Nadchodzi Wielkanoc – „</w:t>
            </w:r>
            <w:r w:rsidRPr="005673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Elementarz odkrywców” </w:t>
            </w:r>
            <w:r w:rsidRPr="00EE0D56">
              <w:rPr>
                <w:rFonts w:ascii="Times New Roman" w:hAnsi="Times New Roman"/>
                <w:b/>
                <w:bCs/>
                <w:sz w:val="24"/>
                <w:szCs w:val="24"/>
              </w:rPr>
              <w:t>PZ cz. 3 s. 82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EE0D56">
              <w:rPr>
                <w:rFonts w:ascii="Times New Roman" w:hAnsi="Times New Roman"/>
                <w:b/>
                <w:bCs/>
                <w:sz w:val="24"/>
                <w:szCs w:val="24"/>
              </w:rPr>
              <w:t>83, Z cz. 3 s. 90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EE0D56">
              <w:rPr>
                <w:rFonts w:ascii="Times New Roman" w:hAnsi="Times New Roman"/>
                <w:b/>
                <w:bCs/>
                <w:sz w:val="24"/>
                <w:szCs w:val="24"/>
              </w:rPr>
              <w:t>91</w:t>
            </w:r>
          </w:p>
          <w:p w:rsidR="00EC2AE7" w:rsidRPr="005673AB" w:rsidRDefault="00EC2AE7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0D56">
              <w:rPr>
                <w:rFonts w:ascii="Times New Roman" w:hAnsi="Times New Roman"/>
                <w:sz w:val="24"/>
                <w:szCs w:val="24"/>
              </w:rPr>
              <w:t xml:space="preserve">2. Wielkanocne tradycje – </w:t>
            </w:r>
            <w:r w:rsidRPr="00EE0D56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Pr="00EE0D56">
              <w:rPr>
                <w:rFonts w:ascii="Times New Roman" w:hAnsi="Times New Roman"/>
                <w:b/>
                <w:bCs/>
                <w:sz w:val="24"/>
                <w:szCs w:val="24"/>
              </w:rPr>
              <w:t>Elementarz odkrywców”</w:t>
            </w:r>
            <w:r w:rsidRPr="00EE0D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E0D56">
              <w:rPr>
                <w:rFonts w:ascii="Times New Roman" w:hAnsi="Times New Roman"/>
                <w:b/>
                <w:bCs/>
                <w:sz w:val="24"/>
                <w:szCs w:val="24"/>
              </w:rPr>
              <w:t>PZ cz. 3 s. 84, Z cz. 3 s. 92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EE0D56"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</w:p>
        </w:tc>
      </w:tr>
      <w:tr w:rsidR="00EC2AE7" w:rsidRPr="00725D51" w:rsidTr="007E7191">
        <w:tc>
          <w:tcPr>
            <w:tcW w:w="7088" w:type="dxa"/>
          </w:tcPr>
          <w:p w:rsidR="00EC2AE7" w:rsidRPr="00725D51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2AE7" w:rsidRPr="00725D51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Treści kształcenia </w:t>
            </w:r>
          </w:p>
          <w:p w:rsidR="00EC2AE7" w:rsidRPr="00725D51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C2AE7" w:rsidRPr="00725D51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2AE7" w:rsidRPr="00725D51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EC2AE7" w:rsidRPr="00725D51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C2AE7" w:rsidRPr="00725D51" w:rsidTr="007E7191">
        <w:tc>
          <w:tcPr>
            <w:tcW w:w="7088" w:type="dxa"/>
          </w:tcPr>
          <w:p w:rsidR="00EC2AE7" w:rsidRPr="005673AB" w:rsidRDefault="00EC2AE7" w:rsidP="00895CB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673AB">
              <w:rPr>
                <w:rFonts w:ascii="Times New Roman" w:hAnsi="Times New Roman"/>
                <w:b/>
                <w:sz w:val="24"/>
                <w:szCs w:val="24"/>
              </w:rPr>
              <w:t>edukacja plastyczna i edukacja techniczna</w:t>
            </w:r>
          </w:p>
          <w:p w:rsidR="00EC2AE7" w:rsidRPr="005673AB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>ykonanie kartki świątecznej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techniką kolażu</w:t>
            </w:r>
            <w:r w:rsidRPr="005673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C2AE7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>rojektowan</w:t>
            </w:r>
            <w:r>
              <w:rPr>
                <w:rFonts w:ascii="Times New Roman" w:hAnsi="Times New Roman"/>
                <w:sz w:val="24"/>
                <w:szCs w:val="24"/>
              </w:rPr>
              <w:t>ie ozdób na wielkanocny mazurek</w:t>
            </w:r>
          </w:p>
          <w:p w:rsidR="00EC2AE7" w:rsidRPr="00B45017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>alma wielkanocna – wykonanie kompozycj</w:t>
            </w:r>
            <w:r>
              <w:rPr>
                <w:rFonts w:ascii="Times New Roman" w:hAnsi="Times New Roman"/>
                <w:sz w:val="24"/>
                <w:szCs w:val="24"/>
              </w:rPr>
              <w:t>i przestrzennej</w:t>
            </w:r>
          </w:p>
        </w:tc>
        <w:tc>
          <w:tcPr>
            <w:tcW w:w="7655" w:type="dxa"/>
          </w:tcPr>
          <w:p w:rsidR="00EC2AE7" w:rsidRPr="005673AB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>• wydziera, wycina, składa, przylepia, wykorzystując gazetę, papier kolorowy, makulaturę, karton, ścinki tekstylne itp.</w:t>
            </w:r>
            <w:r w:rsidRPr="005673AB">
              <w:rPr>
                <w:rFonts w:ascii="Times New Roman" w:hAnsi="Times New Roman"/>
                <w:b/>
                <w:sz w:val="24"/>
                <w:szCs w:val="24"/>
              </w:rPr>
              <w:t xml:space="preserve"> V.2.3</w:t>
            </w:r>
          </w:p>
          <w:p w:rsidR="00EC2AE7" w:rsidRPr="005673AB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>• modeluje (lepi i konstruuje) z gliny, modeliny, plasteliny, mas papierowych i innych, zarówno z materiałów naturalnych i przemysłowych</w:t>
            </w:r>
            <w:r w:rsidRPr="005673AB">
              <w:rPr>
                <w:rFonts w:ascii="Times New Roman" w:hAnsi="Times New Roman"/>
                <w:b/>
                <w:sz w:val="24"/>
                <w:szCs w:val="24"/>
              </w:rPr>
              <w:t xml:space="preserve"> V.2.4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2AE7" w:rsidRPr="005673AB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>• wykonuje prace i impresje plastyczne jako formy przekazania i przedstawienia uczuć, nastrojów i zachowań (np. prezent, zaproszenie)</w:t>
            </w:r>
            <w:r w:rsidRPr="005673AB">
              <w:rPr>
                <w:rFonts w:ascii="Times New Roman" w:hAnsi="Times New Roman"/>
                <w:b/>
                <w:sz w:val="24"/>
                <w:szCs w:val="24"/>
              </w:rPr>
              <w:t xml:space="preserve"> V.2.7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2AE7" w:rsidRPr="005673AB" w:rsidRDefault="00EC2AE7" w:rsidP="00895CBA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>• wykonuje przedmioty użytkowe, w tym dekoracyjne i modele techniczne</w:t>
            </w:r>
            <w:r w:rsidRPr="005673AB">
              <w:rPr>
                <w:rFonts w:ascii="Times New Roman" w:hAnsi="Times New Roman"/>
                <w:b/>
                <w:sz w:val="24"/>
                <w:szCs w:val="24"/>
              </w:rPr>
              <w:t xml:space="preserve"> VI.2.2</w:t>
            </w:r>
          </w:p>
        </w:tc>
      </w:tr>
    </w:tbl>
    <w:p w:rsidR="00B35E22" w:rsidRPr="00725D51" w:rsidRDefault="00B35E22" w:rsidP="007E71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B35E22" w:rsidRPr="00725D51" w:rsidSect="00F73F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28247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9C4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554B7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D1828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7EC39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CA7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5C2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3642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C8D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3127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5FE7E0A"/>
    <w:lvl w:ilvl="0">
      <w:numFmt w:val="bullet"/>
      <w:lvlText w:val="*"/>
      <w:lvlJc w:val="left"/>
    </w:lvl>
  </w:abstractNum>
  <w:abstractNum w:abstractNumId="11" w15:restartNumberingAfterBreak="0">
    <w:nsid w:val="09FC2CBC"/>
    <w:multiLevelType w:val="hybridMultilevel"/>
    <w:tmpl w:val="B6B6E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A4F4B"/>
    <w:multiLevelType w:val="hybridMultilevel"/>
    <w:tmpl w:val="96DE3F8A"/>
    <w:lvl w:ilvl="0" w:tplc="019884A6">
      <w:start w:val="1"/>
      <w:numFmt w:val="bullet"/>
      <w:lvlText w:val=""/>
      <w:lvlJc w:val="left"/>
      <w:pPr>
        <w:tabs>
          <w:tab w:val="num" w:pos="584"/>
        </w:tabs>
        <w:ind w:left="527" w:hanging="22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3" w15:restartNumberingAfterBreak="0">
    <w:nsid w:val="20CC6580"/>
    <w:multiLevelType w:val="hybridMultilevel"/>
    <w:tmpl w:val="3FDC3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372D1"/>
    <w:multiLevelType w:val="hybridMultilevel"/>
    <w:tmpl w:val="251AA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7620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46CA64CE"/>
    <w:multiLevelType w:val="hybridMultilevel"/>
    <w:tmpl w:val="04A8E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C5AA6"/>
    <w:multiLevelType w:val="hybridMultilevel"/>
    <w:tmpl w:val="9CAAC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338F2"/>
    <w:multiLevelType w:val="hybridMultilevel"/>
    <w:tmpl w:val="C66E0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75FEB"/>
    <w:multiLevelType w:val="hybridMultilevel"/>
    <w:tmpl w:val="322E8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8"/>
  </w:num>
  <w:num w:numId="15">
    <w:abstractNumId w:val="17"/>
  </w:num>
  <w:num w:numId="16">
    <w:abstractNumId w:val="16"/>
  </w:num>
  <w:num w:numId="17">
    <w:abstractNumId w:val="11"/>
  </w:num>
  <w:num w:numId="18">
    <w:abstractNumId w:val="1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9">
    <w:abstractNumId w:val="1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0">
    <w:abstractNumId w:val="1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1">
    <w:abstractNumId w:val="14"/>
  </w:num>
  <w:num w:numId="22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8A"/>
    <w:rsid w:val="00003A2D"/>
    <w:rsid w:val="00031865"/>
    <w:rsid w:val="0004785F"/>
    <w:rsid w:val="00062A1D"/>
    <w:rsid w:val="000710C9"/>
    <w:rsid w:val="000728B7"/>
    <w:rsid w:val="00073A05"/>
    <w:rsid w:val="00076854"/>
    <w:rsid w:val="00076D85"/>
    <w:rsid w:val="00084E35"/>
    <w:rsid w:val="0009747D"/>
    <w:rsid w:val="000A2CE6"/>
    <w:rsid w:val="000A71F3"/>
    <w:rsid w:val="000B2D8B"/>
    <w:rsid w:val="000B3DA1"/>
    <w:rsid w:val="000B6C7C"/>
    <w:rsid w:val="000B7F35"/>
    <w:rsid w:val="000E0B45"/>
    <w:rsid w:val="000F2E01"/>
    <w:rsid w:val="000F4BF4"/>
    <w:rsid w:val="000F683B"/>
    <w:rsid w:val="000F758A"/>
    <w:rsid w:val="0010282A"/>
    <w:rsid w:val="001028B4"/>
    <w:rsid w:val="0011008E"/>
    <w:rsid w:val="001154A1"/>
    <w:rsid w:val="001230BD"/>
    <w:rsid w:val="0013333F"/>
    <w:rsid w:val="0013386E"/>
    <w:rsid w:val="00134D92"/>
    <w:rsid w:val="00183985"/>
    <w:rsid w:val="001A13C9"/>
    <w:rsid w:val="001A415C"/>
    <w:rsid w:val="001A4213"/>
    <w:rsid w:val="001B3CC0"/>
    <w:rsid w:val="001B47FE"/>
    <w:rsid w:val="001D1546"/>
    <w:rsid w:val="001D6D4C"/>
    <w:rsid w:val="001E2B31"/>
    <w:rsid w:val="001F2590"/>
    <w:rsid w:val="001F3555"/>
    <w:rsid w:val="001F35BE"/>
    <w:rsid w:val="00205979"/>
    <w:rsid w:val="002112EC"/>
    <w:rsid w:val="00217D86"/>
    <w:rsid w:val="00234E79"/>
    <w:rsid w:val="00243FBD"/>
    <w:rsid w:val="0025163A"/>
    <w:rsid w:val="002555CC"/>
    <w:rsid w:val="00255C15"/>
    <w:rsid w:val="00266012"/>
    <w:rsid w:val="00267F0B"/>
    <w:rsid w:val="00274D4D"/>
    <w:rsid w:val="0028784D"/>
    <w:rsid w:val="00291E8C"/>
    <w:rsid w:val="00296476"/>
    <w:rsid w:val="002C372F"/>
    <w:rsid w:val="002D1A11"/>
    <w:rsid w:val="002D5E4F"/>
    <w:rsid w:val="002D7A6A"/>
    <w:rsid w:val="002E44D1"/>
    <w:rsid w:val="002E6783"/>
    <w:rsid w:val="00337992"/>
    <w:rsid w:val="00397A6C"/>
    <w:rsid w:val="003A04F7"/>
    <w:rsid w:val="003B0183"/>
    <w:rsid w:val="003B0C7F"/>
    <w:rsid w:val="003B6F68"/>
    <w:rsid w:val="003C29F1"/>
    <w:rsid w:val="003D19AD"/>
    <w:rsid w:val="003D1FE7"/>
    <w:rsid w:val="003D45BD"/>
    <w:rsid w:val="003E4FAA"/>
    <w:rsid w:val="003F424F"/>
    <w:rsid w:val="00402977"/>
    <w:rsid w:val="004029E0"/>
    <w:rsid w:val="004149B8"/>
    <w:rsid w:val="0042362C"/>
    <w:rsid w:val="00427801"/>
    <w:rsid w:val="004469D1"/>
    <w:rsid w:val="00453E69"/>
    <w:rsid w:val="0045400E"/>
    <w:rsid w:val="004A20BB"/>
    <w:rsid w:val="004A5F98"/>
    <w:rsid w:val="004A7004"/>
    <w:rsid w:val="004B070E"/>
    <w:rsid w:val="004B1211"/>
    <w:rsid w:val="004B48D0"/>
    <w:rsid w:val="004C39D4"/>
    <w:rsid w:val="004D06B2"/>
    <w:rsid w:val="004D775D"/>
    <w:rsid w:val="00516674"/>
    <w:rsid w:val="0054279D"/>
    <w:rsid w:val="00556296"/>
    <w:rsid w:val="0056421C"/>
    <w:rsid w:val="00573595"/>
    <w:rsid w:val="00585FD1"/>
    <w:rsid w:val="005C6135"/>
    <w:rsid w:val="005F0E1B"/>
    <w:rsid w:val="005F7C77"/>
    <w:rsid w:val="00615110"/>
    <w:rsid w:val="0061553F"/>
    <w:rsid w:val="0062628E"/>
    <w:rsid w:val="00636482"/>
    <w:rsid w:val="00642DAB"/>
    <w:rsid w:val="00642F8C"/>
    <w:rsid w:val="00645336"/>
    <w:rsid w:val="00650C82"/>
    <w:rsid w:val="0066576A"/>
    <w:rsid w:val="006664E8"/>
    <w:rsid w:val="006721B8"/>
    <w:rsid w:val="006A4282"/>
    <w:rsid w:val="006B1FB6"/>
    <w:rsid w:val="006B64BB"/>
    <w:rsid w:val="00700F74"/>
    <w:rsid w:val="0072074F"/>
    <w:rsid w:val="00720C8A"/>
    <w:rsid w:val="00723D20"/>
    <w:rsid w:val="00725D51"/>
    <w:rsid w:val="00737A08"/>
    <w:rsid w:val="00751DCF"/>
    <w:rsid w:val="0079078D"/>
    <w:rsid w:val="0079360D"/>
    <w:rsid w:val="007A4BA6"/>
    <w:rsid w:val="007C36E8"/>
    <w:rsid w:val="007C61EA"/>
    <w:rsid w:val="007D38F2"/>
    <w:rsid w:val="007E6DF5"/>
    <w:rsid w:val="007E7191"/>
    <w:rsid w:val="008128F7"/>
    <w:rsid w:val="008162D9"/>
    <w:rsid w:val="00840F73"/>
    <w:rsid w:val="00847CDD"/>
    <w:rsid w:val="008517F0"/>
    <w:rsid w:val="00853C7B"/>
    <w:rsid w:val="008617E7"/>
    <w:rsid w:val="00873517"/>
    <w:rsid w:val="00895CBA"/>
    <w:rsid w:val="008A4C68"/>
    <w:rsid w:val="008A5441"/>
    <w:rsid w:val="008B54FF"/>
    <w:rsid w:val="008E02A6"/>
    <w:rsid w:val="008E0BC5"/>
    <w:rsid w:val="008E2ED3"/>
    <w:rsid w:val="008F00C5"/>
    <w:rsid w:val="00903F6A"/>
    <w:rsid w:val="009053BE"/>
    <w:rsid w:val="00914C13"/>
    <w:rsid w:val="0092285C"/>
    <w:rsid w:val="00925680"/>
    <w:rsid w:val="00943475"/>
    <w:rsid w:val="00964601"/>
    <w:rsid w:val="00990953"/>
    <w:rsid w:val="009A1D4E"/>
    <w:rsid w:val="009A4EDA"/>
    <w:rsid w:val="009C0C55"/>
    <w:rsid w:val="009C203A"/>
    <w:rsid w:val="009C6EC9"/>
    <w:rsid w:val="009D7587"/>
    <w:rsid w:val="009E41AA"/>
    <w:rsid w:val="009F1C99"/>
    <w:rsid w:val="00A073FB"/>
    <w:rsid w:val="00A1311B"/>
    <w:rsid w:val="00A1632D"/>
    <w:rsid w:val="00A214FF"/>
    <w:rsid w:val="00A501B3"/>
    <w:rsid w:val="00A64D76"/>
    <w:rsid w:val="00AB46FB"/>
    <w:rsid w:val="00AC0B6E"/>
    <w:rsid w:val="00AC2C3B"/>
    <w:rsid w:val="00AE3326"/>
    <w:rsid w:val="00AE7F99"/>
    <w:rsid w:val="00B27403"/>
    <w:rsid w:val="00B320F9"/>
    <w:rsid w:val="00B35E22"/>
    <w:rsid w:val="00B45017"/>
    <w:rsid w:val="00B45A9B"/>
    <w:rsid w:val="00B47B84"/>
    <w:rsid w:val="00B47EA9"/>
    <w:rsid w:val="00B531C1"/>
    <w:rsid w:val="00B7203F"/>
    <w:rsid w:val="00B739A5"/>
    <w:rsid w:val="00B7680E"/>
    <w:rsid w:val="00B77CC9"/>
    <w:rsid w:val="00B817EA"/>
    <w:rsid w:val="00B9270C"/>
    <w:rsid w:val="00B93CA3"/>
    <w:rsid w:val="00BB03AE"/>
    <w:rsid w:val="00BB62AD"/>
    <w:rsid w:val="00BB70D5"/>
    <w:rsid w:val="00BE4230"/>
    <w:rsid w:val="00BF5377"/>
    <w:rsid w:val="00C3384A"/>
    <w:rsid w:val="00C40521"/>
    <w:rsid w:val="00C42C7F"/>
    <w:rsid w:val="00C468ED"/>
    <w:rsid w:val="00C57996"/>
    <w:rsid w:val="00C74C6D"/>
    <w:rsid w:val="00C7678C"/>
    <w:rsid w:val="00C81AB0"/>
    <w:rsid w:val="00C95C74"/>
    <w:rsid w:val="00C96D6F"/>
    <w:rsid w:val="00CA0C5C"/>
    <w:rsid w:val="00CA0F88"/>
    <w:rsid w:val="00CA1085"/>
    <w:rsid w:val="00CA3012"/>
    <w:rsid w:val="00CA5EC5"/>
    <w:rsid w:val="00CC37F0"/>
    <w:rsid w:val="00CC4A38"/>
    <w:rsid w:val="00CF2974"/>
    <w:rsid w:val="00D154E3"/>
    <w:rsid w:val="00D23C01"/>
    <w:rsid w:val="00D23D0C"/>
    <w:rsid w:val="00D2579D"/>
    <w:rsid w:val="00D33CB9"/>
    <w:rsid w:val="00D4472A"/>
    <w:rsid w:val="00D6353C"/>
    <w:rsid w:val="00D92602"/>
    <w:rsid w:val="00DA4FDE"/>
    <w:rsid w:val="00DC263C"/>
    <w:rsid w:val="00DC7C51"/>
    <w:rsid w:val="00DE413F"/>
    <w:rsid w:val="00DF3701"/>
    <w:rsid w:val="00DF66B0"/>
    <w:rsid w:val="00E11B93"/>
    <w:rsid w:val="00E212E8"/>
    <w:rsid w:val="00E33635"/>
    <w:rsid w:val="00E412B7"/>
    <w:rsid w:val="00E56A40"/>
    <w:rsid w:val="00E619EE"/>
    <w:rsid w:val="00E74675"/>
    <w:rsid w:val="00E81C64"/>
    <w:rsid w:val="00E844A1"/>
    <w:rsid w:val="00E8512D"/>
    <w:rsid w:val="00E95E32"/>
    <w:rsid w:val="00EA110F"/>
    <w:rsid w:val="00EB1865"/>
    <w:rsid w:val="00EB665F"/>
    <w:rsid w:val="00EB7FAD"/>
    <w:rsid w:val="00EC2AE7"/>
    <w:rsid w:val="00EF29B9"/>
    <w:rsid w:val="00F01A30"/>
    <w:rsid w:val="00F15279"/>
    <w:rsid w:val="00F1798E"/>
    <w:rsid w:val="00F17A65"/>
    <w:rsid w:val="00F42773"/>
    <w:rsid w:val="00F5388D"/>
    <w:rsid w:val="00F56014"/>
    <w:rsid w:val="00F601AC"/>
    <w:rsid w:val="00F711DE"/>
    <w:rsid w:val="00F73777"/>
    <w:rsid w:val="00F73F98"/>
    <w:rsid w:val="00FA2948"/>
    <w:rsid w:val="00FC0847"/>
    <w:rsid w:val="00F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6E106"/>
  <w15:docId w15:val="{40610FA4-EDCF-436E-AF86-B618B1C3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1D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7C3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3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7203F"/>
    <w:pPr>
      <w:ind w:left="720"/>
      <w:contextualSpacing/>
    </w:pPr>
  </w:style>
  <w:style w:type="paragraph" w:customStyle="1" w:styleId="Bezodstpw1">
    <w:name w:val="Bez odstępów1"/>
    <w:uiPriority w:val="99"/>
    <w:rsid w:val="003B6F68"/>
    <w:pPr>
      <w:suppressAutoHyphens/>
    </w:pPr>
    <w:rPr>
      <w:sz w:val="22"/>
      <w:szCs w:val="22"/>
      <w:lang w:eastAsia="zh-CN"/>
    </w:rPr>
  </w:style>
  <w:style w:type="paragraph" w:styleId="NormalnyWeb">
    <w:name w:val="Normal (Web)"/>
    <w:basedOn w:val="Normalny"/>
    <w:uiPriority w:val="99"/>
    <w:rsid w:val="00274D4D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6721B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721B8"/>
    <w:pPr>
      <w:spacing w:after="160" w:line="259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83985"/>
    <w:rPr>
      <w:rFonts w:cs="Times New Roman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21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3985"/>
    <w:rPr>
      <w:rFonts w:ascii="Times New Roman" w:hAnsi="Times New Roman" w:cs="Times New Roman"/>
      <w:sz w:val="2"/>
      <w:lang w:eastAsia="en-US"/>
    </w:rPr>
  </w:style>
  <w:style w:type="paragraph" w:styleId="Bezodstpw">
    <w:name w:val="No Spacing"/>
    <w:uiPriority w:val="1"/>
    <w:qFormat/>
    <w:rsid w:val="00B35E22"/>
    <w:pPr>
      <w:suppressAutoHyphens/>
    </w:pPr>
    <w:rPr>
      <w:rFonts w:eastAsia="Times New Roman"/>
      <w:sz w:val="22"/>
      <w:szCs w:val="22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291E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1E8C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CA3"/>
    <w:pPr>
      <w:spacing w:after="200" w:line="240" w:lineRule="auto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CA3"/>
    <w:rPr>
      <w:rFonts w:cs="Times New Roman"/>
      <w:b/>
      <w:bCs/>
      <w:sz w:val="20"/>
      <w:szCs w:val="20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C36E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1878</Words>
  <Characters>11512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Rola</dc:creator>
  <cp:lastModifiedBy>Katarzyna Kamińska</cp:lastModifiedBy>
  <cp:revision>3</cp:revision>
  <dcterms:created xsi:type="dcterms:W3CDTF">2019-07-25T05:44:00Z</dcterms:created>
  <dcterms:modified xsi:type="dcterms:W3CDTF">2019-07-25T05:51:00Z</dcterms:modified>
</cp:coreProperties>
</file>