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7E81C" w14:textId="534CE96E" w:rsidR="000F6794" w:rsidRPr="00D679FF" w:rsidRDefault="00DB4BDB" w:rsidP="000F67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 wynikowy </w:t>
      </w:r>
      <w:r w:rsidR="00D679FF" w:rsidRPr="00D679FF">
        <w:rPr>
          <w:b/>
          <w:sz w:val="28"/>
          <w:szCs w:val="28"/>
        </w:rPr>
        <w:t>do historii dla klasy 8 szkoły podstawowej</w:t>
      </w:r>
    </w:p>
    <w:p w14:paraId="72DCCD9F" w14:textId="77777777" w:rsidR="00D679FF" w:rsidRDefault="00D679FF" w:rsidP="000F6794"/>
    <w:p w14:paraId="1BC94985" w14:textId="77777777" w:rsidR="00D679FF" w:rsidRDefault="00D679FF" w:rsidP="000F6794"/>
    <w:tbl>
      <w:tblPr>
        <w:tblW w:w="154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722"/>
        <w:gridCol w:w="1559"/>
        <w:gridCol w:w="4536"/>
        <w:gridCol w:w="4395"/>
        <w:gridCol w:w="992"/>
      </w:tblGrid>
      <w:tr w:rsidR="000F6794" w:rsidRPr="000F6794" w14:paraId="7DEC7CFD" w14:textId="77777777" w:rsidTr="007344DC">
        <w:tc>
          <w:tcPr>
            <w:tcW w:w="1276" w:type="dxa"/>
            <w:vAlign w:val="center"/>
          </w:tcPr>
          <w:p w14:paraId="4BFC2031" w14:textId="77777777" w:rsidR="000F6794" w:rsidRPr="000F6794" w:rsidRDefault="000F6794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Temat</w:t>
            </w:r>
          </w:p>
          <w:p w14:paraId="226BE5CC" w14:textId="77777777" w:rsidR="000F6794" w:rsidRPr="000F6794" w:rsidRDefault="000F6794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lekcji</w:t>
            </w:r>
          </w:p>
        </w:tc>
        <w:tc>
          <w:tcPr>
            <w:tcW w:w="2722" w:type="dxa"/>
            <w:vAlign w:val="center"/>
          </w:tcPr>
          <w:p w14:paraId="205B8F77" w14:textId="77777777" w:rsidR="000F6794" w:rsidRPr="000F6794" w:rsidRDefault="000F6794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Zagadnienia,</w:t>
            </w:r>
          </w:p>
          <w:p w14:paraId="739B7F3A" w14:textId="77777777" w:rsidR="000F6794" w:rsidRPr="000F6794" w:rsidRDefault="000F6794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materiał nauczania</w:t>
            </w:r>
          </w:p>
        </w:tc>
        <w:tc>
          <w:tcPr>
            <w:tcW w:w="1559" w:type="dxa"/>
          </w:tcPr>
          <w:p w14:paraId="2F6CBA59" w14:textId="77777777" w:rsidR="000F6794" w:rsidRPr="000F6794" w:rsidRDefault="000F6794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Odniesienia</w:t>
            </w:r>
          </w:p>
          <w:p w14:paraId="7935BFEC" w14:textId="77777777" w:rsidR="000F6794" w:rsidRPr="000F6794" w:rsidRDefault="000F6794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do podstawy</w:t>
            </w:r>
          </w:p>
          <w:p w14:paraId="1E10A78A" w14:textId="77777777" w:rsidR="000F6794" w:rsidRPr="000F6794" w:rsidRDefault="000F6794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programowej</w:t>
            </w:r>
          </w:p>
        </w:tc>
        <w:tc>
          <w:tcPr>
            <w:tcW w:w="4536" w:type="dxa"/>
            <w:vAlign w:val="center"/>
          </w:tcPr>
          <w:p w14:paraId="7FF814B2" w14:textId="77777777" w:rsidR="000F6794" w:rsidRPr="000F6794" w:rsidRDefault="000F6794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Wymagania podstawowe</w:t>
            </w:r>
          </w:p>
          <w:p w14:paraId="6B3F0060" w14:textId="77777777" w:rsidR="000F6794" w:rsidRPr="000F6794" w:rsidRDefault="000F6794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6AFE4BB3" w14:textId="77777777" w:rsidR="000F6794" w:rsidRPr="000F6794" w:rsidRDefault="000F6794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Wymagania ponadpodstawowe</w:t>
            </w:r>
          </w:p>
          <w:p w14:paraId="38AAF05D" w14:textId="77777777" w:rsidR="000F6794" w:rsidRPr="000F6794" w:rsidRDefault="000F6794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0D3EDA4" w14:textId="77777777" w:rsidR="000F6794" w:rsidRPr="000F6794" w:rsidRDefault="000F6794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Liczba</w:t>
            </w:r>
          </w:p>
          <w:p w14:paraId="2D50557E" w14:textId="77777777" w:rsidR="000F6794" w:rsidRPr="000F6794" w:rsidRDefault="000F6794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godzin</w:t>
            </w:r>
          </w:p>
        </w:tc>
      </w:tr>
      <w:tr w:rsidR="000F6794" w:rsidRPr="000F6794" w14:paraId="064BDF4A" w14:textId="77777777" w:rsidTr="007344DC">
        <w:tc>
          <w:tcPr>
            <w:tcW w:w="15480" w:type="dxa"/>
            <w:gridSpan w:val="6"/>
            <w:vAlign w:val="center"/>
          </w:tcPr>
          <w:p w14:paraId="7483FB48" w14:textId="77777777" w:rsidR="000F6794" w:rsidRPr="000F6794" w:rsidRDefault="000F6794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ROZDZIAŁ I: II WOJNA ŚWIATOWA</w:t>
            </w:r>
          </w:p>
        </w:tc>
      </w:tr>
      <w:tr w:rsidR="000F6794" w:rsidRPr="000F6794" w14:paraId="0CFD4A94" w14:textId="77777777" w:rsidTr="007344DC">
        <w:tc>
          <w:tcPr>
            <w:tcW w:w="1276" w:type="dxa"/>
          </w:tcPr>
          <w:p w14:paraId="27C1BD2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1. Napaść na Polskę</w:t>
            </w:r>
          </w:p>
        </w:tc>
        <w:tc>
          <w:tcPr>
            <w:tcW w:w="2722" w:type="dxa"/>
          </w:tcPr>
          <w:p w14:paraId="4E833007" w14:textId="77777777" w:rsidR="000F6794" w:rsidRPr="000F6794" w:rsidRDefault="000F6794" w:rsidP="007344DC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Niemieckie przygotowania do wojny</w:t>
            </w:r>
          </w:p>
          <w:p w14:paraId="19D65DBA" w14:textId="77777777" w:rsidR="000F6794" w:rsidRPr="000F6794" w:rsidRDefault="000F6794" w:rsidP="007344DC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Polacy w przededniu wojny</w:t>
            </w:r>
          </w:p>
          <w:p w14:paraId="4FD67299" w14:textId="77777777" w:rsidR="000F6794" w:rsidRPr="000F6794" w:rsidRDefault="000F6794" w:rsidP="007344DC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Wybuch wojny</w:t>
            </w:r>
          </w:p>
          <w:p w14:paraId="70F7431A" w14:textId="77777777" w:rsidR="000F6794" w:rsidRPr="000F6794" w:rsidRDefault="000F6794" w:rsidP="007344DC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Przebieg walk</w:t>
            </w:r>
          </w:p>
          <w:p w14:paraId="58D62F62" w14:textId="77777777" w:rsidR="000F6794" w:rsidRPr="000F6794" w:rsidRDefault="000F6794" w:rsidP="007344DC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Napaść sowiecka</w:t>
            </w:r>
          </w:p>
          <w:p w14:paraId="2BE4B505" w14:textId="77777777" w:rsidR="000F6794" w:rsidRPr="000F6794" w:rsidRDefault="000F6794" w:rsidP="007344DC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Zakończenie walk i bilans wojny obronnej</w:t>
            </w:r>
          </w:p>
        </w:tc>
        <w:tc>
          <w:tcPr>
            <w:tcW w:w="1559" w:type="dxa"/>
          </w:tcPr>
          <w:p w14:paraId="0001424F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XXXII.1 </w:t>
            </w:r>
          </w:p>
          <w:p w14:paraId="4B597ABC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XXXII.2 </w:t>
            </w:r>
          </w:p>
          <w:p w14:paraId="42C65451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XXXII.3 </w:t>
            </w:r>
          </w:p>
        </w:tc>
        <w:tc>
          <w:tcPr>
            <w:tcW w:w="4536" w:type="dxa"/>
          </w:tcPr>
          <w:p w14:paraId="4D9D7CD8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wojna bły-skawiczna (Blitzkrieg), bitwa graniczna, „dziwna wojna”, internowanie</w:t>
            </w:r>
          </w:p>
          <w:p w14:paraId="2DCB4702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agresji Niemiec na Polskę (1 IX 1939), bitwy o Westerplatte (1–7 IX 1939), wkroczenia Armii Czerwonej do Polski (17 IX 1939)</w:t>
            </w:r>
          </w:p>
          <w:p w14:paraId="6A6FD7B7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Adolfa Hitlera, Józefa Stalina, Henryka Sucharskiego, Edwarda Rydza-Śmigł</w:t>
            </w:r>
            <w:bookmarkStart w:id="0" w:name="_GoBack"/>
            <w:bookmarkEnd w:id="0"/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ego, Stefana Starzyńskiego</w:t>
            </w:r>
          </w:p>
          <w:p w14:paraId="5FB365F7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kierunki uderzeń armii niemieckiej i sowieckiej</w:t>
            </w:r>
          </w:p>
          <w:p w14:paraId="005B9072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przyczyny klęski Polski we wrześniu 1939 r.</w:t>
            </w:r>
          </w:p>
          <w:p w14:paraId="53C1257A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przykłady bohaterstwa polskich żołnierzy</w:t>
            </w:r>
          </w:p>
          <w:p w14:paraId="33C79EC7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przykłady zbrodni wojennych dokonanych przez Niemców i Sowietów w czasie wojny obronnej Polski</w:t>
            </w:r>
          </w:p>
        </w:tc>
        <w:tc>
          <w:tcPr>
            <w:tcW w:w="4395" w:type="dxa"/>
          </w:tcPr>
          <w:p w14:paraId="0C22F7E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prowokacja gliwicka, „polskie Termopile”, Korpus Ochrony Pogranicza (KOP), Grupy Specjalne (Einsatzgruppen)</w:t>
            </w:r>
          </w:p>
          <w:p w14:paraId="348D614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prowokacji gliwickiej (31 VIII 1939), wypowiedzenia wojny Niemcom przez Francję i Wielką Brytanię (3 IX 1939), bitwy nad Bzurą (9</w:t>
            </w: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22 IX 1939), ewakuacji władz państwowych i wojskowych z Warszawy (6/7 IX 1939), internowania władz polskich w Rumunii (17/18 IX 1939), kapitulacji Warszawy (28 IX 1939), kapitulacji Helu (2 X 1939), kapitulacji pod Kockiem (6 X 1939) </w:t>
            </w:r>
          </w:p>
          <w:p w14:paraId="2EDA1DD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Władysława Raginisa, Franciszka Kleeberga, Franciszka Dąbrowskiego, Józefa Unruga, Tadeusza Kutrzeby</w:t>
            </w:r>
          </w:p>
          <w:p w14:paraId="00B77F4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stosunek sił ZSRS, Niemiec i Polski</w:t>
            </w:r>
          </w:p>
          <w:p w14:paraId="1A9B574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polityczne i militarne założenia planu obrony Polski w 1939 r.</w:t>
            </w:r>
          </w:p>
          <w:p w14:paraId="54713D3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porównuje plany Polski i Niemiec przygotowane na wypadek wojny</w:t>
            </w:r>
          </w:p>
          <w:p w14:paraId="1746C30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– omawia okoliczności wkroczenia wojsk sowieckich na terytorium Polski w kontekście paktu Ribbentrop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Mołotow</w:t>
            </w:r>
          </w:p>
          <w:p w14:paraId="10B3F94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wymienia miejsca kluczowych bitew wojny obronnej Polski stoczonych z wojskami niemieckimi i sowieckimi </w:t>
            </w:r>
          </w:p>
          <w:p w14:paraId="636F9CB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wymienia i charakteryzuje etapy wojny obronnej Polski</w:t>
            </w:r>
          </w:p>
          <w:p w14:paraId="4BDC1CF4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ocenia postawę aliantów zachodnich wobec Polski we wrześniu 1939 r.</w:t>
            </w:r>
          </w:p>
          <w:p w14:paraId="564F9BE0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ocenia postawę władz polskich we wrześniu 1939 r.</w:t>
            </w:r>
          </w:p>
        </w:tc>
        <w:tc>
          <w:tcPr>
            <w:tcW w:w="992" w:type="dxa"/>
          </w:tcPr>
          <w:p w14:paraId="471BB50B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0F991A48" w14:textId="77777777" w:rsidTr="007344DC">
        <w:tc>
          <w:tcPr>
            <w:tcW w:w="1276" w:type="dxa"/>
          </w:tcPr>
          <w:p w14:paraId="6C22D29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2. Podbój Europy przez Hitlera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br/>
              <w:t>i Stalina</w:t>
            </w:r>
          </w:p>
        </w:tc>
        <w:tc>
          <w:tcPr>
            <w:tcW w:w="2722" w:type="dxa"/>
          </w:tcPr>
          <w:p w14:paraId="0EF638B0" w14:textId="77777777" w:rsidR="000F6794" w:rsidRPr="000F6794" w:rsidRDefault="000F6794" w:rsidP="007344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zimowa</w:t>
            </w:r>
          </w:p>
          <w:p w14:paraId="16E96A38" w14:textId="77777777" w:rsidR="000F6794" w:rsidRPr="000F6794" w:rsidRDefault="000F6794" w:rsidP="007344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Atak III Rzeszy na kraje skandynawskie</w:t>
            </w:r>
          </w:p>
          <w:p w14:paraId="139C9540" w14:textId="77777777" w:rsidR="000F6794" w:rsidRPr="000F6794" w:rsidRDefault="000F6794" w:rsidP="007344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Agresja niemiecka na Europę Zachodnią</w:t>
            </w:r>
          </w:p>
          <w:p w14:paraId="791686D9" w14:textId="77777777" w:rsidR="000F6794" w:rsidRPr="000F6794" w:rsidRDefault="000F6794" w:rsidP="007344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Klęska Francji</w:t>
            </w:r>
          </w:p>
          <w:p w14:paraId="7040216C" w14:textId="77777777" w:rsidR="000F6794" w:rsidRPr="000F6794" w:rsidRDefault="000F6794" w:rsidP="007344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Bitwa o Anglię</w:t>
            </w:r>
          </w:p>
          <w:p w14:paraId="674F3055" w14:textId="77777777" w:rsidR="000F6794" w:rsidRPr="000F6794" w:rsidRDefault="000F6794" w:rsidP="007344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na Bałkanach</w:t>
            </w:r>
          </w:p>
        </w:tc>
        <w:tc>
          <w:tcPr>
            <w:tcW w:w="1559" w:type="dxa"/>
          </w:tcPr>
          <w:p w14:paraId="63FE0FB5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XXXIII.1 </w:t>
            </w:r>
          </w:p>
          <w:p w14:paraId="24AD8300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14:paraId="2F874E3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alianci, bitwa o Anglię, linia Maginota, kolaboracja</w:t>
            </w:r>
          </w:p>
          <w:p w14:paraId="74D0B58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napaści niemieckiej na Danię i Norwegię (IV 1940), ataku III Rzeszy na Francję (V 1940), bitwy o Anglię (VII–X 1940)</w:t>
            </w:r>
          </w:p>
          <w:p w14:paraId="05D0C73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Winstona Churchilla, Charles’a de Gaulle’a</w:t>
            </w:r>
          </w:p>
          <w:p w14:paraId="3576AA3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państwa, które padły ofiarą agresji sowieckiej oraz niemieckiej do 1941 r.</w:t>
            </w:r>
          </w:p>
          <w:p w14:paraId="246C229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wskazuje na mapie obszary zagarnięte przez ZSRS i III Rzeszę do 1941 r.  </w:t>
            </w:r>
          </w:p>
          <w:p w14:paraId="6378FB2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cele polityki Hitlera i Stalina w Europie w latach 1939–1941</w:t>
            </w:r>
          </w:p>
          <w:p w14:paraId="3348461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najważniejsze działania wojenne w Europie z lat 1939–1941</w:t>
            </w:r>
          </w:p>
          <w:p w14:paraId="76B58CE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skutki bitwy o Anglię oraz omawia jej polityczne i militarne znaczenie</w:t>
            </w:r>
          </w:p>
        </w:tc>
        <w:tc>
          <w:tcPr>
            <w:tcW w:w="4395" w:type="dxa"/>
          </w:tcPr>
          <w:p w14:paraId="2DECAFF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wojna zimowa, państwo marionetkowe, państwo Vichy, Komitet Wolnej Francji, linia Mannerheima</w:t>
            </w:r>
          </w:p>
          <w:p w14:paraId="6C26D25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wojny sowiecko-fińskiej (XI 1939 – III 1940), zajęcia republik bałtyckich przez ZSRS (VI 1940), ewakuacji wojsk alianckich z Dunkierki (V–VI 1940), ataku Niemiec na Jugosławię i Grecję (IV 1941) </w:t>
            </w:r>
          </w:p>
          <w:p w14:paraId="285F73D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Vidkuna Quislinga, Philippe’a Pétaina</w:t>
            </w:r>
          </w:p>
          <w:p w14:paraId="70EC209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ekspansję ZSRS w latach 1939–1941</w:t>
            </w:r>
          </w:p>
          <w:p w14:paraId="2DAA91F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sposób przejęcia kontroli nad republikami bałtyckimi przez ZSRS w 1940 r.</w:t>
            </w:r>
          </w:p>
          <w:p w14:paraId="03ADFC8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opisuje kolejne etapy agresji Niemiec w latach 1940–1941</w:t>
            </w:r>
          </w:p>
          <w:p w14:paraId="44BCC9E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główne przyczyny pokonania Francji przez armię niemiecką w 1940 r.</w:t>
            </w:r>
          </w:p>
          <w:p w14:paraId="199AE2D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sytuację polityczną i militarną w Europie w 1941 r.</w:t>
            </w:r>
          </w:p>
        </w:tc>
        <w:tc>
          <w:tcPr>
            <w:tcW w:w="992" w:type="dxa"/>
          </w:tcPr>
          <w:p w14:paraId="65FC0001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5070C5BE" w14:textId="77777777" w:rsidTr="007344DC">
        <w:tc>
          <w:tcPr>
            <w:tcW w:w="1276" w:type="dxa"/>
          </w:tcPr>
          <w:p w14:paraId="7F91EF8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TSW </w:t>
            </w: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Dlaczego Niemcy nie zdobyli Anglii?`</w:t>
            </w:r>
          </w:p>
        </w:tc>
        <w:tc>
          <w:tcPr>
            <w:tcW w:w="2722" w:type="dxa"/>
          </w:tcPr>
          <w:p w14:paraId="1CA00BA8" w14:textId="77777777" w:rsidR="000F6794" w:rsidRPr="000F6794" w:rsidRDefault="000F6794" w:rsidP="007344D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Jak pokonać flotę brytyjską?</w:t>
            </w:r>
          </w:p>
          <w:p w14:paraId="42EBE341" w14:textId="77777777" w:rsidR="000F6794" w:rsidRPr="000F6794" w:rsidRDefault="000F6794" w:rsidP="007344D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Bitwa o Anglię</w:t>
            </w:r>
          </w:p>
          <w:p w14:paraId="6E7A096E" w14:textId="77777777" w:rsidR="000F6794" w:rsidRPr="000F6794" w:rsidRDefault="000F6794" w:rsidP="007344D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Pierwsza porażka Hitlera</w:t>
            </w:r>
          </w:p>
        </w:tc>
        <w:tc>
          <w:tcPr>
            <w:tcW w:w="1559" w:type="dxa"/>
          </w:tcPr>
          <w:p w14:paraId="5AC8B27A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XXXIII.1 </w:t>
            </w:r>
          </w:p>
          <w:p w14:paraId="6073D35A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14:paraId="56800626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operacja „Lew morski”, Enigma</w:t>
            </w:r>
          </w:p>
          <w:p w14:paraId="0878D393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datę: bitwy o Anglię (VII–X 1940)</w:t>
            </w:r>
          </w:p>
          <w:p w14:paraId="1E5953DE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Adolfa Hitlera, Winstona Churchilla</w:t>
            </w:r>
          </w:p>
          <w:p w14:paraId="63F33E98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cele niemieckich ataków lotniczych na Wielką Brytanię</w:t>
            </w:r>
          </w:p>
          <w:p w14:paraId="05B529FC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wynalazki techniczne, które pomogły Brytyjczykom w walce z Niemcami</w:t>
            </w:r>
          </w:p>
          <w:p w14:paraId="12185715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militarny wkład Polaków w obronę Wielkiej Brytanii</w:t>
            </w:r>
          </w:p>
        </w:tc>
        <w:tc>
          <w:tcPr>
            <w:tcW w:w="4395" w:type="dxa"/>
          </w:tcPr>
          <w:p w14:paraId="4AD16C63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największego nalotu niemieckiego na Wielką Brytanię (15 IX 1940), nalotu na Coventry (XI 1940)</w:t>
            </w:r>
          </w:p>
          <w:p w14:paraId="5F37EECD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Mariana Rejewskiego, Jerzego Różyckiego, Henryka Zygalskiego</w:t>
            </w:r>
          </w:p>
          <w:p w14:paraId="7FD10A55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założenia niemieckiego planu inwazji na Wielką Brytanię</w:t>
            </w:r>
          </w:p>
          <w:p w14:paraId="1186533F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porównuje potencjał militarny wojsk niemieckich i brytyjskich w czasie bitwy o Anglię</w:t>
            </w:r>
          </w:p>
          <w:p w14:paraId="69344ECF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wyjaśnia, jakie były przyczyny klęski Niemiec w bitwie o Anglię </w:t>
            </w:r>
          </w:p>
          <w:p w14:paraId="16C03A83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wkład polskich lotników w walki o Wielką Brytanię</w:t>
            </w:r>
          </w:p>
        </w:tc>
        <w:tc>
          <w:tcPr>
            <w:tcW w:w="992" w:type="dxa"/>
          </w:tcPr>
          <w:p w14:paraId="679168DD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0F6794" w:rsidRPr="000F6794" w14:paraId="1EF684F1" w14:textId="77777777" w:rsidTr="007344DC">
        <w:tc>
          <w:tcPr>
            <w:tcW w:w="1276" w:type="dxa"/>
          </w:tcPr>
          <w:p w14:paraId="115EF39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3. Wojna III Rzeszy z ZSRS</w:t>
            </w:r>
          </w:p>
        </w:tc>
        <w:tc>
          <w:tcPr>
            <w:tcW w:w="2722" w:type="dxa"/>
          </w:tcPr>
          <w:p w14:paraId="02B40BCD" w14:textId="77777777" w:rsidR="000F6794" w:rsidRPr="000F6794" w:rsidRDefault="000F6794" w:rsidP="007344D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Przygotowania do wojny</w:t>
            </w:r>
          </w:p>
          <w:p w14:paraId="50357B6F" w14:textId="77777777" w:rsidR="000F6794" w:rsidRPr="000F6794" w:rsidRDefault="000F6794" w:rsidP="007344D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Atak niemiecki na ZSRS</w:t>
            </w:r>
          </w:p>
          <w:p w14:paraId="2ECD2180" w14:textId="77777777" w:rsidR="000F6794" w:rsidRPr="000F6794" w:rsidRDefault="000F6794" w:rsidP="007344D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Wielka Wojna Ojczyźniana</w:t>
            </w:r>
          </w:p>
          <w:p w14:paraId="0E8B039E" w14:textId="77777777" w:rsidR="000F6794" w:rsidRPr="000F6794" w:rsidRDefault="000F6794" w:rsidP="007344D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Stosunek ludności ZSRS do okupanta</w:t>
            </w:r>
          </w:p>
          <w:p w14:paraId="06168F41" w14:textId="77777777" w:rsidR="000F6794" w:rsidRPr="000F6794" w:rsidRDefault="000F6794" w:rsidP="007344D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Walki o Leningrad i Stalingrad</w:t>
            </w:r>
          </w:p>
          <w:p w14:paraId="2A8275B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EA19A2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lastRenderedPageBreak/>
              <w:t xml:space="preserve">XXXIII.1 </w:t>
            </w:r>
          </w:p>
          <w:p w14:paraId="54E6523D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XXXIII.3 </w:t>
            </w:r>
          </w:p>
        </w:tc>
        <w:tc>
          <w:tcPr>
            <w:tcW w:w="4536" w:type="dxa"/>
          </w:tcPr>
          <w:p w14:paraId="22EDC7B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plan „Barbarossa”, Wielka Wojna Ojczyźniana</w:t>
            </w:r>
          </w:p>
          <w:p w14:paraId="1712FA3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agresji Niemiec na ZSRS (22 VI 1941), bitwy pod Moskwą (XI</w:t>
            </w: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XII 1941), bitwy pod Stalingradem (VIII 1942 – II 1943)</w:t>
            </w:r>
          </w:p>
          <w:p w14:paraId="4E14ED5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Gieorgija Żukowa</w:t>
            </w:r>
          </w:p>
          <w:p w14:paraId="13E0E2C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przełomowe bitwy wojny Niemiec i ZSRS: pod Moskwą i pod Stalingradem</w:t>
            </w:r>
          </w:p>
          <w:p w14:paraId="3569393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przyczyny ataku III Rzeszy na Związek Sowiecki</w:t>
            </w:r>
          </w:p>
          <w:p w14:paraId="20C5116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etapy wojny niemiecko-sowieckiej</w:t>
            </w:r>
          </w:p>
          <w:p w14:paraId="43388FA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przełomowe znaczenie bitwy stalingradzkiej dla przebiegu II wojny światowej </w:t>
            </w:r>
          </w:p>
          <w:p w14:paraId="6BEAE1B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jakie czynniki spowodowały klęskę ofensywy niemieckiej na Moskwę w 1941 r.</w:t>
            </w:r>
          </w:p>
        </w:tc>
        <w:tc>
          <w:tcPr>
            <w:tcW w:w="4395" w:type="dxa"/>
          </w:tcPr>
          <w:p w14:paraId="2CE1F53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blokada Leningradu, Lend-Lease Act</w:t>
            </w:r>
          </w:p>
          <w:p w14:paraId="7389CAD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datę blokady Leningradu (1941</w:t>
            </w: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1944) </w:t>
            </w:r>
          </w:p>
          <w:p w14:paraId="0837CEB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Friedricha von Paulusa</w:t>
            </w:r>
          </w:p>
          <w:p w14:paraId="6000E01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przebieg działań wojennych na froncie wschodnim w latach 1941–1943</w:t>
            </w:r>
          </w:p>
          <w:p w14:paraId="1CA2E93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warunki prowadzenia  działań wojennych przez Niemcy na terenie ZSRS</w:t>
            </w:r>
          </w:p>
          <w:p w14:paraId="30D9C8A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przyczyny i okoliczności zdobycia przewagi militarnej przez ZSRS</w:t>
            </w:r>
          </w:p>
          <w:p w14:paraId="2DF3C18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stosunek ludności do okupanta na zajmowanych terenach przez Niemców</w:t>
            </w:r>
          </w:p>
          <w:p w14:paraId="7B54327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przedstawia, w jaki sposób Niemcy traktowali jeńców sowieckich </w:t>
            </w:r>
          </w:p>
          <w:p w14:paraId="68217BB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wskazuje powody zbliżenia Wielkiej Brytanii i USA do ZSRS </w:t>
            </w:r>
          </w:p>
          <w:p w14:paraId="6794E098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postawę władz sowieckich w czasie Wielkiej Wojny Ojczyźnianej</w:t>
            </w:r>
          </w:p>
        </w:tc>
        <w:tc>
          <w:tcPr>
            <w:tcW w:w="992" w:type="dxa"/>
          </w:tcPr>
          <w:p w14:paraId="55790660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17C0E62A" w14:textId="77777777" w:rsidTr="007344DC">
        <w:tc>
          <w:tcPr>
            <w:tcW w:w="1276" w:type="dxa"/>
          </w:tcPr>
          <w:p w14:paraId="7256D2E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4. Polityka okupacyjna III Rzeszy</w:t>
            </w:r>
          </w:p>
        </w:tc>
        <w:tc>
          <w:tcPr>
            <w:tcW w:w="2722" w:type="dxa"/>
          </w:tcPr>
          <w:p w14:paraId="07E5374B" w14:textId="77777777" w:rsidR="000F6794" w:rsidRPr="000F6794" w:rsidRDefault="000F6794" w:rsidP="007344D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Polityka niemiecka</w:t>
            </w:r>
          </w:p>
          <w:p w14:paraId="7F86F037" w14:textId="77777777" w:rsidR="000F6794" w:rsidRPr="000F6794" w:rsidRDefault="000F6794" w:rsidP="007344DC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wobec ziem okupowanych</w:t>
            </w:r>
          </w:p>
          <w:p w14:paraId="76BA621E" w14:textId="77777777" w:rsidR="000F6794" w:rsidRPr="000F6794" w:rsidRDefault="000F6794" w:rsidP="007344D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Ruch oporu w okupowanej Europie</w:t>
            </w:r>
          </w:p>
          <w:p w14:paraId="675307B7" w14:textId="77777777" w:rsidR="000F6794" w:rsidRPr="000F6794" w:rsidRDefault="000F6794" w:rsidP="007344D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Polityka niemiecka wobec Żydów</w:t>
            </w:r>
          </w:p>
          <w:p w14:paraId="775BEA31" w14:textId="77777777" w:rsidR="000F6794" w:rsidRPr="000F6794" w:rsidRDefault="000F6794" w:rsidP="007344D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Holokaust</w:t>
            </w:r>
          </w:p>
          <w:p w14:paraId="1C345D87" w14:textId="77777777" w:rsidR="000F6794" w:rsidRPr="000F6794" w:rsidRDefault="000F6794" w:rsidP="007344D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Postawy wobec Holokaustu</w:t>
            </w:r>
          </w:p>
        </w:tc>
        <w:tc>
          <w:tcPr>
            <w:tcW w:w="1559" w:type="dxa"/>
          </w:tcPr>
          <w:p w14:paraId="1FF4C41C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XXXIII.2 </w:t>
            </w:r>
          </w:p>
          <w:p w14:paraId="0C142544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14:paraId="7BE652E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ruch oporu, getto, Holokaust, obóz koncentracyjny, pacyfikacja, Generalny Plan Wschodni, gwiazda Dawida, obóz zagłady</w:t>
            </w:r>
          </w:p>
          <w:p w14:paraId="4E085B4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datę powstania Generalnego Planu Wschodniego (1942)</w:t>
            </w:r>
          </w:p>
          <w:p w14:paraId="31A1FB4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Adolfa Eichmanna, Ireny Sendlerowej</w:t>
            </w:r>
          </w:p>
          <w:p w14:paraId="2E316F6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założenia polityki rasowej hitlerowców oraz metody jej realizacji</w:t>
            </w:r>
          </w:p>
          <w:p w14:paraId="398C1E2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założenia niemieckiego Generalnego Planu Wschód</w:t>
            </w:r>
          </w:p>
          <w:p w14:paraId="4F6EC16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charakteryzuje politykę okupacyjną Niemiec </w:t>
            </w:r>
          </w:p>
          <w:p w14:paraId="66FE351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wymienia kraje, w których powstały rządy kolaborujące z Niemcami, oraz kraje, gdzie rozwinął się ruch opo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softHyphen/>
              <w:t>ru</w:t>
            </w:r>
          </w:p>
          <w:p w14:paraId="4148187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jakimi sposobami ludność terenów okupowanych niosła pomoc Żydom</w:t>
            </w:r>
          </w:p>
          <w:p w14:paraId="05E0386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– omawia bilans Holokaustu</w:t>
            </w:r>
          </w:p>
        </w:tc>
        <w:tc>
          <w:tcPr>
            <w:tcW w:w="4395" w:type="dxa"/>
          </w:tcPr>
          <w:p w14:paraId="05E145E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wyjaśnia znaczenie terminów: </w:t>
            </w:r>
            <w:r w:rsidRPr="000F679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„przestrzeń życiowa”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(Lebensraum), „ostateczne rozwiązanie kwestii żydowskiej”, Szoah, „Żegota”, szmalcownicy, Babi Jar, Ponary, czetnicy</w:t>
            </w:r>
          </w:p>
          <w:p w14:paraId="2E42768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konferencji w Wannsee (I 1942), wybuchu antyniemieckiego powstania w Paryżu (VIII 1942)</w:t>
            </w:r>
          </w:p>
          <w:p w14:paraId="46C9A57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identyfikuje postacie: Heinricha Himmlera, Josipa Broza-Tity, Oskara Schindlera, Raoula Wallenberga, Henryka Sławika </w:t>
            </w:r>
          </w:p>
          <w:p w14:paraId="40DE3F5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wskazuje na mapie obozy koncentracyjne i obozy zagłady w Europie </w:t>
            </w:r>
          </w:p>
          <w:p w14:paraId="2931D14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porównuje sytuację ludności na terytoriach okupowanych przez Niemców</w:t>
            </w:r>
          </w:p>
          <w:p w14:paraId="7735E88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przebieg zagłady europejskich Żydów</w:t>
            </w:r>
          </w:p>
          <w:p w14:paraId="6A277B0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postawy ludności ziem okupowanych wobec Holokaustu i niemieckich agresorów</w:t>
            </w:r>
          </w:p>
          <w:p w14:paraId="07A7CE0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postawy wobec Holokaustu</w:t>
            </w:r>
          </w:p>
        </w:tc>
        <w:tc>
          <w:tcPr>
            <w:tcW w:w="992" w:type="dxa"/>
          </w:tcPr>
          <w:p w14:paraId="4B97C081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0C233DEB" w14:textId="77777777" w:rsidTr="007344DC">
        <w:tc>
          <w:tcPr>
            <w:tcW w:w="1276" w:type="dxa"/>
          </w:tcPr>
          <w:p w14:paraId="5E4A8FC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5. Wojna poza</w:t>
            </w:r>
          </w:p>
          <w:p w14:paraId="6D7BB4A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Europą</w:t>
            </w:r>
          </w:p>
        </w:tc>
        <w:tc>
          <w:tcPr>
            <w:tcW w:w="2722" w:type="dxa"/>
          </w:tcPr>
          <w:p w14:paraId="3DCECE00" w14:textId="77777777" w:rsidR="000F6794" w:rsidRPr="000F6794" w:rsidRDefault="000F6794" w:rsidP="007344D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Walki w Afryce Północnej</w:t>
            </w:r>
          </w:p>
          <w:p w14:paraId="41C1B3BC" w14:textId="77777777" w:rsidR="000F6794" w:rsidRPr="000F6794" w:rsidRDefault="000F6794" w:rsidP="007344D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na Atlantyku</w:t>
            </w:r>
          </w:p>
          <w:p w14:paraId="3F19160E" w14:textId="77777777" w:rsidR="000F6794" w:rsidRPr="000F6794" w:rsidRDefault="000F6794" w:rsidP="007344D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Przystąpienie Japonii do wojny</w:t>
            </w:r>
          </w:p>
          <w:p w14:paraId="406FD9FF" w14:textId="77777777" w:rsidR="000F6794" w:rsidRPr="000F6794" w:rsidRDefault="000F6794" w:rsidP="007344D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Ofensywa japońska w Azji</w:t>
            </w:r>
          </w:p>
        </w:tc>
        <w:tc>
          <w:tcPr>
            <w:tcW w:w="1559" w:type="dxa"/>
          </w:tcPr>
          <w:p w14:paraId="1E0AED58" w14:textId="77777777" w:rsidR="000F6794" w:rsidRPr="000F6794" w:rsidRDefault="000F6794" w:rsidP="007344DC">
            <w:pPr>
              <w:pStyle w:val="Pa21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XXXIII.1 </w:t>
            </w:r>
          </w:p>
          <w:p w14:paraId="24401D6A" w14:textId="77777777" w:rsidR="000F6794" w:rsidRPr="000F6794" w:rsidRDefault="000F6794" w:rsidP="007344DC">
            <w:pPr>
              <w:widowControl w:val="0"/>
              <w:tabs>
                <w:tab w:val="left" w:pos="199"/>
                <w:tab w:val="center" w:pos="671"/>
              </w:tabs>
              <w:suppressAutoHyphens/>
              <w:autoSpaceDE w:val="0"/>
              <w:autoSpaceDN w:val="0"/>
              <w:adjustRightInd w:val="0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XXXIII.3 </w:t>
            </w:r>
          </w:p>
        </w:tc>
        <w:tc>
          <w:tcPr>
            <w:tcW w:w="4536" w:type="dxa"/>
          </w:tcPr>
          <w:p w14:paraId="4AB53A2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bitwa o Atlantyk, pakt trzech, wilcze stada, konwój, Enigma, lotniskowiec</w:t>
            </w:r>
          </w:p>
          <w:p w14:paraId="2585EC4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podpisania paktu trzech (IX 1940), ataku Japonii na USA (7 XII 1941), bitwa pod El Alamein (X–XI 1942), bitwy o Midway (VI 1942), kapitulacji wojsk włoskich i niemieckich w Afryce (V 1943)</w:t>
            </w:r>
          </w:p>
          <w:p w14:paraId="1DC6130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Franklina Delano Roosevelta, Erwina Rommla</w:t>
            </w:r>
          </w:p>
          <w:p w14:paraId="52D5702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główne strony konfliktu w Afryce i w rejonie Pacyfiku oraz ich najważniejsze cele strategiczne</w:t>
            </w:r>
          </w:p>
          <w:p w14:paraId="613B616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polegało strategiczne znaczenie bitew pod El Alamein i pod Midway i lokalizuje je na mapie</w:t>
            </w:r>
          </w:p>
          <w:p w14:paraId="3E13935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bitwy o Atlantyk dla losów II wojny światowej</w:t>
            </w:r>
          </w:p>
          <w:p w14:paraId="100846E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konsekwencje włączenia się USA do wojny</w:t>
            </w:r>
          </w:p>
        </w:tc>
        <w:tc>
          <w:tcPr>
            <w:tcW w:w="4395" w:type="dxa"/>
          </w:tcPr>
          <w:p w14:paraId="2895AF2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U-Boot, pancernik, operacja „Torch”, Afrika Korps</w:t>
            </w:r>
          </w:p>
          <w:p w14:paraId="116DB98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ataku Włoch na Egipt (VIII 1940), nalotów na Maltę (1940–1942), lądowania wojsk niemieckich w Afryce (1941), bitwy na Morzu Koralowym (V 1942), walk o Guadalcanal (VIII 1942 – II 1943)  </w:t>
            </w:r>
          </w:p>
          <w:p w14:paraId="3973064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Bernarda Montgomery’ego, Dwighta Davida Eisenhowera</w:t>
            </w:r>
          </w:p>
          <w:p w14:paraId="0CC5696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obszary opanowane przez Japończyków do końca 1942 r.</w:t>
            </w:r>
          </w:p>
          <w:p w14:paraId="0C6A4FF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przebieg walk w Afryce</w:t>
            </w:r>
          </w:p>
          <w:p w14:paraId="6589A61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działania wojenne na morzach i oceanach</w:t>
            </w:r>
          </w:p>
          <w:p w14:paraId="6CB6B75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ekspansję japońską w Azji</w:t>
            </w:r>
          </w:p>
          <w:p w14:paraId="38A5959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rozwiązania militarne, które obie strony stosowały podczas zmagań na Oceanie Atlantyckim</w:t>
            </w:r>
          </w:p>
          <w:p w14:paraId="4369D3F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F6B24E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0F6794" w:rsidRPr="000F6794" w14:paraId="5676902F" w14:textId="77777777" w:rsidTr="007344DC">
        <w:tc>
          <w:tcPr>
            <w:tcW w:w="1276" w:type="dxa"/>
          </w:tcPr>
          <w:p w14:paraId="3F0B233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6. Droga do</w:t>
            </w:r>
          </w:p>
          <w:p w14:paraId="295282F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zwycięstwa</w:t>
            </w:r>
          </w:p>
        </w:tc>
        <w:tc>
          <w:tcPr>
            <w:tcW w:w="2722" w:type="dxa"/>
          </w:tcPr>
          <w:p w14:paraId="5D7822D6" w14:textId="77777777" w:rsidR="000F6794" w:rsidRPr="000F6794" w:rsidRDefault="000F6794" w:rsidP="007344D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Początek Wielkiej Koalicji</w:t>
            </w:r>
          </w:p>
          <w:p w14:paraId="64DD6067" w14:textId="77777777" w:rsidR="000F6794" w:rsidRPr="000F6794" w:rsidRDefault="000F6794" w:rsidP="007344D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Bitwa na Łuku Kurskim i jej następstwa</w:t>
            </w:r>
          </w:p>
          <w:p w14:paraId="1BC84881" w14:textId="77777777" w:rsidR="000F6794" w:rsidRPr="000F6794" w:rsidRDefault="000F6794" w:rsidP="007344D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Walki na Sycylii i we Włoszech</w:t>
            </w:r>
          </w:p>
          <w:p w14:paraId="6D9244B8" w14:textId="77777777" w:rsidR="000F6794" w:rsidRPr="000F6794" w:rsidRDefault="000F6794" w:rsidP="007344D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Konferencja w Teheranie</w:t>
            </w:r>
          </w:p>
          <w:p w14:paraId="1F63281A" w14:textId="77777777" w:rsidR="000F6794" w:rsidRPr="000F6794" w:rsidRDefault="000F6794" w:rsidP="007344D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Otwarcie drugiego frontu w Europie</w:t>
            </w:r>
          </w:p>
          <w:p w14:paraId="3A063E9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9C1C32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lastRenderedPageBreak/>
              <w:t xml:space="preserve">XXXIII.1 </w:t>
            </w:r>
          </w:p>
          <w:p w14:paraId="2BF26EE0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XXXIII.3 </w:t>
            </w:r>
          </w:p>
          <w:p w14:paraId="0E945082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XXXIII.4 </w:t>
            </w:r>
          </w:p>
        </w:tc>
        <w:tc>
          <w:tcPr>
            <w:tcW w:w="4536" w:type="dxa"/>
          </w:tcPr>
          <w:p w14:paraId="6AE1497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znaczenie terminów: </w:t>
            </w:r>
          </w:p>
          <w:p w14:paraId="5FCD3E7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Karta atlantycka, Wielka Koalicja, Wielka Trójka, konferencja w Teheranie, operacja „Overlord”</w:t>
            </w:r>
          </w:p>
          <w:p w14:paraId="5FE13C9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zna daty: podpisania Karty atlantyckiej ( VIII 1941 r.), bitwy na Łuku Kurskim (VII 1943), konferencji w Teheranie (XI–XII 1943), bitwy o Monte Cassino (V 1944), operacji „Overlord” (VI 1944)</w:t>
            </w:r>
          </w:p>
          <w:p w14:paraId="5EDEF20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Józefa Stalina, Franklina Delano Roosevelta, Winstona Churchilla</w:t>
            </w:r>
          </w:p>
          <w:p w14:paraId="29F8E49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genezę powstania i cele Wielkiej Koalicji</w:t>
            </w:r>
          </w:p>
          <w:p w14:paraId="4C65749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decyzje podjęte podczas obrad Wielkiej Trójki w Teheranie</w:t>
            </w:r>
          </w:p>
          <w:p w14:paraId="6B362CC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polegało strategiczne znaczenie bitew i operacji militarnych na froncie wschodnim i zachodnim w latach 1943–1944</w:t>
            </w:r>
          </w:p>
        </w:tc>
        <w:tc>
          <w:tcPr>
            <w:tcW w:w="4395" w:type="dxa"/>
          </w:tcPr>
          <w:p w14:paraId="1861A8E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wyjaśnia znaczenie terminów: </w:t>
            </w: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Lend-Lease Act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, konferencja w Casablance,  operacja „Market Garden”, linia Gustawa, operacja „Bagration”</w:t>
            </w:r>
          </w:p>
          <w:p w14:paraId="7599D6F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zna daty: konferencji w Casablance (I 1943), lądowania wojsk alianckich na Sycylii (VII 1943), ofensywy Armii Czerwonej na froncie wschodnim (VI 1944), zamachu na A. Hitlera (VII 1944), bitwy pod Falaise (VIII 1944)</w:t>
            </w:r>
          </w:p>
          <w:p w14:paraId="29D8F09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identyfikuje postacie: Dwighta Eisenhowera, Stanisława Maczka, Clausa von Stauffenberga </w:t>
            </w:r>
          </w:p>
          <w:p w14:paraId="02938F1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etapy formowania się Wielkiej Koalicji antyhitlerowskiej</w:t>
            </w:r>
          </w:p>
          <w:p w14:paraId="71E4B62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decyzje podjęte podczas konferencji w Casablance</w:t>
            </w:r>
          </w:p>
          <w:p w14:paraId="6E2CBF5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założenia polityki zagranicznej wielkich mocarstw w czasie II wojny światowej</w:t>
            </w:r>
          </w:p>
          <w:p w14:paraId="45B6A21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opisuje walki na froncie zachodnim i zachodnim i we Włoszech w latach 1943–1944 </w:t>
            </w:r>
          </w:p>
          <w:p w14:paraId="0A75FD1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przyczyny, okoliczności i skutki zamachu na Hitlera</w:t>
            </w:r>
          </w:p>
          <w:p w14:paraId="6B7B2AE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wizję powojennego świata zarysowaną w Karcie atlantyckiej przez przywódców USA i Wielkiej Brytanii</w:t>
            </w:r>
          </w:p>
        </w:tc>
        <w:tc>
          <w:tcPr>
            <w:tcW w:w="992" w:type="dxa"/>
          </w:tcPr>
          <w:p w14:paraId="6F2AC28D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31B566E4" w14:textId="77777777" w:rsidTr="007344DC">
        <w:tc>
          <w:tcPr>
            <w:tcW w:w="1276" w:type="dxa"/>
          </w:tcPr>
          <w:p w14:paraId="1D8649B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7. Koniec II wojny światowej</w:t>
            </w:r>
          </w:p>
        </w:tc>
        <w:tc>
          <w:tcPr>
            <w:tcW w:w="2722" w:type="dxa"/>
          </w:tcPr>
          <w:p w14:paraId="43C7E2BA" w14:textId="77777777" w:rsidR="000F6794" w:rsidRPr="000F6794" w:rsidRDefault="000F6794" w:rsidP="007344D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Ład jałtański</w:t>
            </w:r>
          </w:p>
          <w:p w14:paraId="6651D834" w14:textId="77777777" w:rsidR="000F6794" w:rsidRPr="000F6794" w:rsidRDefault="000F6794" w:rsidP="007344D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Koniec wojny w Europie</w:t>
            </w:r>
          </w:p>
          <w:p w14:paraId="6CE02C89" w14:textId="77777777" w:rsidR="000F6794" w:rsidRPr="000F6794" w:rsidRDefault="000F6794" w:rsidP="007344D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Walki na Dalekim Wschodzie</w:t>
            </w:r>
          </w:p>
          <w:p w14:paraId="6F198851" w14:textId="77777777" w:rsidR="000F6794" w:rsidRPr="000F6794" w:rsidRDefault="000F6794" w:rsidP="007344D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Kapitulacja Japonii</w:t>
            </w:r>
          </w:p>
        </w:tc>
        <w:tc>
          <w:tcPr>
            <w:tcW w:w="1559" w:type="dxa"/>
          </w:tcPr>
          <w:p w14:paraId="418F71B4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XXXIII.1 </w:t>
            </w:r>
          </w:p>
          <w:p w14:paraId="3709DDFC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XXXIII.3 </w:t>
            </w:r>
          </w:p>
          <w:p w14:paraId="1095CCFD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XXXIII.4 </w:t>
            </w:r>
          </w:p>
        </w:tc>
        <w:tc>
          <w:tcPr>
            <w:tcW w:w="4536" w:type="dxa"/>
          </w:tcPr>
          <w:p w14:paraId="5DE5C17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ład jałtański, operacja berlińska, bezwarunkowa kapitulacja, kamikadze</w:t>
            </w:r>
          </w:p>
          <w:p w14:paraId="523C4EA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konferencji jałtańskiej (II 1945), bezwarunkowej kapitulacji III Rzeszy (8/9 V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1945), zrzucenia bomb atomowych na Hiroszimę i Nagasaki (6 i 9 VIII 1945), bezwarunkowej kapitulacji Japonii (2 IX 1945)</w:t>
            </w:r>
          </w:p>
          <w:p w14:paraId="6EA2DEC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Józefa Stalina, Franklina Delano Roosevelta, Winstona Churchilla</w:t>
            </w:r>
          </w:p>
          <w:p w14:paraId="794A086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decyzje podjęte podczas konferencji jałtańskiej </w:t>
            </w:r>
          </w:p>
          <w:p w14:paraId="2832596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wielkie operacje strategiczne na froncie wschodnim i zachodnim</w:t>
            </w:r>
          </w:p>
        </w:tc>
        <w:tc>
          <w:tcPr>
            <w:tcW w:w="4395" w:type="dxa"/>
          </w:tcPr>
          <w:p w14:paraId="2E9B83A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Wał Pomorski, taktyka „żabich skoków”</w:t>
            </w:r>
          </w:p>
          <w:p w14:paraId="1F15837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bitwy na Morzu Filipińskim (VI 1944), bitwy o Iwo Jimę (II–III 1945), operacji berlińskiej (IV 1945), zdobycia Berlina (2 V 1945), </w:t>
            </w:r>
          </w:p>
          <w:p w14:paraId="17614D1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identyfikuje postacie: Douglasa MacArthura</w:t>
            </w:r>
          </w:p>
          <w:p w14:paraId="0AD8260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założenia polityki zagranicznej wielkich mocarstw w czasie II wojny światowej</w:t>
            </w:r>
          </w:p>
          <w:p w14:paraId="2138BCB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działania na froncie wschodnim, zachodnim i na Pacyfiku w latach 1944–1945</w:t>
            </w:r>
          </w:p>
          <w:p w14:paraId="18AD1D0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jakich okolicznościach nastąpiła kapitulacja III Rzeszy i Japonii</w:t>
            </w:r>
          </w:p>
          <w:p w14:paraId="443ED61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metody prowadzenia walki w rejonie Azji i Pacyfiku oraz przedstawia ich skutki</w:t>
            </w:r>
          </w:p>
          <w:p w14:paraId="39A79CE0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ocenia założenia ładu jałtańskiego </w:t>
            </w:r>
          </w:p>
          <w:p w14:paraId="6E3A0E85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decyzję Amerykanów o użyciu bomby atomowej przeciwko Japonii</w:t>
            </w:r>
          </w:p>
        </w:tc>
        <w:tc>
          <w:tcPr>
            <w:tcW w:w="992" w:type="dxa"/>
          </w:tcPr>
          <w:p w14:paraId="444BF9A7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08D4262F" w14:textId="77777777" w:rsidTr="007344DC">
        <w:tc>
          <w:tcPr>
            <w:tcW w:w="14488" w:type="dxa"/>
            <w:gridSpan w:val="5"/>
          </w:tcPr>
          <w:p w14:paraId="17390FE6" w14:textId="77777777" w:rsidR="000F6794" w:rsidRPr="000F6794" w:rsidRDefault="000F6794" w:rsidP="007344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POWTÓRZENIE WIADOMOŚCI I SPRAWDZIAN Z ROZDZIAŁU I</w:t>
            </w:r>
          </w:p>
        </w:tc>
        <w:tc>
          <w:tcPr>
            <w:tcW w:w="992" w:type="dxa"/>
          </w:tcPr>
          <w:p w14:paraId="0323A095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2</w:t>
            </w:r>
          </w:p>
        </w:tc>
      </w:tr>
      <w:tr w:rsidR="000F6794" w:rsidRPr="000F6794" w14:paraId="4A104FA5" w14:textId="77777777" w:rsidTr="007344DC">
        <w:tc>
          <w:tcPr>
            <w:tcW w:w="15480" w:type="dxa"/>
            <w:gridSpan w:val="6"/>
          </w:tcPr>
          <w:p w14:paraId="4DC99970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ROZDZIAŁ II: POLACY PODCZAS II WOJNY ŚWIATOWEJ</w:t>
            </w:r>
          </w:p>
        </w:tc>
      </w:tr>
      <w:tr w:rsidR="000F6794" w:rsidRPr="000F6794" w14:paraId="671ED454" w14:textId="77777777" w:rsidTr="007344DC">
        <w:tc>
          <w:tcPr>
            <w:tcW w:w="1276" w:type="dxa"/>
          </w:tcPr>
          <w:p w14:paraId="6ECC420F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1. Dwie okupacje</w:t>
            </w:r>
          </w:p>
        </w:tc>
        <w:tc>
          <w:tcPr>
            <w:tcW w:w="2722" w:type="dxa"/>
          </w:tcPr>
          <w:p w14:paraId="2D0F207A" w14:textId="77777777" w:rsidR="000F6794" w:rsidRPr="000F6794" w:rsidRDefault="000F6794" w:rsidP="007344D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Podział ziem polskich</w:t>
            </w:r>
          </w:p>
          <w:p w14:paraId="385DB8DE" w14:textId="77777777" w:rsidR="000F6794" w:rsidRPr="000F6794" w:rsidRDefault="000F6794" w:rsidP="007344D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Okupacja niemiecka</w:t>
            </w:r>
          </w:p>
          <w:p w14:paraId="7E8A0099" w14:textId="77777777" w:rsidR="000F6794" w:rsidRPr="000F6794" w:rsidRDefault="000F6794" w:rsidP="007344D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Terror hitlerowski</w:t>
            </w:r>
          </w:p>
          <w:p w14:paraId="0F45F9A0" w14:textId="77777777" w:rsidR="000F6794" w:rsidRPr="000F6794" w:rsidRDefault="000F6794" w:rsidP="007344D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Okupacja sowiecka</w:t>
            </w:r>
          </w:p>
          <w:p w14:paraId="0A863556" w14:textId="77777777" w:rsidR="000F6794" w:rsidRPr="000F6794" w:rsidRDefault="000F6794" w:rsidP="007344D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Deportacje w głąb ZSRS</w:t>
            </w:r>
          </w:p>
        </w:tc>
        <w:tc>
          <w:tcPr>
            <w:tcW w:w="1559" w:type="dxa"/>
          </w:tcPr>
          <w:p w14:paraId="59B8DF49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XXXIV.1 </w:t>
            </w:r>
          </w:p>
          <w:p w14:paraId="245AD275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XXXIV.2 </w:t>
            </w:r>
          </w:p>
        </w:tc>
        <w:tc>
          <w:tcPr>
            <w:tcW w:w="4536" w:type="dxa"/>
          </w:tcPr>
          <w:p w14:paraId="4B488B4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Generalne Gubernator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softHyphen/>
              <w:t>stwo, wysiedlenia, deportacja, sowietyzacja, łapanka, volkslista, akcja AB</w:t>
            </w:r>
          </w:p>
          <w:p w14:paraId="3914D6A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akcji AB (V–VI 1940), zbrodni katyńskiej (IV–V 1940)</w:t>
            </w:r>
          </w:p>
          <w:p w14:paraId="6F7C6C2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tereny pod okupacją niemiecką i sowiecką, miejsca masowych egzekucji Polaków pod okupacją niemiecką oraz zsyłek i kaźni ludności polskiej w ZSRS</w:t>
            </w:r>
          </w:p>
          <w:p w14:paraId="134F2FE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główne cele niemieckiej i sowieckiej polityki okupacyjnej</w:t>
            </w:r>
          </w:p>
          <w:p w14:paraId="5FED68E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podaje przykłady terroru niemieckiego i sowieckiego</w:t>
            </w:r>
          </w:p>
          <w:p w14:paraId="31DDC09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 cel zamierzali zrealizować Niemcy, mordując polską inteligencję</w:t>
            </w:r>
          </w:p>
          <w:p w14:paraId="2332C29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okoliczności i przebieg zbrodni katyńskiej</w:t>
            </w:r>
          </w:p>
        </w:tc>
        <w:tc>
          <w:tcPr>
            <w:tcW w:w="4395" w:type="dxa"/>
          </w:tcPr>
          <w:p w14:paraId="6D60E5BD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:</w:t>
            </w:r>
          </w:p>
          <w:p w14:paraId="395A624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traktat o granicach i przyjaźni, operacja „Tannenberg”, volksdeutsch,  gadzinówka, Akcja Specjalna „Kraków”, granatowa policja, Pawiak, paszportyzacja</w:t>
            </w:r>
          </w:p>
          <w:p w14:paraId="5B79C0F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podpisania traktatu o granicach i przyjaźni (28 IX 1939), Akcji Specjalnej „Kraków” (XI 1939), wyborów do zgromadzeń na Kresach (X 1939), paszportyzacji (1940), deportacji Polaków w głąb ZSRS (II, IV i VI 1940 oraz V/VI 1941)</w:t>
            </w:r>
          </w:p>
          <w:p w14:paraId="68ECCF3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identyfikuje postać Hansa Franka</w:t>
            </w:r>
          </w:p>
          <w:p w14:paraId="5FD785F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zmiany terytorialne na ziemiach polskich pod okupacją </w:t>
            </w:r>
          </w:p>
          <w:p w14:paraId="6A3B4C0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i porównuje politykę okupanta niemieckiego na ziemiach wcielonych do III Rzeszy i w Generalnym Gubernatorstwie</w:t>
            </w:r>
          </w:p>
          <w:p w14:paraId="7FE015E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życie codzienne w kraju pod okupacją niemiecką na przykładzie Warszawy</w:t>
            </w:r>
          </w:p>
          <w:p w14:paraId="52B4768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cele deportacji Polaków w głąb ZSRS </w:t>
            </w:r>
          </w:p>
          <w:p w14:paraId="7034544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porównuje i ocenia okupacyjną politykę władz niemieckich i sowieckich wobec społeczeństwa polskiego</w:t>
            </w:r>
          </w:p>
        </w:tc>
        <w:tc>
          <w:tcPr>
            <w:tcW w:w="992" w:type="dxa"/>
          </w:tcPr>
          <w:p w14:paraId="229271A7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79A7880F" w14:textId="77777777" w:rsidTr="007344DC">
        <w:tc>
          <w:tcPr>
            <w:tcW w:w="1276" w:type="dxa"/>
          </w:tcPr>
          <w:p w14:paraId="24C4915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2. Władze polskie na uchodźstwie</w:t>
            </w:r>
          </w:p>
          <w:p w14:paraId="240906AF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2" w:type="dxa"/>
          </w:tcPr>
          <w:p w14:paraId="09522B03" w14:textId="77777777" w:rsidR="000F6794" w:rsidRPr="000F6794" w:rsidRDefault="000F6794" w:rsidP="007344D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polskiego rządu na emigracji</w:t>
            </w:r>
          </w:p>
          <w:p w14:paraId="3048D7D9" w14:textId="77777777" w:rsidR="000F6794" w:rsidRPr="000F6794" w:rsidRDefault="000F6794" w:rsidP="007344D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Stosunki polsko-sowieckie</w:t>
            </w:r>
          </w:p>
          <w:p w14:paraId="758D7DCA" w14:textId="77777777" w:rsidR="000F6794" w:rsidRPr="000F6794" w:rsidRDefault="000F6794" w:rsidP="007344D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Armia Polska w ZSRS</w:t>
            </w:r>
          </w:p>
          <w:p w14:paraId="501FA60B" w14:textId="77777777" w:rsidR="000F6794" w:rsidRPr="000F6794" w:rsidRDefault="000F6794" w:rsidP="007344D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Sprawa katyńska</w:t>
            </w:r>
          </w:p>
          <w:p w14:paraId="6931D0FB" w14:textId="77777777" w:rsidR="000F6794" w:rsidRPr="000F6794" w:rsidRDefault="000F6794" w:rsidP="007344D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Śmierć Sikorskiego</w:t>
            </w:r>
          </w:p>
        </w:tc>
        <w:tc>
          <w:tcPr>
            <w:tcW w:w="1559" w:type="dxa"/>
          </w:tcPr>
          <w:p w14:paraId="372B16FC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XXXIV.2 </w:t>
            </w:r>
          </w:p>
          <w:p w14:paraId="0B1D874F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XXXV.1 </w:t>
            </w:r>
          </w:p>
        </w:tc>
        <w:tc>
          <w:tcPr>
            <w:tcW w:w="4536" w:type="dxa"/>
          </w:tcPr>
          <w:p w14:paraId="06DC994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rząd emigracyjny, układ Sikorski–Majski, armia Andersa, sprawa katyńska, katastrofa gibraltarska</w:t>
            </w:r>
          </w:p>
          <w:p w14:paraId="57F1C9E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rządu emigracyjnego (IX 1939), układu Sikorski–Majski (VII 1941), katastrofy gibraltarskiej (VII 1943)</w:t>
            </w:r>
          </w:p>
          <w:p w14:paraId="71DBA63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Władysława Sikorskiego, Władysława Raczkiewicza, Władysława Andersa</w:t>
            </w:r>
          </w:p>
          <w:p w14:paraId="128388A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okoliczności powstania polskiego rządu emigracyjnego</w:t>
            </w:r>
          </w:p>
          <w:p w14:paraId="5B1D78C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postanowienia układu Sikorski–Majski</w:t>
            </w:r>
          </w:p>
          <w:p w14:paraId="14B05B6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okoliczności formowania się Armii Polskiej w ZSRS</w:t>
            </w:r>
          </w:p>
          <w:p w14:paraId="4CAEDC0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przyczyny zerwania przez ZSRS stosunków dyplomatycznych z polskim rządem na uchodźstwie</w:t>
            </w:r>
          </w:p>
        </w:tc>
        <w:tc>
          <w:tcPr>
            <w:tcW w:w="4395" w:type="dxa"/>
          </w:tcPr>
          <w:p w14:paraId="6B3BC41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terminu: Rada Narodowa RP</w:t>
            </w:r>
          </w:p>
          <w:p w14:paraId="6EDDC3F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zerwania stosunków rządu emigracyjnego z ZSRS (IV 1943), ewakuacji armii Andersa na Bliski Wschód (VIII 1942)</w:t>
            </w:r>
          </w:p>
          <w:p w14:paraId="4CB414C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Stanisława Mikołajczyka, Kazimierza Sosnkowskiego</w:t>
            </w:r>
          </w:p>
          <w:p w14:paraId="338DF0B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losy polskich żołnierzy internowanych po klęsce wrześniowej  </w:t>
            </w:r>
          </w:p>
          <w:p w14:paraId="675918F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okoliczności podpisania układu Sikorski–Majski</w:t>
            </w:r>
          </w:p>
          <w:p w14:paraId="602080B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jakie znaczenie miała działalność rządu emigracyjnego dla Polaków w kraju i na uchodźstwie</w:t>
            </w:r>
          </w:p>
          <w:p w14:paraId="59F5FDE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lastRenderedPageBreak/>
              <w:t>– opisuje okoliczności wyjścia z ZSRS armii Andersa</w:t>
            </w:r>
          </w:p>
          <w:p w14:paraId="4D19C36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polityczne skutki katastrofy gibraltarskiej </w:t>
            </w:r>
          </w:p>
          <w:p w14:paraId="706A53B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tworzące się w ZSRS i w kraju pod okupacją ośrodki przyszłych polskich władz komunistycznych</w:t>
            </w:r>
          </w:p>
          <w:p w14:paraId="3A1B1CC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znaczenie układu Sikorski–Majski dla sprawy polskiej w czasie II wojny światowej</w:t>
            </w:r>
          </w:p>
        </w:tc>
        <w:tc>
          <w:tcPr>
            <w:tcW w:w="992" w:type="dxa"/>
          </w:tcPr>
          <w:p w14:paraId="3D2CC5A8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074362E6" w14:textId="77777777" w:rsidTr="007344DC">
        <w:tc>
          <w:tcPr>
            <w:tcW w:w="1276" w:type="dxa"/>
          </w:tcPr>
          <w:p w14:paraId="2B1B92F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3. Polskie Państwo Podziemne</w:t>
            </w:r>
          </w:p>
          <w:p w14:paraId="5BE2271B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2" w:type="dxa"/>
          </w:tcPr>
          <w:p w14:paraId="0E03300C" w14:textId="77777777" w:rsidR="000F6794" w:rsidRPr="000F6794" w:rsidRDefault="000F6794" w:rsidP="007344D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Początki działalności konspiracyjnej</w:t>
            </w:r>
          </w:p>
          <w:p w14:paraId="2B56EBCA" w14:textId="77777777" w:rsidR="000F6794" w:rsidRPr="000F6794" w:rsidRDefault="000F6794" w:rsidP="007344D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Armii Krajowej</w:t>
            </w:r>
          </w:p>
          <w:p w14:paraId="40A07D66" w14:textId="77777777" w:rsidR="000F6794" w:rsidRPr="000F6794" w:rsidRDefault="000F6794" w:rsidP="007344D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Działalność ZWZ-AK</w:t>
            </w:r>
          </w:p>
          <w:p w14:paraId="67F783CD" w14:textId="77777777" w:rsidR="000F6794" w:rsidRPr="000F6794" w:rsidRDefault="000F6794" w:rsidP="007344D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Polityczne podziały polskiego podziemia</w:t>
            </w:r>
          </w:p>
          <w:p w14:paraId="1D882FD5" w14:textId="77777777" w:rsidR="000F6794" w:rsidRPr="000F6794" w:rsidRDefault="000F6794" w:rsidP="007344D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Polskie Państwo Podziemne</w:t>
            </w:r>
          </w:p>
          <w:p w14:paraId="0C9FC87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DB092C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XXIV.4. </w:t>
            </w:r>
          </w:p>
          <w:p w14:paraId="35FBCBCE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14:paraId="17C66A1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Polskie Państwo Podziemne, Armia Krajowa (AK), Związek Walki Zbrojnej (ZWZ), Delegatura Rządu RP na Kraj, Rada Jedności Narodowej (RJN), Szare Szeregi, mały sabotaż, dywersja</w:t>
            </w:r>
          </w:p>
          <w:p w14:paraId="31E1B0E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Delegatury Rządu RP na Kraj (XII 1940), powstania AK (14 II 1942)</w:t>
            </w:r>
          </w:p>
          <w:p w14:paraId="3A4D5E7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Stefana Roweckiego, ps. Grot, Tadeusza Komorowskiego, ps. Bór, Jana Bytnara, ps. Rudy</w:t>
            </w:r>
          </w:p>
          <w:p w14:paraId="452F054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wskazuje na mapie rejony najintensywniejszej działalności polskiej partyzantki </w:t>
            </w:r>
          </w:p>
          <w:p w14:paraId="37EA582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struktury Polskiego Państwa Podziemnego</w:t>
            </w:r>
          </w:p>
          <w:p w14:paraId="34447E1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sfery działalności Polskiego Państwa Podziemnego</w:t>
            </w:r>
          </w:p>
          <w:p w14:paraId="42A66C2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jaką rolę odgrywała Armia Krajowa</w:t>
            </w:r>
          </w:p>
          <w:p w14:paraId="05911E8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omawia rolę Rady Jedności Narodowej w strukturach Polskiego Państwa Podziemnego</w:t>
            </w:r>
          </w:p>
          <w:p w14:paraId="2B4C86D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polegała działalność Delegata Rządu na Kraj</w:t>
            </w:r>
          </w:p>
        </w:tc>
        <w:tc>
          <w:tcPr>
            <w:tcW w:w="4395" w:type="dxa"/>
          </w:tcPr>
          <w:p w14:paraId="31DCEA1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partyzantka Hubala, Służba Zwycięstwu Polski (SZP), cichociemni, Kedyw, akcja scaleniowa, Polityczny Komitet Porozumiewawczy (PKP), Narodowa Organizacja Wojskowa, Bataliony Chłopskie, Narodowe Siły Zbrojne, Gwardia Ludowa, Armia Ludowa (AL)</w:t>
            </w:r>
          </w:p>
          <w:p w14:paraId="030DA9B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SZP (IX 1939), ZWZ (XI 1939), akcji pod Arsenałem (1943), zamachu na F. Kutscherę (II 1944)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br/>
              <w:t>– identyfikuje postacie: Henryka Dobrzańskiego, Michała Tokarzewskiego-Karaszewicza, Jana Karskiego, Jana Nowaka-Jeziorańskiego, Cyryla Ratajskiego, Kazimierza Sosnkowskiego</w:t>
            </w:r>
          </w:p>
          <w:p w14:paraId="3E3367E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działalność partyzantki majora Hubala</w:t>
            </w:r>
          </w:p>
          <w:p w14:paraId="5526E8A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 omawia strukturę i działalność Szarych Szeregów</w:t>
            </w:r>
          </w:p>
          <w:p w14:paraId="50B7712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omawia proces budowania struktur wojskowych Polskiego Państwa Podziemnego</w:t>
            </w:r>
          </w:p>
          <w:p w14:paraId="287CF15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polegała akcja scaleniowa</w:t>
            </w:r>
          </w:p>
          <w:p w14:paraId="5C442A7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najważniejsze akcje zbrojne ZWZ-AK</w:t>
            </w:r>
          </w:p>
          <w:p w14:paraId="3E1EF5F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działalność polskich partii politycznych w okresie okupacji</w:t>
            </w:r>
          </w:p>
          <w:p w14:paraId="44CF0EE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działalność Delegatury Rządu na Kraj</w:t>
            </w:r>
          </w:p>
          <w:p w14:paraId="567B654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 sposób rząd emigracyjny utrzymywał kontakty z krajem pod okupacją</w:t>
            </w:r>
          </w:p>
          <w:p w14:paraId="56E9E2F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B5B73C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4F8C9E1C" w14:textId="77777777" w:rsidTr="007344DC">
        <w:tc>
          <w:tcPr>
            <w:tcW w:w="1276" w:type="dxa"/>
          </w:tcPr>
          <w:p w14:paraId="3F35CCD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TSW –Zbrojne akcje</w:t>
            </w:r>
          </w:p>
          <w:p w14:paraId="0DFF882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polskiego ruchu oporu</w:t>
            </w:r>
          </w:p>
        </w:tc>
        <w:tc>
          <w:tcPr>
            <w:tcW w:w="2722" w:type="dxa"/>
          </w:tcPr>
          <w:p w14:paraId="1F162CC9" w14:textId="77777777" w:rsidR="000F6794" w:rsidRPr="000F6794" w:rsidRDefault="000F6794" w:rsidP="007344D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Akcja pod Arsenałem</w:t>
            </w:r>
          </w:p>
          <w:p w14:paraId="30C0E9D8" w14:textId="77777777" w:rsidR="000F6794" w:rsidRPr="000F6794" w:rsidRDefault="000F6794" w:rsidP="007344D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Akcja „Główki”</w:t>
            </w:r>
          </w:p>
        </w:tc>
        <w:tc>
          <w:tcPr>
            <w:tcW w:w="1559" w:type="dxa"/>
          </w:tcPr>
          <w:p w14:paraId="73D7E09A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XXXIV.4 </w:t>
            </w:r>
          </w:p>
          <w:p w14:paraId="3BD06BAE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14:paraId="45BFD63D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akcja pod Arsenałem, zamach na F. Kutscherę, sabotaż, dywersja, Kedyw</w:t>
            </w:r>
          </w:p>
          <w:p w14:paraId="6B8ACECE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akcji pod Arsenałem (III 1943), zamachu na Franza Kutscherę (II 1944)</w:t>
            </w:r>
          </w:p>
          <w:p w14:paraId="472C9D36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Jana Bytnara, ps. Rudy, Tadeusza Zawadzkiego, ps. Zośka, Franza Kutschery</w:t>
            </w:r>
          </w:p>
          <w:p w14:paraId="1597FB82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skutki akcji pod Arsenałem</w:t>
            </w:r>
          </w:p>
          <w:p w14:paraId="02986A5F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skutki zamachu na F. Kutscherę</w:t>
            </w:r>
          </w:p>
          <w:p w14:paraId="2C355E35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metody działalności Kedywu</w:t>
            </w:r>
          </w:p>
          <w:p w14:paraId="166BEABB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18B963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08CE04E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znaczenie terminów: </w:t>
            </w:r>
          </w:p>
          <w:p w14:paraId="17860C45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akcja pod Arsenałem („Meksyk II”), akcja „Główki”</w:t>
            </w:r>
          </w:p>
          <w:p w14:paraId="0C91772E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decyzji AK o przejściu od biernego oporu do ograniczonej walki z okupantem (1942) </w:t>
            </w:r>
          </w:p>
          <w:p w14:paraId="4395D775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identyfikuje postacie: Emila Fieldorfa, ps. Nil  </w:t>
            </w:r>
          </w:p>
          <w:p w14:paraId="667782BC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przebieg akcji pod Arsenałem oraz zamachu na F. Kutscherę</w:t>
            </w:r>
          </w:p>
          <w:p w14:paraId="11DF6155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jakie represje spotkały Polaków za przeprowadzenie akcji pod Arsenałem</w:t>
            </w:r>
          </w:p>
          <w:p w14:paraId="41A5B718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zaangażowanie młodych ludzi w walce z okupantem</w:t>
            </w:r>
          </w:p>
        </w:tc>
        <w:tc>
          <w:tcPr>
            <w:tcW w:w="992" w:type="dxa"/>
          </w:tcPr>
          <w:p w14:paraId="0D6DFCEC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0F6794" w:rsidRPr="000F6794" w14:paraId="57FDC2E9" w14:textId="77777777" w:rsidTr="007344DC">
        <w:tc>
          <w:tcPr>
            <w:tcW w:w="1276" w:type="dxa"/>
          </w:tcPr>
          <w:p w14:paraId="609A70B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4. Społeczeństwo polskie pod okupacją</w:t>
            </w:r>
          </w:p>
        </w:tc>
        <w:tc>
          <w:tcPr>
            <w:tcW w:w="2722" w:type="dxa"/>
          </w:tcPr>
          <w:p w14:paraId="1FE3D0F6" w14:textId="77777777" w:rsidR="000F6794" w:rsidRPr="000F6794" w:rsidRDefault="000F6794" w:rsidP="007344D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Niemiecki terror</w:t>
            </w:r>
          </w:p>
          <w:p w14:paraId="01D44018" w14:textId="77777777" w:rsidR="000F6794" w:rsidRPr="000F6794" w:rsidRDefault="000F6794" w:rsidP="007344D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Postawa Polaków wobec okupacji</w:t>
            </w:r>
          </w:p>
          <w:p w14:paraId="46AB7A36" w14:textId="77777777" w:rsidR="000F6794" w:rsidRPr="000F6794" w:rsidRDefault="000F6794" w:rsidP="007344D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Zagłada polskich Żydów</w:t>
            </w:r>
          </w:p>
          <w:p w14:paraId="3B7C4AE1" w14:textId="77777777" w:rsidR="000F6794" w:rsidRPr="000F6794" w:rsidRDefault="000F6794" w:rsidP="007344D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w getcie warszawskim</w:t>
            </w:r>
          </w:p>
          <w:p w14:paraId="2A515B61" w14:textId="77777777" w:rsidR="000F6794" w:rsidRPr="000F6794" w:rsidRDefault="000F6794" w:rsidP="007344D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Polacy wobec Holokaustu</w:t>
            </w:r>
          </w:p>
          <w:p w14:paraId="0E2B5037" w14:textId="77777777" w:rsidR="000F6794" w:rsidRPr="000F6794" w:rsidRDefault="000F6794" w:rsidP="007344D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Rzeź wołyńska</w:t>
            </w:r>
          </w:p>
        </w:tc>
        <w:tc>
          <w:tcPr>
            <w:tcW w:w="1559" w:type="dxa"/>
          </w:tcPr>
          <w:p w14:paraId="2EB0F565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XXXIV.1 </w:t>
            </w:r>
          </w:p>
          <w:p w14:paraId="55C2EBFF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XXXIV.2 </w:t>
            </w:r>
          </w:p>
          <w:p w14:paraId="31E47A57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XXXIV.3 </w:t>
            </w:r>
          </w:p>
        </w:tc>
        <w:tc>
          <w:tcPr>
            <w:tcW w:w="4536" w:type="dxa"/>
          </w:tcPr>
          <w:p w14:paraId="25363A3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łapanka, Holokaust, getto, Generalny Plan Wschód, Rada Pomocy Żydom „Żegota”, Sprawiedliwy wśród Narodów Świata, rzeź wołyńska</w:t>
            </w:r>
          </w:p>
          <w:p w14:paraId="2C651FD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Generalnego Planu Wschód (1942), wybuchu powstania w getcie warszawskim (19 IV 1943), rzezi wołyńskiej (1943)</w:t>
            </w:r>
          </w:p>
          <w:p w14:paraId="3E82266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Marka Edelmana, Ireny Sendlerowej, Józefa i Wiktorii Ulmów, Witolda Pileckiego</w:t>
            </w:r>
          </w:p>
          <w:p w14:paraId="220763C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założenia Generalnego Planu Wschód</w:t>
            </w:r>
          </w:p>
          <w:p w14:paraId="108CA66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wymienia postawy Polaków wobec polityki okupanta niemieckiego </w:t>
            </w:r>
          </w:p>
          <w:p w14:paraId="7ED7E18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metody eksterminacji narodu żydowskiego</w:t>
            </w:r>
          </w:p>
          <w:p w14:paraId="3AF4EA4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jakim celu okupanci prowadzili walkę z polską kulturą</w:t>
            </w:r>
          </w:p>
          <w:p w14:paraId="60CBF8E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wysiedlenia na Zamojszczyźnie i ich skutki</w:t>
            </w:r>
          </w:p>
          <w:p w14:paraId="0C18E40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F1A5A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E6CFD3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wymienia znaczenie terminów: kontyngent, czarny rynek, Żydowska Organizacja Bojowa (ŻOB), szmalcownik, Ukraińska Powstańcza Armia (UPA), czystki etniczne </w:t>
            </w:r>
          </w:p>
          <w:p w14:paraId="563A0E8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decyzji o przeprowadzeniu Holokaustu (1942), początku wysiedleń na Zamojszczyźnie (XI 1942), tzw. krwawej niedzieli (11 VII</w:t>
            </w:r>
            <w:r w:rsidRPr="000F679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1943)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, zamordowania rodziny Ulmów (24 III 1944)</w:t>
            </w:r>
          </w:p>
          <w:p w14:paraId="0C4B2C3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Władysława</w:t>
            </w:r>
          </w:p>
          <w:p w14:paraId="3AEB895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Bartoszewskiego, Zofii Kossak-</w:t>
            </w:r>
          </w:p>
          <w:p w14:paraId="79011FF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-Szczuckiej, Jana Karskiego, Stepana Bandery</w:t>
            </w:r>
          </w:p>
          <w:p w14:paraId="3B33C0D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warunki życia w getcie</w:t>
            </w:r>
          </w:p>
          <w:p w14:paraId="4B78B81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postawy Polaków wobec Holokaustu</w:t>
            </w:r>
          </w:p>
          <w:p w14:paraId="713A291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przebieg powstania w getcie warszawskim</w:t>
            </w:r>
          </w:p>
          <w:p w14:paraId="5F47F53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stosunek państw zachodnich do Holokaustu</w:t>
            </w:r>
          </w:p>
          <w:p w14:paraId="6696CA9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przebieg konfliktu polsko-ukraińskiego na Kresach Wschodnich</w:t>
            </w:r>
          </w:p>
          <w:p w14:paraId="41E708F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ocenia postawy Polaków wobec polityki okupantów </w:t>
            </w:r>
          </w:p>
          <w:p w14:paraId="57503DE7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postawy Polaków wobec Holokaustu</w:t>
            </w:r>
          </w:p>
        </w:tc>
        <w:tc>
          <w:tcPr>
            <w:tcW w:w="992" w:type="dxa"/>
          </w:tcPr>
          <w:p w14:paraId="3C63B404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0F6794" w:rsidRPr="000F6794" w14:paraId="22ECC42E" w14:textId="77777777" w:rsidTr="007344DC">
        <w:tc>
          <w:tcPr>
            <w:tcW w:w="1276" w:type="dxa"/>
          </w:tcPr>
          <w:p w14:paraId="3D2B4D1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5. Plan „Burza” i powstanie</w:t>
            </w:r>
          </w:p>
          <w:p w14:paraId="4139738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warszawskie</w:t>
            </w:r>
          </w:p>
        </w:tc>
        <w:tc>
          <w:tcPr>
            <w:tcW w:w="2722" w:type="dxa"/>
          </w:tcPr>
          <w:p w14:paraId="5410D0E9" w14:textId="77777777" w:rsidR="000F6794" w:rsidRPr="000F6794" w:rsidRDefault="000F6794" w:rsidP="007344D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Plan „Burza” i jego przebieg</w:t>
            </w:r>
          </w:p>
          <w:p w14:paraId="242B6B90" w14:textId="77777777" w:rsidR="000F6794" w:rsidRPr="000F6794" w:rsidRDefault="000F6794" w:rsidP="007344D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Przyczyny wybuchu powstania warszawskiego</w:t>
            </w:r>
          </w:p>
          <w:p w14:paraId="30CA42E3" w14:textId="77777777" w:rsidR="000F6794" w:rsidRPr="000F6794" w:rsidRDefault="000F6794" w:rsidP="007344D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Wybuch powstania</w:t>
            </w:r>
          </w:p>
          <w:p w14:paraId="5A74D48E" w14:textId="77777777" w:rsidR="000F6794" w:rsidRPr="000F6794" w:rsidRDefault="000F6794" w:rsidP="007344DC">
            <w:pPr>
              <w:numPr>
                <w:ilvl w:val="0"/>
                <w:numId w:val="14"/>
              </w:numPr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Walki powstańcze</w:t>
            </w:r>
          </w:p>
          <w:p w14:paraId="4F0B4079" w14:textId="77777777" w:rsidR="000F6794" w:rsidRPr="000F6794" w:rsidRDefault="000F6794" w:rsidP="007344DC">
            <w:pPr>
              <w:numPr>
                <w:ilvl w:val="0"/>
                <w:numId w:val="14"/>
              </w:numPr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Upadek i skutki powstania</w:t>
            </w:r>
          </w:p>
        </w:tc>
        <w:tc>
          <w:tcPr>
            <w:tcW w:w="1559" w:type="dxa"/>
          </w:tcPr>
          <w:p w14:paraId="7DB54994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lastRenderedPageBreak/>
              <w:t xml:space="preserve">XXXIV.5 </w:t>
            </w:r>
          </w:p>
          <w:p w14:paraId="2ED4BAFD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14:paraId="3216381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znaczenie terminów: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br/>
              <w:t>godzina „W”, plan „Burza”, zrzuty</w:t>
            </w:r>
          </w:p>
          <w:p w14:paraId="19722BA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zna daty: opracowania planu „Burza” (1943/1944), powstania warszawskiego (1 VIII – 2 X 1944) </w:t>
            </w:r>
          </w:p>
          <w:p w14:paraId="4C00D3E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identyfikuje postacie: Tadeusza Komorowskiego, ps. Bór, Leopolda Okulickiego </w:t>
            </w:r>
          </w:p>
          <w:p w14:paraId="56CED80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założenia planu „Burza”</w:t>
            </w:r>
          </w:p>
          <w:p w14:paraId="58436A5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opisuje skutki powstania warszawskiego</w:t>
            </w:r>
          </w:p>
          <w:p w14:paraId="2D52D8C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charakteryzuje etapy przebiegu powstania warszawskiego </w:t>
            </w:r>
          </w:p>
          <w:p w14:paraId="5E542AD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DFBF89B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terminu: operacja „Ostra Brama”</w:t>
            </w:r>
          </w:p>
          <w:p w14:paraId="267D3A3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zna daty: operacji „Ostra Brama” (VII 1944),</w:t>
            </w:r>
          </w:p>
          <w:p w14:paraId="2D2FE72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Antoniego Chruściela, ps. Monter, Ericha von dem Bacha-Zelewskiego</w:t>
            </w:r>
          </w:p>
          <w:p w14:paraId="21C4082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realizację planu „Burza” na Kresach Wschodnich</w:t>
            </w:r>
          </w:p>
          <w:p w14:paraId="7879AE7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sytuację w Warszawie w przededniu powstania i przedstawia jej wpływ na bezpośrednią decyzję wydania rozkazu o jego wybuchu </w:t>
            </w:r>
          </w:p>
          <w:p w14:paraId="6F26CD1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okoliczności polityczne i militarne, które wpłynęły na podjęcie decyzji o wybuchu powstania w Warszawie</w:t>
            </w:r>
          </w:p>
          <w:p w14:paraId="3E96DEA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postawę wielkich mocarstw wobec powstania warszawskiego</w:t>
            </w:r>
          </w:p>
          <w:p w14:paraId="3CE934F1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decyzję władz polskiego podziemia dotyczącą wybuchu powstania, uwzględniając sytuację międzynarodową i wewnętrzną</w:t>
            </w:r>
          </w:p>
          <w:p w14:paraId="59A0CDD4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postawę aliantów zachodnich i ZSRS wobec powstania warszawskiego</w:t>
            </w:r>
          </w:p>
        </w:tc>
        <w:tc>
          <w:tcPr>
            <w:tcW w:w="992" w:type="dxa"/>
          </w:tcPr>
          <w:p w14:paraId="09051469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50E320CE" w14:textId="77777777" w:rsidTr="007344DC">
        <w:tc>
          <w:tcPr>
            <w:tcW w:w="1276" w:type="dxa"/>
          </w:tcPr>
          <w:p w14:paraId="702EEFD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6. Polacy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br/>
              <w:t>w koalicji anty-hitlerowskiej</w:t>
            </w:r>
          </w:p>
        </w:tc>
        <w:tc>
          <w:tcPr>
            <w:tcW w:w="2722" w:type="dxa"/>
          </w:tcPr>
          <w:p w14:paraId="53B4618D" w14:textId="77777777" w:rsidR="000F6794" w:rsidRPr="000F6794" w:rsidRDefault="000F6794" w:rsidP="007344D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Armia Polska we Francji</w:t>
            </w:r>
          </w:p>
          <w:p w14:paraId="4A0F32AB" w14:textId="77777777" w:rsidR="000F6794" w:rsidRPr="000F6794" w:rsidRDefault="000F6794" w:rsidP="007344D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Polskie Siły Zbrojne w Wielkiej Brytanii</w:t>
            </w:r>
          </w:p>
          <w:p w14:paraId="441798CC" w14:textId="77777777" w:rsidR="000F6794" w:rsidRPr="000F6794" w:rsidRDefault="000F6794" w:rsidP="007344D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Polacy podczas walk w Europie Zachodniej</w:t>
            </w:r>
          </w:p>
          <w:p w14:paraId="584D994F" w14:textId="77777777" w:rsidR="000F6794" w:rsidRPr="000F6794" w:rsidRDefault="000F6794" w:rsidP="007344D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Wojsko Polskie w ZSRS</w:t>
            </w:r>
          </w:p>
          <w:p w14:paraId="33FF455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12F131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lastRenderedPageBreak/>
              <w:t xml:space="preserve">XXXV.2 </w:t>
            </w:r>
          </w:p>
          <w:p w14:paraId="68BBCA8D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XXXV.3 </w:t>
            </w:r>
          </w:p>
        </w:tc>
        <w:tc>
          <w:tcPr>
            <w:tcW w:w="4536" w:type="dxa"/>
          </w:tcPr>
          <w:p w14:paraId="075676B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terminu: Polskie Siły Zbrojne na Zachodzie</w:t>
            </w:r>
          </w:p>
          <w:p w14:paraId="1B14144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walk o Narwik (V 1940), walk o Tobruk (VIII – XII 1941), walk o Monte Cassino (V 1944), bitwy pod Lenino (X 1943)</w:t>
            </w:r>
          </w:p>
          <w:p w14:paraId="6C59E50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Władysława Andersa</w:t>
            </w:r>
          </w:p>
          <w:p w14:paraId="4FB4B24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wymienia i wskazuje na mapie miejsca najważniejszych bitew II wojny światowej z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udziałem Polaków (walki o Narwik, bitwa o Anglię, oblężenie Tobruku, Monte Cassino, Arnhem)</w:t>
            </w:r>
          </w:p>
          <w:p w14:paraId="6227711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polskie formacje wojskowe uczestniczące w najważniejszych bitwach II wojny światowej</w:t>
            </w:r>
          </w:p>
          <w:p w14:paraId="1E2AFE9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274A76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zna daty: powstania armii gen. Z. Berlinga w ZSRS (V 1943), bitwy pod Falaise (VIII 1944), bitwy pod Arnhem (IX 1944)</w:t>
            </w:r>
          </w:p>
          <w:p w14:paraId="004763D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Stanisława Maczka, Stanisława Sosabowskiego, Zygmunta Szyszko-Bohusza, Zygmunta Berlinga, Karola Świerczewskiego</w:t>
            </w:r>
          </w:p>
          <w:p w14:paraId="4DCD791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charakteryzuje proces formowania się polskich oddziałów wojskowych we Francji</w:t>
            </w:r>
          </w:p>
          <w:p w14:paraId="5EAAF5E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szlak bojowy i sukcesy najsłynniejszych  polskich jednostek wojsko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softHyphen/>
              <w:t>wych walczących na lądzie, na morzu i w powietrzu na frontach II wojny światowej</w:t>
            </w:r>
          </w:p>
          <w:p w14:paraId="5FA81D3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ocenia udział Polaków w walkach na frontach II wojny światowej </w:t>
            </w:r>
          </w:p>
        </w:tc>
        <w:tc>
          <w:tcPr>
            <w:tcW w:w="992" w:type="dxa"/>
          </w:tcPr>
          <w:p w14:paraId="4F74DA2F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2956CA08" w14:textId="77777777" w:rsidTr="007344DC">
        <w:tc>
          <w:tcPr>
            <w:tcW w:w="1276" w:type="dxa"/>
          </w:tcPr>
          <w:p w14:paraId="346E4F9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7. Sprawa polska pod koniec wojny</w:t>
            </w:r>
          </w:p>
        </w:tc>
        <w:tc>
          <w:tcPr>
            <w:tcW w:w="2722" w:type="dxa"/>
          </w:tcPr>
          <w:p w14:paraId="06F0E62C" w14:textId="77777777" w:rsidR="000F6794" w:rsidRPr="000F6794" w:rsidRDefault="000F6794" w:rsidP="007344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Polska lubelska</w:t>
            </w:r>
          </w:p>
          <w:p w14:paraId="62BAD8EF" w14:textId="77777777" w:rsidR="000F6794" w:rsidRPr="000F6794" w:rsidRDefault="000F6794" w:rsidP="007344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Jałta a sprawa polska</w:t>
            </w:r>
          </w:p>
          <w:p w14:paraId="35213672" w14:textId="77777777" w:rsidR="000F6794" w:rsidRPr="000F6794" w:rsidRDefault="000F6794" w:rsidP="007344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Represje wobec Polskiego Państwa Podziemnego</w:t>
            </w:r>
          </w:p>
          <w:p w14:paraId="56328349" w14:textId="77777777" w:rsidR="000F6794" w:rsidRPr="000F6794" w:rsidRDefault="000F6794" w:rsidP="007344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Tymczasowy Rząd Jedności Narodowej</w:t>
            </w:r>
          </w:p>
          <w:p w14:paraId="6AE3797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B86E74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XXXV.3 </w:t>
            </w:r>
          </w:p>
          <w:p w14:paraId="45721AE7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XXXVII.1 </w:t>
            </w:r>
          </w:p>
        </w:tc>
        <w:tc>
          <w:tcPr>
            <w:tcW w:w="4536" w:type="dxa"/>
          </w:tcPr>
          <w:p w14:paraId="457EE3B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Polska Partia Robotnicza (PPR), Manifest PKWN, Polska lubelska, Tymczasowy Rząd Jedności Narodowej (TRJN), proces szesnastu</w:t>
            </w:r>
          </w:p>
          <w:p w14:paraId="2FF1B3A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PPR (1942), konferencji w Teheranie (1943), ogłoszenia Manifestu PKWN (22 VII 1944), konferencji w Jałcie (II 1945), procesu szesnastu (VI 1945), powstania TRJN (VI 1945)</w:t>
            </w:r>
          </w:p>
          <w:p w14:paraId="6684CF0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identyfikuje postacie: Stanisława Mikołajczyka, Leopolda Okulickiego, Bolesława Bieruta </w:t>
            </w:r>
          </w:p>
          <w:p w14:paraId="1007FBF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jakich okolicznościach komuniści przejęli władzę w Polsce</w:t>
            </w:r>
          </w:p>
          <w:p w14:paraId="1D5A0F3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postanowienia konferencji w Teheranie i w Jałcie dotyczące Polski</w:t>
            </w:r>
          </w:p>
          <w:p w14:paraId="2305AA3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okoliczności i skutki powstania TRJN</w:t>
            </w:r>
          </w:p>
          <w:p w14:paraId="2B5EAFA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 przedstawia metody działania polskich komunistów w celu przejęcia władzy w państwie</w:t>
            </w:r>
          </w:p>
        </w:tc>
        <w:tc>
          <w:tcPr>
            <w:tcW w:w="4395" w:type="dxa"/>
          </w:tcPr>
          <w:p w14:paraId="6A86818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Krajowa Rada Narodowa (KRN), Niepodległość („NIE”)</w:t>
            </w:r>
          </w:p>
          <w:p w14:paraId="4524C1C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powołania KRN (31 XII 1943/1 I 1944), powstania Rządu Tymczasowego Rzeczypospolitej Polskiej (XII 1944), rozwiązania AK (19 I 1945)</w:t>
            </w:r>
          </w:p>
          <w:p w14:paraId="2E2BF5E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Edwarda Osóbki-Morawskiego, Augusta Emila Fieldorfa, ps. Nil, Jana Stanisława Jankowskiego, Kazimierza Pużaka, Iwana Sierowa</w:t>
            </w:r>
          </w:p>
          <w:p w14:paraId="678527E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 sposób decyzje Wielkiej Trójki w Teheranie łamały postanowienia Karty atlantyckiej</w:t>
            </w:r>
          </w:p>
          <w:p w14:paraId="7A58E7B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najważniejsze etapy procesu przejmowania władzy w Polsce przez komunistów</w:t>
            </w:r>
          </w:p>
          <w:p w14:paraId="3FBD472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podaje przejawy zależności powojennej Polski od ZSRS</w:t>
            </w:r>
          </w:p>
          <w:p w14:paraId="5B601CC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metody represji zastosowane przez komunistów wobec Polskiego Państwa Podziemnego</w:t>
            </w:r>
          </w:p>
          <w:p w14:paraId="113BF3A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</w:t>
            </w: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omawia postawy działaczy Polskiego Państwa Podziemnego wobec reżimu komunistycznego</w:t>
            </w:r>
          </w:p>
          <w:p w14:paraId="44000C5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ocenia stosunek wielkich mocarstw do sprawy polskiej</w:t>
            </w:r>
          </w:p>
        </w:tc>
        <w:tc>
          <w:tcPr>
            <w:tcW w:w="992" w:type="dxa"/>
          </w:tcPr>
          <w:p w14:paraId="50E62CF0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41E52CA1" w14:textId="77777777" w:rsidTr="007344DC">
        <w:tc>
          <w:tcPr>
            <w:tcW w:w="14488" w:type="dxa"/>
            <w:gridSpan w:val="5"/>
          </w:tcPr>
          <w:p w14:paraId="01915C64" w14:textId="77777777" w:rsidR="000F6794" w:rsidRPr="000F6794" w:rsidRDefault="000F6794" w:rsidP="007344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POWTÓRZENIE WIADOMOŚCI I SPRAWDZIAN Z ROZDZIAŁU II</w:t>
            </w:r>
          </w:p>
        </w:tc>
        <w:tc>
          <w:tcPr>
            <w:tcW w:w="992" w:type="dxa"/>
          </w:tcPr>
          <w:p w14:paraId="409226BE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2</w:t>
            </w:r>
          </w:p>
        </w:tc>
      </w:tr>
      <w:tr w:rsidR="000F6794" w:rsidRPr="000F6794" w14:paraId="34C84071" w14:textId="77777777" w:rsidTr="007344DC">
        <w:tc>
          <w:tcPr>
            <w:tcW w:w="15480" w:type="dxa"/>
            <w:gridSpan w:val="6"/>
          </w:tcPr>
          <w:p w14:paraId="0FEDE71F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ROZDZIAŁ III: ŚWIAT PO II WOJNIE ŚWIATOWEJ</w:t>
            </w:r>
          </w:p>
        </w:tc>
      </w:tr>
      <w:tr w:rsidR="000F6794" w:rsidRPr="000F6794" w14:paraId="2F65D1F4" w14:textId="77777777" w:rsidTr="007344DC">
        <w:tc>
          <w:tcPr>
            <w:tcW w:w="1276" w:type="dxa"/>
          </w:tcPr>
          <w:p w14:paraId="015D010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1. Powojenny podział świata</w:t>
            </w:r>
          </w:p>
        </w:tc>
        <w:tc>
          <w:tcPr>
            <w:tcW w:w="2722" w:type="dxa"/>
          </w:tcPr>
          <w:p w14:paraId="67FD1214" w14:textId="77777777" w:rsidR="000F6794" w:rsidRPr="000F6794" w:rsidRDefault="000F6794" w:rsidP="007344D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Skutki II wojny światowej</w:t>
            </w:r>
          </w:p>
          <w:p w14:paraId="72AB6D5E" w14:textId="77777777" w:rsidR="000F6794" w:rsidRPr="000F6794" w:rsidRDefault="000F6794" w:rsidP="007344D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Konferencja w Poczdamie</w:t>
            </w:r>
          </w:p>
          <w:p w14:paraId="358FAE3A" w14:textId="77777777" w:rsidR="000F6794" w:rsidRPr="000F6794" w:rsidRDefault="000F6794" w:rsidP="007344D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Procesy norymberskie</w:t>
            </w:r>
          </w:p>
          <w:p w14:paraId="641BC34E" w14:textId="77777777" w:rsidR="000F6794" w:rsidRPr="000F6794" w:rsidRDefault="000F6794" w:rsidP="007344D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ONZ</w:t>
            </w:r>
          </w:p>
          <w:p w14:paraId="1820782E" w14:textId="77777777" w:rsidR="000F6794" w:rsidRPr="000F6794" w:rsidRDefault="000F6794" w:rsidP="007344D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Plan Marshalla</w:t>
            </w:r>
          </w:p>
          <w:p w14:paraId="30AF4551" w14:textId="77777777" w:rsidR="000F6794" w:rsidRPr="000F6794" w:rsidRDefault="000F6794" w:rsidP="007344D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Okupacja Niemiec</w:t>
            </w:r>
          </w:p>
        </w:tc>
        <w:tc>
          <w:tcPr>
            <w:tcW w:w="1559" w:type="dxa"/>
          </w:tcPr>
          <w:p w14:paraId="4F030EA4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XXXIII.4 </w:t>
            </w:r>
          </w:p>
          <w:p w14:paraId="435577BA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XXXVI.1 </w:t>
            </w:r>
          </w:p>
        </w:tc>
        <w:tc>
          <w:tcPr>
            <w:tcW w:w="4536" w:type="dxa"/>
          </w:tcPr>
          <w:p w14:paraId="40DF05B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Organizacja Narodów Zjednoczonych, Karta Narodów Zjednoczonych, układ dwubiegunowy, procesy norymberskie, plan Marshalla (Europejski Plan Odbudowy), Powszechna deklaracja praw człowieka, strefa okupacyjna</w:t>
            </w:r>
          </w:p>
          <w:p w14:paraId="46EB33F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konferencji założycielskiej ONZ (IV 1945), podpisania Karty Narodów Zjednoczonych (VI 1945), konferencji poczdamskiej (VII–VIII 1945), I procesu norymberskiego (XI 1945 – X 1946), uchwalenia Powszechnej deklaracji praw człowieka (1948),</w:t>
            </w:r>
          </w:p>
          <w:p w14:paraId="4834850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Józefa Stalina, Harry’ego Trumana</w:t>
            </w:r>
            <w:r w:rsidRPr="000F679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  <w:p w14:paraId="21E1687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wskazuje na mapie podział Europy na blok zachodni i wschodni </w:t>
            </w:r>
          </w:p>
          <w:p w14:paraId="5F726DA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bilans II wojny światowej dotyczący strat ludności i zniszczeń</w:t>
            </w:r>
          </w:p>
          <w:p w14:paraId="43E5B59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postanowienia konferencji w Poczdamie</w:t>
            </w:r>
          </w:p>
          <w:p w14:paraId="5E749A2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opisuje politykę zwycięskich mocarstw wobec Niemiec </w:t>
            </w:r>
          </w:p>
          <w:p w14:paraId="3A4BAA4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cele, strukturę i działalność ONZ</w:t>
            </w:r>
          </w:p>
          <w:p w14:paraId="03CF6DC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7B285C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denazyfikacja, demilitaryzacja, dekartelizacja, demokratyzacja, Rada Bezpieczeństwa ONZ, Zgromadzenie Ogólne ONZ, sekretarz generalny ONZ</w:t>
            </w:r>
          </w:p>
          <w:p w14:paraId="26C2855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ogłoszenia planu Marshalla (VI 1947)</w:t>
            </w:r>
          </w:p>
          <w:p w14:paraId="0F8181D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– identyfikuje postacie: Clementa Attlee, George’a Marshalla</w:t>
            </w:r>
          </w:p>
          <w:p w14:paraId="765DFF6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państwa, które</w:t>
            </w:r>
          </w:p>
          <w:p w14:paraId="0F1BC90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przyjęły pomoc USA w ramach planu Marshalla</w:t>
            </w:r>
          </w:p>
          <w:p w14:paraId="37FC6E8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polityczne skutki II wojny światowej</w:t>
            </w:r>
          </w:p>
          <w:p w14:paraId="6A283DF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wyjaśnia, w jaki sposób zrealizowano w Niemczech zasadę czterech D </w:t>
            </w:r>
          </w:p>
          <w:p w14:paraId="24DD937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porównuje politykę państw zachodnich i ZSRS wobec Niemiec pod okupacją</w:t>
            </w:r>
          </w:p>
          <w:p w14:paraId="636FA75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dlaczego państwa Europy Wschodniej nie skorzystały z planu Marshalla</w:t>
            </w:r>
          </w:p>
          <w:p w14:paraId="4D74277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przyczyny dominacji USA i ZSRS w powojennym świecie </w:t>
            </w:r>
          </w:p>
          <w:p w14:paraId="7C1A350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ocenia znaczenie powstania ONZ </w:t>
            </w:r>
          </w:p>
        </w:tc>
        <w:tc>
          <w:tcPr>
            <w:tcW w:w="992" w:type="dxa"/>
          </w:tcPr>
          <w:p w14:paraId="1470331E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09190800" w14:textId="77777777" w:rsidTr="007344DC">
        <w:tc>
          <w:tcPr>
            <w:tcW w:w="1276" w:type="dxa"/>
          </w:tcPr>
          <w:p w14:paraId="70343F2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2. Początek zimnej wojny</w:t>
            </w:r>
          </w:p>
        </w:tc>
        <w:tc>
          <w:tcPr>
            <w:tcW w:w="2722" w:type="dxa"/>
          </w:tcPr>
          <w:p w14:paraId="1F66A563" w14:textId="77777777" w:rsidR="000F6794" w:rsidRPr="000F6794" w:rsidRDefault="000F6794" w:rsidP="007344D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Ekspansja komunizmu w Europie</w:t>
            </w:r>
          </w:p>
          <w:p w14:paraId="3FE39D0F" w14:textId="77777777" w:rsidR="000F6794" w:rsidRPr="000F6794" w:rsidRDefault="000F6794" w:rsidP="007344D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Doktryna Trumana</w:t>
            </w:r>
          </w:p>
          <w:p w14:paraId="1A0D16FA" w14:textId="77777777" w:rsidR="000F6794" w:rsidRPr="000F6794" w:rsidRDefault="000F6794" w:rsidP="007344D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Kryzys berliński</w:t>
            </w:r>
          </w:p>
          <w:p w14:paraId="03373616" w14:textId="77777777" w:rsidR="000F6794" w:rsidRPr="000F6794" w:rsidRDefault="000F6794" w:rsidP="007344D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NATO</w:t>
            </w:r>
          </w:p>
          <w:p w14:paraId="7822A57B" w14:textId="77777777" w:rsidR="000F6794" w:rsidRPr="000F6794" w:rsidRDefault="000F6794" w:rsidP="007344D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berlińskie</w:t>
            </w:r>
          </w:p>
          <w:p w14:paraId="6433686E" w14:textId="77777777" w:rsidR="000F6794" w:rsidRPr="000F6794" w:rsidRDefault="000F6794" w:rsidP="007344D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dwóch państw niemieckich</w:t>
            </w:r>
          </w:p>
          <w:p w14:paraId="233A2166" w14:textId="77777777" w:rsidR="000F6794" w:rsidRPr="000F6794" w:rsidRDefault="000F6794" w:rsidP="007344D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Budowa muru berlińskiego</w:t>
            </w:r>
          </w:p>
        </w:tc>
        <w:tc>
          <w:tcPr>
            <w:tcW w:w="1559" w:type="dxa"/>
          </w:tcPr>
          <w:p w14:paraId="08200CF1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XXXVI.2 </w:t>
            </w:r>
          </w:p>
          <w:p w14:paraId="509D2695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XXXVI.3 </w:t>
            </w:r>
          </w:p>
          <w:p w14:paraId="37DE0256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XXXVI.4 </w:t>
            </w:r>
          </w:p>
          <w:p w14:paraId="5B0C7FC6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XXXVI.7 </w:t>
            </w:r>
          </w:p>
        </w:tc>
        <w:tc>
          <w:tcPr>
            <w:tcW w:w="4536" w:type="dxa"/>
          </w:tcPr>
          <w:p w14:paraId="098EA34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żelazna kurtyna, doktryna Trumana, zimna wojna, mur berliński, blokada Berlina Zachodniego, NATO</w:t>
            </w:r>
          </w:p>
          <w:p w14:paraId="401B88A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blokady Berlina Zachodniego (VI 1948–V 1949), proklamowania RFN (IX 1949), powstania NRD (X 1949), powstania NATO (1949), budowy muru berlińskiego (1961) </w:t>
            </w:r>
          </w:p>
          <w:p w14:paraId="7B574E8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Harry’ego Trumana, Konrada Adenauera</w:t>
            </w:r>
          </w:p>
          <w:p w14:paraId="5F6C90A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żelazną kurtynę, terytorium RFN i NRD</w:t>
            </w:r>
          </w:p>
          <w:p w14:paraId="62F5F0A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 sposób doktryna Trumana miała powstrzymać rosnące wpływy komunistów na świecie</w:t>
            </w:r>
          </w:p>
          <w:p w14:paraId="101EAB1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czym była zimna wojna</w:t>
            </w:r>
          </w:p>
          <w:p w14:paraId="0396321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powstania dwóch państw niemieckich</w:t>
            </w:r>
          </w:p>
          <w:p w14:paraId="340CD16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opisuje okoliczności budowy muru berlińskiego </w:t>
            </w:r>
          </w:p>
          <w:p w14:paraId="6AC9707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sposób przejmowania władzy przez komunistów w państwach Europy Środkowo-Wschodniej</w:t>
            </w:r>
          </w:p>
          <w:p w14:paraId="4CEBA91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okoliczności powstania NATO</w:t>
            </w:r>
          </w:p>
        </w:tc>
        <w:tc>
          <w:tcPr>
            <w:tcW w:w="4395" w:type="dxa"/>
          </w:tcPr>
          <w:p w14:paraId="07C1E17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Bizonia, powstanie berlińskie</w:t>
            </w:r>
          </w:p>
          <w:p w14:paraId="33F4835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przemówienia W. Churchilla w Fulton (III 1946), ogłoszenia doktryny Trumana (III 1947), powstania Bizonii (1947), powstania Trizonii (1949), powstania berlińskiego (VI 1953)</w:t>
            </w:r>
          </w:p>
          <w:p w14:paraId="465EFE3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Waltera Ulbrichta</w:t>
            </w:r>
          </w:p>
          <w:p w14:paraId="454B4F8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podział Niemiec na strefy okupacyjne</w:t>
            </w:r>
          </w:p>
          <w:p w14:paraId="75360BA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proces powstania dwóch państw niemieckich</w:t>
            </w:r>
          </w:p>
          <w:p w14:paraId="356A3FA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genezę blokady Berlina Zachodniego</w:t>
            </w:r>
          </w:p>
          <w:p w14:paraId="48184A1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podaje przyczyny wybuchu powstania berlińskiego</w:t>
            </w:r>
          </w:p>
          <w:p w14:paraId="66E0756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– omawia różnice między państwami niemieckimi</w:t>
            </w:r>
          </w:p>
          <w:p w14:paraId="4C04F11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politykę ZSRS wobec państw Europy Środkowo-Wschodniej</w:t>
            </w:r>
          </w:p>
          <w:p w14:paraId="74A114A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politykę państw okupacyjnych wobec Niemiec</w:t>
            </w:r>
          </w:p>
        </w:tc>
        <w:tc>
          <w:tcPr>
            <w:tcW w:w="992" w:type="dxa"/>
          </w:tcPr>
          <w:p w14:paraId="62A2580E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0F6794" w:rsidRPr="000F6794" w14:paraId="2414CE7D" w14:textId="77777777" w:rsidTr="007344DC">
        <w:tc>
          <w:tcPr>
            <w:tcW w:w="1276" w:type="dxa"/>
          </w:tcPr>
          <w:p w14:paraId="2054A59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TSW – Historia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muru berlińskiego</w:t>
            </w:r>
          </w:p>
        </w:tc>
        <w:tc>
          <w:tcPr>
            <w:tcW w:w="2722" w:type="dxa"/>
          </w:tcPr>
          <w:p w14:paraId="6A617788" w14:textId="77777777" w:rsidR="000F6794" w:rsidRPr="000F6794" w:rsidRDefault="000F6794" w:rsidP="007344D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Miasto podzielone żelazną kurtyną</w:t>
            </w:r>
          </w:p>
          <w:p w14:paraId="383388E7" w14:textId="77777777" w:rsidR="000F6794" w:rsidRPr="000F6794" w:rsidRDefault="000F6794" w:rsidP="007344D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Ucieczka do lepszego świata</w:t>
            </w:r>
          </w:p>
          <w:p w14:paraId="2C17E05C" w14:textId="77777777" w:rsidR="000F6794" w:rsidRPr="000F6794" w:rsidRDefault="000F6794" w:rsidP="007344D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Solidarni z berlińczykami</w:t>
            </w:r>
          </w:p>
          <w:p w14:paraId="2B06E61E" w14:textId="77777777" w:rsidR="000F6794" w:rsidRPr="000F6794" w:rsidRDefault="000F6794" w:rsidP="007344D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Upadek muru</w:t>
            </w:r>
          </w:p>
        </w:tc>
        <w:tc>
          <w:tcPr>
            <w:tcW w:w="1559" w:type="dxa"/>
          </w:tcPr>
          <w:p w14:paraId="42B6C552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lastRenderedPageBreak/>
              <w:t xml:space="preserve">XXXVI.7 </w:t>
            </w:r>
          </w:p>
          <w:p w14:paraId="78BCAC02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14:paraId="791FC508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terminu: mur berliński</w:t>
            </w:r>
          </w:p>
          <w:p w14:paraId="52D6AAEF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zna daty: daty rozpoczęcia budowy muru berlińskiego (VIII 1961), zburzenia muru berlińskiego (XI 1989), zjednoczenia Niemiec (1990)</w:t>
            </w:r>
          </w:p>
          <w:p w14:paraId="10686360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Helmuta Kohla</w:t>
            </w:r>
          </w:p>
          <w:p w14:paraId="0FB91778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przyczyny zbudowania muru berlińskiego</w:t>
            </w:r>
          </w:p>
          <w:p w14:paraId="4AC615E8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okoliczności upadku muru berlińskiego</w:t>
            </w:r>
          </w:p>
          <w:p w14:paraId="2C4351C7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dlaczego ludzie uciekali do Berlina Zachodniego</w:t>
            </w:r>
          </w:p>
          <w:p w14:paraId="2DA519BC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1D8FDFD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terminu: Checkpoint Charlie</w:t>
            </w:r>
          </w:p>
          <w:p w14:paraId="6C94B1B1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zna daty: śmierci pierwszej  ofiary przy próbie przekroczenia muru berlińskiego (VIII 1961), wydarzeń przy Checkpoint Charlie (1961)</w:t>
            </w:r>
          </w:p>
          <w:p w14:paraId="1F71CAE3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Johna Fitzgeralda Kennedy’ego, Ronalda Reagana</w:t>
            </w:r>
          </w:p>
          <w:p w14:paraId="6B813C68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opisuje, jak budowano mur berliński</w:t>
            </w:r>
          </w:p>
          <w:p w14:paraId="57F748BB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jaką rolę w komunistycznej propagandzie odgrywał mur berliński</w:t>
            </w:r>
          </w:p>
          <w:p w14:paraId="44AE1DF4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 sposób międzynarodowa opinia publiczna zareagowała na budowę muru berlińskiego</w:t>
            </w:r>
          </w:p>
          <w:p w14:paraId="66BFE252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ocenia znaczenie, jakie dla podzielonego Berlina miały wizyty prezydentów USA J.F. Kennedy’ego i R. Reagana </w:t>
            </w:r>
          </w:p>
        </w:tc>
        <w:tc>
          <w:tcPr>
            <w:tcW w:w="992" w:type="dxa"/>
          </w:tcPr>
          <w:p w14:paraId="6A5A44F8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1BC104B1" w14:textId="77777777" w:rsidTr="007344DC">
        <w:tc>
          <w:tcPr>
            <w:tcW w:w="1276" w:type="dxa"/>
          </w:tcPr>
          <w:p w14:paraId="4D42569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3. Za żelazną kurtyną</w:t>
            </w:r>
          </w:p>
        </w:tc>
        <w:tc>
          <w:tcPr>
            <w:tcW w:w="2722" w:type="dxa"/>
          </w:tcPr>
          <w:p w14:paraId="04FFEB9F" w14:textId="77777777" w:rsidR="000F6794" w:rsidRPr="000F6794" w:rsidRDefault="000F6794" w:rsidP="007344D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ZSRS po II wojnie światowej</w:t>
            </w:r>
          </w:p>
          <w:p w14:paraId="68FED84C" w14:textId="77777777" w:rsidR="000F6794" w:rsidRPr="000F6794" w:rsidRDefault="000F6794" w:rsidP="007344D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Kraje demokracji ludowej </w:t>
            </w:r>
          </w:p>
          <w:p w14:paraId="13BCDBE4" w14:textId="77777777" w:rsidR="000F6794" w:rsidRPr="000F6794" w:rsidRDefault="000F6794" w:rsidP="007344D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Odwilż w bloku wschodnim</w:t>
            </w:r>
          </w:p>
          <w:p w14:paraId="4F4C6C1B" w14:textId="77777777" w:rsidR="000F6794" w:rsidRPr="000F6794" w:rsidRDefault="000F6794" w:rsidP="007344D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węgierskie</w:t>
            </w:r>
          </w:p>
          <w:p w14:paraId="41DC1D14" w14:textId="77777777" w:rsidR="000F6794" w:rsidRPr="000F6794" w:rsidRDefault="000F6794" w:rsidP="007344D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Polityka odprężenia</w:t>
            </w:r>
          </w:p>
        </w:tc>
        <w:tc>
          <w:tcPr>
            <w:tcW w:w="1559" w:type="dxa"/>
          </w:tcPr>
          <w:p w14:paraId="345456DE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XXXVI.4 </w:t>
            </w:r>
          </w:p>
          <w:p w14:paraId="22954AE2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XXXVI.5 </w:t>
            </w:r>
          </w:p>
        </w:tc>
        <w:tc>
          <w:tcPr>
            <w:tcW w:w="4536" w:type="dxa"/>
          </w:tcPr>
          <w:p w14:paraId="5466777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kraje demokracji ludowej, odwilż, tajny referat Chruszczowa, destalinizacja, Układ Warszawski, powstanie węgierskie</w:t>
            </w:r>
          </w:p>
          <w:p w14:paraId="7A023FB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śmierci J. Stalina (5 III 1953 r.), powstania Układu Warszawskiego (1955), XX Zjazdu KPZR (II 1956), powstania węgierskiego (X 1956)</w:t>
            </w:r>
          </w:p>
          <w:p w14:paraId="4353126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Nikity Chruszczowa</w:t>
            </w:r>
          </w:p>
          <w:p w14:paraId="64F5681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cechy charakterystyczne państw demokracji ludowej</w:t>
            </w:r>
          </w:p>
          <w:p w14:paraId="35A7D59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śmierci Stalina dla przemian w ZSRS i krajach demokracji ludowej</w:t>
            </w:r>
          </w:p>
          <w:p w14:paraId="02B9A60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przejawy odwilży w ZSRS</w:t>
            </w:r>
          </w:p>
          <w:p w14:paraId="2723E9E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najważniejsze tezy referatu N. Chruszczowa na XX Zjeździe KPZR i konsekwencje wygłoszenia tego przemówienia</w:t>
            </w:r>
          </w:p>
          <w:p w14:paraId="27D24BE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okoliczności powstania i znaczenie Układu Warszawskiego </w:t>
            </w:r>
          </w:p>
          <w:p w14:paraId="49B75BE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przyczyny i skutki powstania węgierskiego w 1956 r.</w:t>
            </w:r>
          </w:p>
        </w:tc>
        <w:tc>
          <w:tcPr>
            <w:tcW w:w="4395" w:type="dxa"/>
          </w:tcPr>
          <w:p w14:paraId="1A4D651E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Rada Wzajemnej Pomocy Gospodarczej (RWPG), żdanowszczyzna, Kominform</w:t>
            </w:r>
          </w:p>
          <w:p w14:paraId="262CEC3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Kominformu (IX 1947), powstania RWPG (1949), wkroczenia Armii Sowieckiej na Węgry (XI 1956), końca okresu odprężenia między Wschodem a Zachodem (1960)</w:t>
            </w:r>
          </w:p>
          <w:p w14:paraId="246EDC4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Andrieja Żdanowa, Josipa Broza-Tity, Ławrientija Berii, Imre Nagya</w:t>
            </w:r>
          </w:p>
          <w:p w14:paraId="4C05C25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i porównuje sytuację społeczno-polityczną w ZSRS po zakończeniu II wojny światowej i po śmierci Stalina</w:t>
            </w:r>
          </w:p>
          <w:p w14:paraId="13FDA46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wyjaśnia, w jakich okolicznościach doszło do konfliktu między ZSRS a komunistycznymi władzami Jugosławii</w:t>
            </w:r>
          </w:p>
          <w:p w14:paraId="0498D59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sposób sprawowania władzy i prowadzoną politykę przez N. Chruszczowa</w:t>
            </w:r>
          </w:p>
          <w:p w14:paraId="7647CBD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przejawy odprężenia w relacjach międzynarodowych w latach 1953–1960</w:t>
            </w:r>
          </w:p>
          <w:p w14:paraId="3B63CED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przebieg powstania węgierskiego z 1956 r.</w:t>
            </w:r>
          </w:p>
          <w:p w14:paraId="7F032947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538FD1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12873836" w14:textId="77777777" w:rsidTr="007344DC">
        <w:tc>
          <w:tcPr>
            <w:tcW w:w="1276" w:type="dxa"/>
          </w:tcPr>
          <w:p w14:paraId="56DDC3E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4. Daleki Wschód po II wojnie</w:t>
            </w:r>
          </w:p>
          <w:p w14:paraId="14B076D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światowej</w:t>
            </w:r>
          </w:p>
        </w:tc>
        <w:tc>
          <w:tcPr>
            <w:tcW w:w="2722" w:type="dxa"/>
          </w:tcPr>
          <w:p w14:paraId="50CAEEDD" w14:textId="77777777" w:rsidR="000F6794" w:rsidRPr="000F6794" w:rsidRDefault="000F6794" w:rsidP="007344D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domowa w Chinach</w:t>
            </w:r>
          </w:p>
          <w:p w14:paraId="143A844E" w14:textId="77777777" w:rsidR="000F6794" w:rsidRPr="000F6794" w:rsidRDefault="000F6794" w:rsidP="007344D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Polityka wewnętrzna Mao Zedonga</w:t>
            </w:r>
          </w:p>
          <w:p w14:paraId="23F26D05" w14:textId="77777777" w:rsidR="000F6794" w:rsidRPr="000F6794" w:rsidRDefault="000F6794" w:rsidP="007344D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koreańska</w:t>
            </w:r>
          </w:p>
          <w:p w14:paraId="264D13A3" w14:textId="77777777" w:rsidR="000F6794" w:rsidRPr="000F6794" w:rsidRDefault="000F6794" w:rsidP="007344D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Klęska Francji w Indochinach</w:t>
            </w:r>
          </w:p>
          <w:p w14:paraId="75F71E3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501C0C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XXXVI.6 </w:t>
            </w:r>
          </w:p>
          <w:p w14:paraId="3050C503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XXXVI.9 </w:t>
            </w:r>
          </w:p>
        </w:tc>
        <w:tc>
          <w:tcPr>
            <w:tcW w:w="4536" w:type="dxa"/>
          </w:tcPr>
          <w:p w14:paraId="25A2D6F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Wielki Skok, rewolucja kulturalna</w:t>
            </w:r>
          </w:p>
          <w:p w14:paraId="731D712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wojny domowej w Chinach (1946–1949), wojny w Korei (1950–1953), początku Wielkiego Skoku (1958), rewolucji kulturalnej (1966–1968)</w:t>
            </w:r>
          </w:p>
          <w:p w14:paraId="4B8B0AE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Mao Zedonga,  Kim Ir Sena, Ho Szi Minha</w:t>
            </w:r>
          </w:p>
          <w:p w14:paraId="302E5E6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wskazuje na mapie Koreę, Wietnam i Chiny </w:t>
            </w:r>
          </w:p>
          <w:p w14:paraId="7DE802A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komunistyczne kraje Dalekiego Wschodu</w:t>
            </w:r>
          </w:p>
          <w:p w14:paraId="48BBE40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sposoby realizacji i skutki tzw. Wielkiego Skoku w Chinach </w:t>
            </w:r>
          </w:p>
          <w:p w14:paraId="6B28463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 sposób przebiegała rewolucja kulturalna w Chinach</w:t>
            </w:r>
          </w:p>
          <w:p w14:paraId="0319E1F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przyczyny i skutki konfliktów w Azji w czasie zimnej wojny</w:t>
            </w:r>
          </w:p>
          <w:p w14:paraId="12FE15C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89709E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wyjaśnia znaczenie terminów: Kuomintang, reedukacja, Czerwona Gwardia (hunwejbini), </w:t>
            </w: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Czerwona książeczka</w:t>
            </w:r>
          </w:p>
          <w:p w14:paraId="1562D44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Chińskiej Republiki Ludowej (X 1949), proklamowania Republiki Chińskiej (1949), rozejmu w Panmundżonie (1953), bitwy pod Dien Bien Phu (1954)</w:t>
            </w:r>
          </w:p>
          <w:p w14:paraId="0B75A17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Czang Kaj-szeka, Douglasa MacArthura</w:t>
            </w:r>
          </w:p>
          <w:p w14:paraId="3ABF787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skutki wojny domowej w Chinach po II wojnie światowej</w:t>
            </w:r>
          </w:p>
          <w:p w14:paraId="5E7D563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opisuje komunistyczne reżimy w Chinach i Korei Północnej, szczególnie uwzględniając stosunek władzy do jednostki </w:t>
            </w:r>
          </w:p>
          <w:p w14:paraId="0960F51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skutki polityki gospodarczej i kulturalnej Mao Zedonga</w:t>
            </w:r>
          </w:p>
          <w:p w14:paraId="67A731E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przedstawia rywalizację USA i ZSRS podczas wojny w Korei </w:t>
            </w:r>
          </w:p>
          <w:p w14:paraId="1432F7E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proces dekolonizacji Indochin</w:t>
            </w:r>
          </w:p>
          <w:p w14:paraId="025D82E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następstwa procesu dekolonizacji</w:t>
            </w:r>
          </w:p>
        </w:tc>
        <w:tc>
          <w:tcPr>
            <w:tcW w:w="992" w:type="dxa"/>
          </w:tcPr>
          <w:p w14:paraId="5874C3C5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312BACB8" w14:textId="77777777" w:rsidTr="007344DC">
        <w:tc>
          <w:tcPr>
            <w:tcW w:w="1276" w:type="dxa"/>
          </w:tcPr>
          <w:p w14:paraId="6884195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5. Rozpad systemu kolonialnego</w:t>
            </w:r>
          </w:p>
        </w:tc>
        <w:tc>
          <w:tcPr>
            <w:tcW w:w="2722" w:type="dxa"/>
          </w:tcPr>
          <w:p w14:paraId="2ECD7234" w14:textId="77777777" w:rsidR="000F6794" w:rsidRPr="000F6794" w:rsidRDefault="000F6794" w:rsidP="007344D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Przyczyny rozpadu systemu kolonialnego</w:t>
            </w:r>
          </w:p>
          <w:p w14:paraId="1AA30CEF" w14:textId="77777777" w:rsidR="000F6794" w:rsidRPr="000F6794" w:rsidRDefault="000F6794" w:rsidP="007344D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Indii i Pakistanu</w:t>
            </w:r>
          </w:p>
          <w:p w14:paraId="7C33F0B5" w14:textId="77777777" w:rsidR="000F6794" w:rsidRPr="000F6794" w:rsidRDefault="000F6794" w:rsidP="007344D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Konflikt indyjsko-pakistański</w:t>
            </w:r>
          </w:p>
          <w:p w14:paraId="6FA63F52" w14:textId="77777777" w:rsidR="000F6794" w:rsidRPr="000F6794" w:rsidRDefault="000F6794" w:rsidP="007344D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Upadek kolonializmu w Afryce</w:t>
            </w:r>
          </w:p>
          <w:p w14:paraId="57D81876" w14:textId="77777777" w:rsidR="000F6794" w:rsidRPr="000F6794" w:rsidRDefault="000F6794" w:rsidP="007344D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Kraje Trzeciego Świata</w:t>
            </w:r>
          </w:p>
          <w:p w14:paraId="182F417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EEF021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XXXVI.6 </w:t>
            </w:r>
          </w:p>
          <w:p w14:paraId="547F1EE5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14:paraId="2BD1092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dekolonizacja, Trzeci Świat, metoda tzw. biernego oporu, Rok Afryki</w:t>
            </w:r>
          </w:p>
          <w:p w14:paraId="0D595F2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datę Roku Afryki (1960)</w:t>
            </w:r>
          </w:p>
          <w:p w14:paraId="38A465A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Mahatmy Gandhiego</w:t>
            </w:r>
          </w:p>
          <w:p w14:paraId="15DBEB7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przyczyny rozpadu systemu kolonialnego</w:t>
            </w:r>
          </w:p>
          <w:p w14:paraId="30E5187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skutki rozpadu brytyjskiego imperium kolonialnego w Indiach</w:t>
            </w:r>
          </w:p>
          <w:p w14:paraId="5FE9283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charakteryzuje problemy państw Trzeciego Świata po uzyskaniu niepodległości </w:t>
            </w:r>
          </w:p>
          <w:p w14:paraId="0EB961D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8EA1E2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Indyjski Kongres Narodowy, Liga Muzułmańska, Organizacja Jedności Afrykańskiej (OJA), Ruch Państw Niezaangażowanych, neokolonializm</w:t>
            </w:r>
          </w:p>
          <w:p w14:paraId="4892F9A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Indii i Pakistanu (1947), konferencji w Bandungu (1955), wojny w Algierii (1954–1962), wojny w Biafrze (1967)</w:t>
            </w:r>
          </w:p>
          <w:p w14:paraId="498187D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Charles’a de Gaulle’a</w:t>
            </w:r>
          </w:p>
          <w:p w14:paraId="09441D3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jaką rolę w procesie dekolonizacji Indii odegrał Indyjski Kongres Narodowy</w:t>
            </w:r>
          </w:p>
          <w:p w14:paraId="15219AF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podaje przyczyny konfliktu indyjsko-pakistańskiego</w:t>
            </w:r>
          </w:p>
          <w:p w14:paraId="4543340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konflikty zbrojne w Afryce w dobie dekolonizacji i po 1960 r.</w:t>
            </w:r>
          </w:p>
          <w:p w14:paraId="3E30984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najważniejsze skutki polityczne i gospodarcze procesu dekolonizacji</w:t>
            </w:r>
          </w:p>
          <w:p w14:paraId="694EFFE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rolę Mahatmy Gandhiego w procesie dekolonizacji Indii</w:t>
            </w:r>
          </w:p>
        </w:tc>
        <w:tc>
          <w:tcPr>
            <w:tcW w:w="992" w:type="dxa"/>
          </w:tcPr>
          <w:p w14:paraId="16BB795D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0F6794" w:rsidRPr="000F6794" w14:paraId="12E7C397" w14:textId="77777777" w:rsidTr="007344DC">
        <w:tc>
          <w:tcPr>
            <w:tcW w:w="1276" w:type="dxa"/>
          </w:tcPr>
          <w:p w14:paraId="738DD0B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6. Konflikt na Bliskim Wschodzie</w:t>
            </w:r>
          </w:p>
        </w:tc>
        <w:tc>
          <w:tcPr>
            <w:tcW w:w="2722" w:type="dxa"/>
          </w:tcPr>
          <w:p w14:paraId="228C7CA2" w14:textId="77777777" w:rsidR="000F6794" w:rsidRPr="000F6794" w:rsidRDefault="000F6794" w:rsidP="007344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państwa Izrael</w:t>
            </w:r>
          </w:p>
          <w:p w14:paraId="0296146B" w14:textId="77777777" w:rsidR="000F6794" w:rsidRPr="000F6794" w:rsidRDefault="000F6794" w:rsidP="007344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Kryzys sueski</w:t>
            </w:r>
          </w:p>
          <w:p w14:paraId="5299FDE0" w14:textId="77777777" w:rsidR="000F6794" w:rsidRPr="000F6794" w:rsidRDefault="000F6794" w:rsidP="007344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sześciodniowa i Jom Kippur</w:t>
            </w:r>
          </w:p>
          <w:p w14:paraId="78AD4C45" w14:textId="77777777" w:rsidR="000F6794" w:rsidRPr="000F6794" w:rsidRDefault="000F6794" w:rsidP="007344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Konflikt palestyński pod koniec XX w.</w:t>
            </w:r>
          </w:p>
          <w:p w14:paraId="2B53F85E" w14:textId="77777777" w:rsidR="000F6794" w:rsidRPr="000F6794" w:rsidRDefault="000F6794" w:rsidP="007344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Rewolucja islamska w Iranie</w:t>
            </w:r>
          </w:p>
          <w:p w14:paraId="4F6BE705" w14:textId="77777777" w:rsidR="000F6794" w:rsidRPr="000F6794" w:rsidRDefault="000F6794" w:rsidP="007344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I wojna w Zatoce Perskiej</w:t>
            </w:r>
          </w:p>
          <w:p w14:paraId="798A7F7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499BA0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lastRenderedPageBreak/>
              <w:t xml:space="preserve">XXXVI.8 </w:t>
            </w:r>
          </w:p>
          <w:p w14:paraId="0FE43267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14:paraId="406E54C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Bliski Wschód, syjonizm, konflikt żydowsko-palestyński, wojna sześciodniowa, wojna Jom Kippur, Organizacja Wyzwolenia Palestyny (OWP)</w:t>
            </w:r>
          </w:p>
          <w:p w14:paraId="63B6914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zna daty: powstania Izraela (1948), wojny sześciodniowej (1967), wojny Jom Kippur (1973), I wojny w Zatoce Perskiej (1990)</w:t>
            </w:r>
          </w:p>
          <w:p w14:paraId="6DF06C3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Dawida Ben Guriona, Jasira Arafata</w:t>
            </w:r>
          </w:p>
          <w:p w14:paraId="3B73895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rejon Bliskiego Wschodu i Zatoki Perskiej</w:t>
            </w:r>
          </w:p>
          <w:p w14:paraId="5A698E79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okoliczności, w jakich powstało państwo Izrael</w:t>
            </w:r>
          </w:p>
          <w:p w14:paraId="1E8BA20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przyczyny i skutki konfliktów izraelsko-arabskich</w:t>
            </w:r>
          </w:p>
          <w:p w14:paraId="6DD4D4B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2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– omawia charakter konfliktu bliskowschodniego</w:t>
            </w:r>
          </w:p>
          <w:p w14:paraId="18F1645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konflikt w rejonie Zatoki Perskiej </w:t>
            </w:r>
          </w:p>
        </w:tc>
        <w:tc>
          <w:tcPr>
            <w:tcW w:w="4395" w:type="dxa"/>
          </w:tcPr>
          <w:p w14:paraId="7FA270B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kibuc, szyici, zamach w Monachium, intifada,  Autonomia Palestyńska, operacja „Pustynna burza”</w:t>
            </w:r>
          </w:p>
          <w:p w14:paraId="15CBB91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zna daty: wydania deklaracji Balfoura (1917), rezolucji ONZ o podziale Palestyny (1947), wojny o niepodległość Izraela (1948–1949), nacjonalizacji Kanału Sueskiego (1956), wojny izraelsko-egipskiej (X 1956), zamachu w Monachium (1972), porozumienia w Camp David (1978), wybuchu intifady (1987), porozumienia z Oslo (1993)</w:t>
            </w:r>
          </w:p>
          <w:p w14:paraId="4387497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Gamala Abdela Nasera, Menachema Begina, Ruhollaha Chomeiniego, Saddama Husajna</w:t>
            </w:r>
          </w:p>
          <w:p w14:paraId="381B46D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proces powstawania państwa Izrael i jego funkcjonowanie w pierwszych latach niepodległości</w:t>
            </w:r>
          </w:p>
          <w:p w14:paraId="09792DF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skutki rewolucji islamskiej w Iranie</w:t>
            </w:r>
          </w:p>
          <w:p w14:paraId="08E5861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i ocenia zjawisko terroryzmu palestyńskiego</w:t>
            </w:r>
          </w:p>
          <w:p w14:paraId="6855277E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rolę mocarstw światowych w konflikcie bliskowschodnim</w:t>
            </w:r>
          </w:p>
        </w:tc>
        <w:tc>
          <w:tcPr>
            <w:tcW w:w="992" w:type="dxa"/>
          </w:tcPr>
          <w:p w14:paraId="25D90D81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501A9675" w14:textId="77777777" w:rsidTr="007344DC">
        <w:tc>
          <w:tcPr>
            <w:tcW w:w="1276" w:type="dxa"/>
          </w:tcPr>
          <w:p w14:paraId="6047346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7. Zimna wojna i wyścig zbrojeń</w:t>
            </w:r>
          </w:p>
        </w:tc>
        <w:tc>
          <w:tcPr>
            <w:tcW w:w="2722" w:type="dxa"/>
          </w:tcPr>
          <w:p w14:paraId="26B1FDE7" w14:textId="77777777" w:rsidR="000F6794" w:rsidRPr="000F6794" w:rsidRDefault="000F6794" w:rsidP="007344DC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Rywalizacja Wschód–Zachód</w:t>
            </w:r>
          </w:p>
          <w:p w14:paraId="15666063" w14:textId="77777777" w:rsidR="000F6794" w:rsidRPr="000F6794" w:rsidRDefault="000F6794" w:rsidP="007344DC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Kryzys kubański</w:t>
            </w:r>
          </w:p>
          <w:p w14:paraId="138C64CC" w14:textId="77777777" w:rsidR="000F6794" w:rsidRPr="000F6794" w:rsidRDefault="000F6794" w:rsidP="007344DC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w Wietnamie</w:t>
            </w:r>
          </w:p>
          <w:p w14:paraId="0C03ADBF" w14:textId="77777777" w:rsidR="000F6794" w:rsidRPr="000F6794" w:rsidRDefault="000F6794" w:rsidP="007344DC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Rządy Breżniewa</w:t>
            </w:r>
          </w:p>
          <w:p w14:paraId="042D1E61" w14:textId="77777777" w:rsidR="000F6794" w:rsidRPr="000F6794" w:rsidRDefault="000F6794" w:rsidP="007344DC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Praska wiosna</w:t>
            </w:r>
          </w:p>
          <w:p w14:paraId="51F3263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0EB212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XXXVI.5 </w:t>
            </w:r>
          </w:p>
          <w:p w14:paraId="66D25A6B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XXXVI.7 </w:t>
            </w:r>
          </w:p>
        </w:tc>
        <w:tc>
          <w:tcPr>
            <w:tcW w:w="4536" w:type="dxa"/>
          </w:tcPr>
          <w:p w14:paraId="2EE39AB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wyścig zbrojeń, kryzys kubański, lądowanie w Zatoce Świń, odprężenie, praska wiosna</w:t>
            </w:r>
          </w:p>
          <w:p w14:paraId="6CB2D17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wysłania pierwszego człowieka w kosmos (1961), ogłoszenia blokady morskiej Kuby (X 1962), wojny w Wietnamie (1957–1975), praskiej wiosny (1968), interwencji wojsk Układu Warszawskiego w Czechosłowacji (20/21 VIII 1968)</w:t>
            </w:r>
          </w:p>
          <w:p w14:paraId="2319C50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identyfikuje postacie: Nikity Chruszczowa, Fidela Castro, Johna F. Kennedy’ego, Richarda Nixona, Leonida Breżniewa</w:t>
            </w:r>
          </w:p>
          <w:p w14:paraId="2EA8637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polegała rywalizacja między USA i ZSRS w dziedzinach: wojskowości i podboju kosmosu</w:t>
            </w:r>
          </w:p>
          <w:p w14:paraId="0CFC1EA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skutki konfliktu kubańskiego</w:t>
            </w:r>
          </w:p>
          <w:p w14:paraId="3F319BE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przyczyny i skutki praskiej wiosny</w:t>
            </w:r>
          </w:p>
          <w:p w14:paraId="6D36CA9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okoliczności interwencji sił Układu Warszawskiego w Czechosłowacji</w:t>
            </w:r>
          </w:p>
        </w:tc>
        <w:tc>
          <w:tcPr>
            <w:tcW w:w="4395" w:type="dxa"/>
          </w:tcPr>
          <w:p w14:paraId="6A066B8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„gorąca linia” między Moskwą i Waszyngtonem, Vietcong, Konferencja Bezpieczeństwa i Współpracy w Europie, Czerwoni Khmerzy</w:t>
            </w:r>
          </w:p>
          <w:p w14:paraId="1358EDB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umieszczenia pierwszego sztucznego satelity w kosmosie (1947), przejęcia władzy na Kubie przez F. Castro (1959), desantu w Zatoce Świń (1961), lądowania na Księżycu (1969), Konferencji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Bezpieczeństwa i Współpracy w Europie (1973–1975), dyktatury Czerwonych Khmerów (1975–1979) </w:t>
            </w:r>
          </w:p>
          <w:p w14:paraId="55A3879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Dwighta Eisenhowera, Pol Pota, Jurija Gagarina, Neila Armstronga, Aleksandra Dubčeka</w:t>
            </w:r>
          </w:p>
          <w:p w14:paraId="7D95F2C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główne założenia polityki zagranicznej ZSRS i USA w latach 60. i 70. XX w.</w:t>
            </w:r>
          </w:p>
          <w:p w14:paraId="7C90130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skutki amerykańskiej interwencji w Wietnamie</w:t>
            </w:r>
          </w:p>
          <w:p w14:paraId="3E37309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skutki rządów Czerwonych Khmerów w Kambodży</w:t>
            </w:r>
          </w:p>
          <w:p w14:paraId="664FCF1E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wpływy ZSRS na świecie i ocenia ich polityczne konsekwencje</w:t>
            </w:r>
          </w:p>
          <w:p w14:paraId="1EC9AFE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6F04DE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484ABDA5" w14:textId="77777777" w:rsidTr="007344DC">
        <w:tc>
          <w:tcPr>
            <w:tcW w:w="1276" w:type="dxa"/>
          </w:tcPr>
          <w:p w14:paraId="270AF03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8. Droga ku wspólnej Europie</w:t>
            </w:r>
          </w:p>
        </w:tc>
        <w:tc>
          <w:tcPr>
            <w:tcW w:w="2722" w:type="dxa"/>
          </w:tcPr>
          <w:p w14:paraId="69AEC639" w14:textId="77777777" w:rsidR="000F6794" w:rsidRPr="000F6794" w:rsidRDefault="000F6794" w:rsidP="007344D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Demokratyzacja Europy Zachodniej</w:t>
            </w:r>
          </w:p>
          <w:p w14:paraId="70F75AC9" w14:textId="77777777" w:rsidR="000F6794" w:rsidRPr="000F6794" w:rsidRDefault="000F6794" w:rsidP="007344D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Upadek europejskich dyktatur</w:t>
            </w:r>
          </w:p>
          <w:p w14:paraId="5C62C84E" w14:textId="77777777" w:rsidR="000F6794" w:rsidRPr="000F6794" w:rsidRDefault="000F6794" w:rsidP="007344D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Początek integracji europejskiej</w:t>
            </w:r>
          </w:p>
          <w:p w14:paraId="54AB38C5" w14:textId="77777777" w:rsidR="000F6794" w:rsidRPr="000F6794" w:rsidRDefault="000F6794" w:rsidP="007344D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Od EWG do Unii Europejskiej</w:t>
            </w:r>
          </w:p>
          <w:p w14:paraId="47ADAEA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119195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XXXVI.12 </w:t>
            </w:r>
          </w:p>
          <w:p w14:paraId="560AF052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14:paraId="7CB268E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traktaty rzymskie, Europejska Wspólnota Węgla i Stali (EWWiS), Europejska Wspólnota Gospodarcza (EWG), Komisja Europejska, Parlament Europejski, układ z Schengen, traktat z Maastricht, Unia Europejska, euro</w:t>
            </w:r>
          </w:p>
          <w:p w14:paraId="636F746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powstania EWWiS (1952), podpisania traktatów rzymskich (1957), powstania Unii Europejskiej (1993) </w:t>
            </w:r>
          </w:p>
          <w:p w14:paraId="45D28C6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Roberta Schumana, Konrada Adenauera, Alcida De Gasperiego</w:t>
            </w:r>
          </w:p>
          <w:p w14:paraId="39605F1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państwa założycielskie EWG oraz państwa należące do UE</w:t>
            </w:r>
          </w:p>
          <w:p w14:paraId="412C1CB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wymienia zjawiska, które wpłynęły na umocnienie się demokracji w Europie Zachodniej po II wojnie światowej</w:t>
            </w:r>
          </w:p>
          <w:p w14:paraId="545676E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podaje przyczyny integracji europejskiej</w:t>
            </w:r>
          </w:p>
          <w:p w14:paraId="141BDD9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etapy tworzenia Unii Europejskiej</w:t>
            </w:r>
          </w:p>
        </w:tc>
        <w:tc>
          <w:tcPr>
            <w:tcW w:w="4395" w:type="dxa"/>
          </w:tcPr>
          <w:p w14:paraId="0C10149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– wyjaśnia znaczenie terminów: plan Schumana, Organizacja Europejskiej Współpracy Gospodarczej (OEEC), Organizacja Współpracy Gospodarczej i Rozwoju (OECD), Europejska Wspólnota Energii Atomowej (Euratom), Rada Europejska</w:t>
            </w:r>
          </w:p>
          <w:p w14:paraId="5FF2A39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ogłoszenia planu Schumana (1950), powstania Komisji Wspólnot </w:t>
            </w:r>
          </w:p>
          <w:p w14:paraId="7A79F32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Europejskich (1967), rewolucji goździków (1974), końca dyktatury F. Franco w Hiszpanii (1975), podpisania układu w Schengen (1985), zawarcia traktatu w Maastricht (1992)</w:t>
            </w:r>
          </w:p>
          <w:p w14:paraId="3371F43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Antónia de Oliveiry Salazara, króla Juana Carlosa</w:t>
            </w:r>
          </w:p>
          <w:p w14:paraId="35B29BC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wskazuje na mapie etapy rozszerzania EWG</w:t>
            </w:r>
          </w:p>
          <w:p w14:paraId="200DF05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 sposób doszło do demokratycznych przemian w krajach Europy Zachodniej i Południowej</w:t>
            </w:r>
          </w:p>
          <w:p w14:paraId="51C9058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porównuje sytuację gospodarczą państw Europy Zachodniej i Wschodniej</w:t>
            </w:r>
          </w:p>
          <w:p w14:paraId="27E6DFE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wpływ integracji europejskiej na rozwój gospodarczy i demokratyzację państw Europy Zachodniej</w:t>
            </w:r>
          </w:p>
          <w:p w14:paraId="5F29113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gospodarcze i polityczne skutki integracji europejskiej</w:t>
            </w:r>
          </w:p>
        </w:tc>
        <w:tc>
          <w:tcPr>
            <w:tcW w:w="992" w:type="dxa"/>
          </w:tcPr>
          <w:p w14:paraId="45863276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488F23E1" w14:textId="77777777" w:rsidTr="007344DC">
        <w:tc>
          <w:tcPr>
            <w:tcW w:w="1276" w:type="dxa"/>
          </w:tcPr>
          <w:p w14:paraId="765A488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9. Przemiany społeczne i kulturowe</w:t>
            </w:r>
          </w:p>
          <w:p w14:paraId="009DE20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 drugiej połowie XX w.</w:t>
            </w:r>
          </w:p>
        </w:tc>
        <w:tc>
          <w:tcPr>
            <w:tcW w:w="2722" w:type="dxa"/>
          </w:tcPr>
          <w:p w14:paraId="43F4DED0" w14:textId="77777777" w:rsidR="000F6794" w:rsidRPr="000F6794" w:rsidRDefault="000F6794" w:rsidP="007344D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Rewolucja obyczajowa</w:t>
            </w:r>
          </w:p>
          <w:p w14:paraId="2414BB37" w14:textId="77777777" w:rsidR="000F6794" w:rsidRPr="000F6794" w:rsidRDefault="000F6794" w:rsidP="007344D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Ruchy kontestatorskie</w:t>
            </w:r>
          </w:p>
          <w:p w14:paraId="4A5EF044" w14:textId="77777777" w:rsidR="000F6794" w:rsidRPr="000F6794" w:rsidRDefault="000F6794" w:rsidP="007344D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Bunty studenckie</w:t>
            </w:r>
          </w:p>
          <w:p w14:paraId="37343EE4" w14:textId="77777777" w:rsidR="000F6794" w:rsidRPr="000F6794" w:rsidRDefault="000F6794" w:rsidP="007344D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Ruchy feministyczne</w:t>
            </w:r>
          </w:p>
          <w:p w14:paraId="6A5D70AA" w14:textId="77777777" w:rsidR="000F6794" w:rsidRPr="000F6794" w:rsidRDefault="000F6794" w:rsidP="007344D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Terroryzm polityczny</w:t>
            </w:r>
          </w:p>
          <w:p w14:paraId="1DB820AC" w14:textId="77777777" w:rsidR="000F6794" w:rsidRPr="000F6794" w:rsidRDefault="000F6794" w:rsidP="007344D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Walka z segregacją rasową</w:t>
            </w:r>
          </w:p>
          <w:p w14:paraId="3BCA2413" w14:textId="77777777" w:rsidR="000F6794" w:rsidRPr="000F6794" w:rsidRDefault="000F6794" w:rsidP="007344D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Sobór Watykański II</w:t>
            </w:r>
          </w:p>
          <w:p w14:paraId="54D6D29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596443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XXXVI.13 </w:t>
            </w:r>
          </w:p>
          <w:p w14:paraId="106838C8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14:paraId="09570D5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rewolucja obyczajowa, ruch kontestatorski, hipisi, pacyfizm, feminizm, segregacja rasowa</w:t>
            </w:r>
          </w:p>
          <w:p w14:paraId="6BA7EE1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obrad Soboru Watykańskiego II (1962–1965), zniesienia segregacji rasowej w USA (1964)</w:t>
            </w:r>
          </w:p>
          <w:p w14:paraId="2466C61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Martina Luthera Kinga, Jana XXIII, Pawła VI</w:t>
            </w:r>
          </w:p>
          <w:p w14:paraId="15CB693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przemian społecznych i kulturowych w drugiej połowie XX w.</w:t>
            </w:r>
          </w:p>
          <w:p w14:paraId="378FD6D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cechy charakterystyczne rewolucji obyczajowej i jej skutki</w:t>
            </w:r>
          </w:p>
          <w:p w14:paraId="2431E5F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hasła ruchów kontestatorskich</w:t>
            </w:r>
          </w:p>
          <w:p w14:paraId="2950629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cele buntów studenckich w krajach zachodnich w latach 60.</w:t>
            </w:r>
          </w:p>
          <w:p w14:paraId="0BE217B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polegała walka z segregacją rasową w USA</w:t>
            </w:r>
          </w:p>
          <w:p w14:paraId="7BB576F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wymienia skutki obrad Soboru Watykańskiego II</w:t>
            </w:r>
          </w:p>
        </w:tc>
        <w:tc>
          <w:tcPr>
            <w:tcW w:w="4395" w:type="dxa"/>
          </w:tcPr>
          <w:p w14:paraId="7BA0C7C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rewolucja seksualna, kontrkultura, Greenpeace, Woodstock, terroryzm polityczny, Frakcja Czerwonej Armii, Czerwone Brygady</w:t>
            </w:r>
          </w:p>
          <w:p w14:paraId="621C069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buntów studenckich we Francji (1968), festiwalu w Woodstock (1969), marszu w Waszyngtonie (1963)</w:t>
            </w:r>
          </w:p>
          <w:p w14:paraId="6836843B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Adreasa</w:t>
            </w:r>
          </w:p>
          <w:p w14:paraId="0E7BCB6A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Baadera, Alda Moro</w:t>
            </w:r>
          </w:p>
          <w:p w14:paraId="3E375E4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podaje przykłady wybitnych osobowości ruchów kontestatorskich</w:t>
            </w:r>
          </w:p>
          <w:p w14:paraId="6D28892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przykłady zespołów rockowych, które miały wpływ na kształtowanie się kultury młodzieżowej lat 60. i 70.</w:t>
            </w:r>
          </w:p>
          <w:p w14:paraId="47239D2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cechy charakterystyczne ruchów kontestatorskich i pacyfistycznych</w:t>
            </w:r>
          </w:p>
          <w:p w14:paraId="3C519DB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prezentuje poglądy ruchów feministycznych w XX w.</w:t>
            </w:r>
          </w:p>
          <w:p w14:paraId="221D460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omawia przyczyny, przejawy i skutki buntów studenckich</w:t>
            </w:r>
          </w:p>
          <w:p w14:paraId="5815849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opisuje walkę o równouprawnienie </w:t>
            </w:r>
          </w:p>
          <w:p w14:paraId="4C8C783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genezę, przejawy i skutki terroryzmu politycznego</w:t>
            </w:r>
          </w:p>
          <w:p w14:paraId="43EC83E9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skutki społeczne, kulturalne i polityczne przemian obyczajowych lat 60. XX w.</w:t>
            </w:r>
          </w:p>
          <w:p w14:paraId="638D68BE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ocenia znaczenie reform Soboru Watykańskiego II </w:t>
            </w:r>
          </w:p>
        </w:tc>
        <w:tc>
          <w:tcPr>
            <w:tcW w:w="992" w:type="dxa"/>
          </w:tcPr>
          <w:p w14:paraId="42F83ED4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0F64F93F" w14:textId="77777777" w:rsidTr="007344DC">
        <w:tc>
          <w:tcPr>
            <w:tcW w:w="14488" w:type="dxa"/>
            <w:gridSpan w:val="5"/>
          </w:tcPr>
          <w:p w14:paraId="366058EA" w14:textId="77777777" w:rsidR="000F6794" w:rsidRPr="000F6794" w:rsidRDefault="000F6794" w:rsidP="007344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POWTÓRZENIE WIADOMOŚCI I SPRAWDZIAN Z ROZDZIAŁU III</w:t>
            </w:r>
          </w:p>
        </w:tc>
        <w:tc>
          <w:tcPr>
            <w:tcW w:w="992" w:type="dxa"/>
          </w:tcPr>
          <w:p w14:paraId="293FCB3F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2</w:t>
            </w:r>
          </w:p>
        </w:tc>
      </w:tr>
      <w:tr w:rsidR="000F6794" w:rsidRPr="000F6794" w14:paraId="239A81F8" w14:textId="77777777" w:rsidTr="007344DC">
        <w:tc>
          <w:tcPr>
            <w:tcW w:w="15480" w:type="dxa"/>
            <w:gridSpan w:val="6"/>
          </w:tcPr>
          <w:p w14:paraId="2FBA92B2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ROZDZIAŁ IV: POLSKA PO II WOJNIE ŚWIATOWEJ</w:t>
            </w:r>
          </w:p>
        </w:tc>
      </w:tr>
      <w:tr w:rsidR="000F6794" w:rsidRPr="000F6794" w14:paraId="60928425" w14:textId="77777777" w:rsidTr="007344DC">
        <w:tc>
          <w:tcPr>
            <w:tcW w:w="1276" w:type="dxa"/>
          </w:tcPr>
          <w:p w14:paraId="7978CF9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1. Początki władzy komunistów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br/>
              <w:t>w Polsce</w:t>
            </w:r>
          </w:p>
        </w:tc>
        <w:tc>
          <w:tcPr>
            <w:tcW w:w="2722" w:type="dxa"/>
          </w:tcPr>
          <w:p w14:paraId="2AC2005F" w14:textId="77777777" w:rsidR="000F6794" w:rsidRPr="000F6794" w:rsidRDefault="000F6794" w:rsidP="007344D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Nowa Polska</w:t>
            </w:r>
          </w:p>
          <w:p w14:paraId="6F950EDB" w14:textId="77777777" w:rsidR="000F6794" w:rsidRPr="000F6794" w:rsidRDefault="000F6794" w:rsidP="007344D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Przesiedlenia ludności</w:t>
            </w:r>
          </w:p>
          <w:p w14:paraId="4467D94D" w14:textId="77777777" w:rsidR="000F6794" w:rsidRPr="000F6794" w:rsidRDefault="000F6794" w:rsidP="007344D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Postawy polskiego społeczeństwa</w:t>
            </w:r>
          </w:p>
          <w:p w14:paraId="5F082E9F" w14:textId="77777777" w:rsidR="000F6794" w:rsidRPr="000F6794" w:rsidRDefault="000F6794" w:rsidP="007344D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Referendum ludowe</w:t>
            </w:r>
          </w:p>
          <w:p w14:paraId="57F166D2" w14:textId="77777777" w:rsidR="000F6794" w:rsidRPr="000F6794" w:rsidRDefault="000F6794" w:rsidP="007344D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Sfałszowane wybory</w:t>
            </w:r>
          </w:p>
        </w:tc>
        <w:tc>
          <w:tcPr>
            <w:tcW w:w="1559" w:type="dxa"/>
          </w:tcPr>
          <w:p w14:paraId="6302770E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XXXIII.5 </w:t>
            </w:r>
          </w:p>
          <w:p w14:paraId="709E3C15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XXXVII.1 </w:t>
            </w:r>
          </w:p>
        </w:tc>
        <w:tc>
          <w:tcPr>
            <w:tcW w:w="4536" w:type="dxa"/>
          </w:tcPr>
          <w:p w14:paraId="0173F65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linia Curzona, Ziemie Odzyskane, repatrianci, akcja „Wisła”, Polskie Stronnictwo Ludowe (PSL), referendum ludowe, „cuda nad urną”, demokracja ludowa</w:t>
            </w:r>
          </w:p>
          <w:p w14:paraId="58BDC25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referendum ludowego (30 VI 1946), pogromu kieleckiego (1946), pierwszych powojennych wyborów parlamentarnych (I 1947), akcji „Wisła”(1947)</w:t>
            </w:r>
          </w:p>
          <w:p w14:paraId="02D65F6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Stanisława Mikołajczyka, Bolesława Bieruta, Władysława Gomułki, Józefa Cyrankiewicza</w:t>
            </w:r>
          </w:p>
          <w:p w14:paraId="75179E4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na mapie granice Polski po II wojnie światowej, kierunki powojennych przesiedleń ludności na ziemiach polskich</w:t>
            </w:r>
          </w:p>
          <w:p w14:paraId="2620072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zmiany terytorium Polski po II wojnie światowej w odniesieniu do granic z 1939 r.</w:t>
            </w:r>
          </w:p>
          <w:p w14:paraId="35BF293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przyczyny i skutki migracji ludności na ziemiach polskich po II wojnie światowej</w:t>
            </w:r>
          </w:p>
          <w:p w14:paraId="019D698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przyczyny i skutki akcji „Wisła” </w:t>
            </w:r>
          </w:p>
          <w:p w14:paraId="0EE6BA5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etapy przejmowania władzy w Polsce przez komunistów</w:t>
            </w:r>
          </w:p>
          <w:p w14:paraId="4486471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metody, dzięki którym komuniści zdobyli władzę w Polsce</w:t>
            </w:r>
          </w:p>
        </w:tc>
        <w:tc>
          <w:tcPr>
            <w:tcW w:w="4395" w:type="dxa"/>
          </w:tcPr>
          <w:p w14:paraId="6E62DD6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partie koncesjonowane, Urząd Bezpieczeństwa (UB), Milicja Obywatelska (MO), cenzura prewencyjna</w:t>
            </w:r>
          </w:p>
          <w:p w14:paraId="61D524B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polsko-sowieckiego układu granicznego (VIII 1945), uchwalenia „małej konstytucji” (II 1947), uznania nienaruszalności polskiej granicy zachodniej przez NRD (1950) i RFN (1970)</w:t>
            </w:r>
          </w:p>
          <w:p w14:paraId="48EF62F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Karola Świerczewskiego, Augusta Hlonda</w:t>
            </w:r>
          </w:p>
          <w:p w14:paraId="22B484A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międzynarodowe uwarunkowania ukształtowania polskiej granicy państwowej po II wojnie światowej</w:t>
            </w:r>
          </w:p>
          <w:p w14:paraId="0252F71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przedstawia okoliczności i skutki przeprowadzenia referendum ludowego</w:t>
            </w:r>
          </w:p>
          <w:p w14:paraId="43DD9B5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przedstawia proces odbudowy ośrodków uniwersyteckich w powojennej Polsce </w:t>
            </w:r>
          </w:p>
          <w:p w14:paraId="279E74F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przedstawia </w:t>
            </w: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różne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postawy społeczeństwa polskiego wobec nowej władzy oraz ich </w:t>
            </w: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uwarunkowania polityczne, społeczne i ekonomiczne </w:t>
            </w:r>
          </w:p>
          <w:p w14:paraId="04F8FB7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stosunek polskich partii politycznych do referendum ludowego </w:t>
            </w:r>
          </w:p>
          <w:p w14:paraId="5ED4141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podaje przejawy zależności powojennej Polski od ZSRS</w:t>
            </w:r>
          </w:p>
          <w:p w14:paraId="0913ACF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ocenia postawy Polaków wobec nowego reżimu</w:t>
            </w:r>
          </w:p>
        </w:tc>
        <w:tc>
          <w:tcPr>
            <w:tcW w:w="992" w:type="dxa"/>
          </w:tcPr>
          <w:p w14:paraId="52DF6E2D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5A784860" w14:textId="77777777" w:rsidTr="007344DC">
        <w:tc>
          <w:tcPr>
            <w:tcW w:w="1276" w:type="dxa"/>
          </w:tcPr>
          <w:p w14:paraId="6FE46A7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TSW – Jak Polacy zajmowali Ziemie Odzyskane?</w:t>
            </w:r>
          </w:p>
        </w:tc>
        <w:tc>
          <w:tcPr>
            <w:tcW w:w="2722" w:type="dxa"/>
          </w:tcPr>
          <w:p w14:paraId="28D43337" w14:textId="77777777" w:rsidR="000F6794" w:rsidRPr="000F6794" w:rsidRDefault="000F6794" w:rsidP="007344D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Przejmowanie kontroli</w:t>
            </w:r>
          </w:p>
          <w:p w14:paraId="6FBD8770" w14:textId="77777777" w:rsidR="000F6794" w:rsidRPr="000F6794" w:rsidRDefault="000F6794" w:rsidP="007344D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Napływ osadników</w:t>
            </w:r>
          </w:p>
          <w:p w14:paraId="5501D84F" w14:textId="77777777" w:rsidR="000F6794" w:rsidRPr="000F6794" w:rsidRDefault="000F6794" w:rsidP="007344D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Zagospodarowywanie Ziem Odzyskanych</w:t>
            </w:r>
          </w:p>
          <w:p w14:paraId="42D43C05" w14:textId="77777777" w:rsidR="000F6794" w:rsidRPr="000F6794" w:rsidRDefault="000F6794" w:rsidP="007344D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Sami swoi</w:t>
            </w:r>
          </w:p>
        </w:tc>
        <w:tc>
          <w:tcPr>
            <w:tcW w:w="1559" w:type="dxa"/>
          </w:tcPr>
          <w:p w14:paraId="630F662E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XXXVII.1 </w:t>
            </w:r>
          </w:p>
          <w:p w14:paraId="60CFCECC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XXXVIII.1 </w:t>
            </w:r>
          </w:p>
        </w:tc>
        <w:tc>
          <w:tcPr>
            <w:tcW w:w="4536" w:type="dxa"/>
          </w:tcPr>
          <w:p w14:paraId="1F3D4B04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Ziemie Odzyskane, szabrownictwo</w:t>
            </w:r>
          </w:p>
          <w:p w14:paraId="0D73A94E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początku napływu osadników na Ziemie Odzyskane (1945), akcji „Wisła” (1947)</w:t>
            </w:r>
          </w:p>
          <w:p w14:paraId="2932C870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proces przejmowania kontroli nad Ziemiami Odzyskanymi przez Polaków </w:t>
            </w:r>
          </w:p>
          <w:p w14:paraId="1C4045E2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przyczyny napływu osadników na Ziemie Odzyskane</w:t>
            </w:r>
          </w:p>
          <w:p w14:paraId="68C5B6BB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wymienia, skąd pochodzili osadnicy, którzy znaleźli się na Ziemiach Odzyskanych</w:t>
            </w:r>
          </w:p>
          <w:p w14:paraId="040016A7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postawy Polaków, którzy znaleźli się na Ziemiach Odzyskanych</w:t>
            </w:r>
          </w:p>
          <w:p w14:paraId="1271BBAB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0394F09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terminu: Ministerstwo Ziem Odzyskanych</w:t>
            </w:r>
          </w:p>
          <w:p w14:paraId="2199E3CA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datę utworzenia dywizji rolniczo-gospodarczej do przejmowania Ziem Odzyskanych (1945)</w:t>
            </w:r>
          </w:p>
          <w:p w14:paraId="27C475DB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Władysława Gomułki, Augusta Hlonda</w:t>
            </w:r>
          </w:p>
          <w:p w14:paraId="36EA1240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 sposób propaganda komunistyczna propagowała ideę Ziem Odzyskanych</w:t>
            </w:r>
          </w:p>
          <w:p w14:paraId="4CCAE3DC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 władze polskie traktowały Niemców zamieszkujących Ziemie Odzyskane</w:t>
            </w:r>
          </w:p>
          <w:p w14:paraId="1E945B1F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rolę Kościoła katolickiego w integracji Ziem Odzyskanych z Polską</w:t>
            </w:r>
          </w:p>
          <w:p w14:paraId="3C7872D4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przykłady filmowych adaptacji losów Ziem Odzyskanych i ich mieszkańców</w:t>
            </w:r>
          </w:p>
          <w:p w14:paraId="73D9FC30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politykę władz komunistycznych wobec Ziem Odzyskanych</w:t>
            </w:r>
          </w:p>
        </w:tc>
        <w:tc>
          <w:tcPr>
            <w:tcW w:w="992" w:type="dxa"/>
          </w:tcPr>
          <w:p w14:paraId="0CACC117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0F6794" w:rsidRPr="000F6794" w14:paraId="696D56DB" w14:textId="77777777" w:rsidTr="007344DC">
        <w:tc>
          <w:tcPr>
            <w:tcW w:w="1276" w:type="dxa"/>
          </w:tcPr>
          <w:p w14:paraId="537D6D7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 Opór społeczny wobec komunizmu</w:t>
            </w:r>
          </w:p>
        </w:tc>
        <w:tc>
          <w:tcPr>
            <w:tcW w:w="2722" w:type="dxa"/>
          </w:tcPr>
          <w:p w14:paraId="0DDDE306" w14:textId="77777777" w:rsidR="000F6794" w:rsidRPr="000F6794" w:rsidRDefault="000F6794" w:rsidP="007344D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Początek terroru</w:t>
            </w:r>
          </w:p>
          <w:p w14:paraId="145B20C5" w14:textId="77777777" w:rsidR="000F6794" w:rsidRPr="000F6794" w:rsidRDefault="000F6794" w:rsidP="007344D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Podziemie antykomunistyczne</w:t>
            </w:r>
          </w:p>
          <w:p w14:paraId="0704D2E7" w14:textId="77777777" w:rsidR="000F6794" w:rsidRPr="000F6794" w:rsidRDefault="000F6794" w:rsidP="007344D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Represje komunistyczne</w:t>
            </w:r>
          </w:p>
          <w:p w14:paraId="5F1B9745" w14:textId="77777777" w:rsidR="000F6794" w:rsidRPr="000F6794" w:rsidRDefault="000F6794" w:rsidP="007344D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Jak ujawniano kulisy bezpieki?</w:t>
            </w:r>
          </w:p>
        </w:tc>
        <w:tc>
          <w:tcPr>
            <w:tcW w:w="1559" w:type="dxa"/>
          </w:tcPr>
          <w:p w14:paraId="40872A7A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XXXVII.2 </w:t>
            </w:r>
          </w:p>
          <w:p w14:paraId="1C756031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14:paraId="5DF7F16B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znaczenie terminów: żołnierze niezłomni (wyklęci), podziemie niepodległościowe, Zrzeszenie „Wolność i Niezawisłość” (WiN), 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>Radio Wolna Europa</w:t>
            </w:r>
          </w:p>
          <w:p w14:paraId="0BF589DD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powołania WiN (IX 1945), 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wykonania wyroków śmierci na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Witoldzie Pileckim 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(1948), Danucie Siedzikównie, ps. Inka (1948), i 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Emilu Fieldorfa, ps. Nil (1953)</w:t>
            </w:r>
          </w:p>
          <w:p w14:paraId="65B69DA7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Danuty Siedzikówny, ps. Inka, Witolda Pileckiego, Jana Rodowicza, ps. Anoda, Emila Fieldorfa, ps. Nil, Jana Nowaka-Jeziorańskiego</w:t>
            </w:r>
          </w:p>
          <w:p w14:paraId="29CAFC9E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jakie cele przyświecały organizacjom podziemia niepodległościowego</w:t>
            </w:r>
          </w:p>
          <w:p w14:paraId="6B49F0EB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metody działania organizacji podziemia niepodległościowego</w:t>
            </w:r>
          </w:p>
          <w:p w14:paraId="0EAC5811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przykłady represji stosowanych wobec antykomunistycznego ruchu oporu</w:t>
            </w:r>
          </w:p>
          <w:p w14:paraId="04BB3ED9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E66C6ED" w14:textId="77777777" w:rsidR="000F6794" w:rsidRPr="000F6794" w:rsidRDefault="000F6794" w:rsidP="007344D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Narodowe Zjednoczenie Wojskowe,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Ministerstwo Bezpieczeństwa Publicznego (MBP), Urząd Bezpieczeństwa (UB) </w:t>
            </w:r>
          </w:p>
          <w:p w14:paraId="67EA3F7F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zna daty: wykonania wyroku śmierci na Zygmuncie Szendzielarzu, ps. Łupaszka (1948), powstania Radia Wolna Europa (1949) i jej rozgłośni polskiej (1951),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procesu IV Zarządu Głównego WiN (1950), wykonania wyroków na członków IV Zarządu Głównego WiN (1951), 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>ucieczki Józefa Światły na Zachód (1953)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, rozbicia ostatniego zgrupowania podziemia antykomunistycznego (1963)</w:t>
            </w:r>
          </w:p>
          <w:p w14:paraId="2092DD54" w14:textId="77777777" w:rsidR="000F6794" w:rsidRPr="000F6794" w:rsidRDefault="000F6794" w:rsidP="007344D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identyfikuje postacie: Zygmunta Szendzielarza, ps. Łupaszka,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Mariana Bernaciaka, ps. Orlik, Hieronima Dekutowskiego, ps. Zapora, Franciszka Jaskulskiego, ps. Zagończyk, Józefa Franczaka, ps. Lalek, 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>Józefa Światły</w:t>
            </w:r>
          </w:p>
          <w:p w14:paraId="3D41B276" w14:textId="77777777" w:rsidR="000F6794" w:rsidRPr="000F6794" w:rsidRDefault="000F6794" w:rsidP="007344D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omawia sposób funkcjonowania komunistycznego aparatu terroru</w:t>
            </w:r>
          </w:p>
          <w:p w14:paraId="1C6835A2" w14:textId="77777777" w:rsidR="000F6794" w:rsidRPr="000F6794" w:rsidRDefault="000F6794" w:rsidP="007344D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wyjaśnia, jakie cele chciały osiągnąć władze komunistyczne poprzez stosowanie terroru wobec swoich przeciwników</w:t>
            </w:r>
          </w:p>
          <w:p w14:paraId="64DE3661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okoliczności, w jakich ujawniono kulisy działalności komunistycznych służb bezpieczeństwa</w:t>
            </w:r>
          </w:p>
          <w:p w14:paraId="3BD91FB9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postawy działaczy podziemia niepodległościowego i żołnierzy niezłomnych</w:t>
            </w:r>
          </w:p>
        </w:tc>
        <w:tc>
          <w:tcPr>
            <w:tcW w:w="992" w:type="dxa"/>
          </w:tcPr>
          <w:p w14:paraId="13A2D90C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0F6794" w:rsidRPr="000F6794" w14:paraId="1B541E24" w14:textId="77777777" w:rsidTr="007344DC">
        <w:tc>
          <w:tcPr>
            <w:tcW w:w="1276" w:type="dxa"/>
          </w:tcPr>
          <w:p w14:paraId="22AA03E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 Powojenna odbudowa</w:t>
            </w:r>
          </w:p>
          <w:p w14:paraId="6F6551F1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D058942" w14:textId="77777777" w:rsidR="000F6794" w:rsidRPr="000F6794" w:rsidRDefault="000F6794" w:rsidP="007344D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Zniszczenia wojenne</w:t>
            </w:r>
          </w:p>
          <w:p w14:paraId="786F6272" w14:textId="77777777" w:rsidR="000F6794" w:rsidRPr="000F6794" w:rsidRDefault="000F6794" w:rsidP="007344D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Zagospodarowanie Ziem Odzyskanych</w:t>
            </w:r>
          </w:p>
          <w:p w14:paraId="64209577" w14:textId="77777777" w:rsidR="000F6794" w:rsidRPr="000F6794" w:rsidRDefault="000F6794" w:rsidP="007344D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Reforma rolna</w:t>
            </w:r>
          </w:p>
          <w:p w14:paraId="5112DF5B" w14:textId="77777777" w:rsidR="000F6794" w:rsidRPr="000F6794" w:rsidRDefault="000F6794" w:rsidP="007344D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Nacjonalizacja przemysłu i handlu</w:t>
            </w:r>
          </w:p>
          <w:p w14:paraId="5C0F79D4" w14:textId="77777777" w:rsidR="000F6794" w:rsidRPr="000F6794" w:rsidRDefault="000F6794" w:rsidP="007344D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Plan trzyletni</w:t>
            </w:r>
          </w:p>
          <w:p w14:paraId="58C196B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BF4552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XXXVIII.1 </w:t>
            </w:r>
          </w:p>
          <w:p w14:paraId="65D30AAB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14:paraId="6C4D1E9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reforma rolna, nacjonalizacja przemysłu, bitwa o handel, plan trzyletni</w:t>
            </w:r>
          </w:p>
          <w:p w14:paraId="659B198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wydania dekretu o reformie rolnej (IX 1944), ustawy o nacjonalizacji (I 1946), tzw. bitwy o handel (1947), planu trzyletniego (1947–1949)</w:t>
            </w:r>
          </w:p>
          <w:p w14:paraId="0A2E994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bilans polskich strat wojennych w gospodarce</w:t>
            </w:r>
          </w:p>
          <w:p w14:paraId="38BACE6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zniszczenia wojenne Polski</w:t>
            </w:r>
          </w:p>
          <w:p w14:paraId="718BF85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założenia i skutki realizacji dekretów o reformie rolnej i nacjonalizacji przemysłu</w:t>
            </w:r>
          </w:p>
          <w:p w14:paraId="21C2F5A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polegała bitwa o handel i jakie były jej skutki</w:t>
            </w:r>
          </w:p>
          <w:p w14:paraId="4F57C03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podaje założenia planu trzyletniego i efekt jego realizacji</w:t>
            </w:r>
          </w:p>
          <w:p w14:paraId="7475098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8FBE8FF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Ministerstwo Ziem Odzyskanych, UNRRA, Centralny Urząd Planowania</w:t>
            </w:r>
          </w:p>
          <w:p w14:paraId="03264DD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powołania Ministerstwa Ziem Odzyskanych (1945) </w:t>
            </w:r>
          </w:p>
          <w:p w14:paraId="6F84E45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proces zagospodarowywania Ziem Odzyskanych</w:t>
            </w:r>
          </w:p>
          <w:p w14:paraId="58395A3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wyjaśnia, jak mieszkańcy traktowali Ziemie Odzyskane </w:t>
            </w:r>
          </w:p>
          <w:p w14:paraId="2B45E03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straty dóbr kulturalnych w Polsce</w:t>
            </w:r>
          </w:p>
          <w:p w14:paraId="32B6A23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przebieg odbudowy Warszawy</w:t>
            </w:r>
          </w:p>
          <w:p w14:paraId="237955A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określa społeczne i polityczne konsekwencje wprowadzenia dekretów o reformie rolnej oraz nacjonalizacji przemysłu</w:t>
            </w:r>
          </w:p>
          <w:p w14:paraId="00D8647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F67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ocenia skutki społeczne reform gospodarczych i gospodarki planowej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893709E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0F6794" w:rsidRPr="000F6794" w14:paraId="64F9760F" w14:textId="77777777" w:rsidTr="007344DC">
        <w:tc>
          <w:tcPr>
            <w:tcW w:w="1276" w:type="dxa"/>
          </w:tcPr>
          <w:p w14:paraId="051507A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4. Polska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br/>
              <w:t>w czasach stalinizmu</w:t>
            </w:r>
          </w:p>
        </w:tc>
        <w:tc>
          <w:tcPr>
            <w:tcW w:w="2722" w:type="dxa"/>
          </w:tcPr>
          <w:p w14:paraId="12D39F8C" w14:textId="77777777" w:rsidR="000F6794" w:rsidRPr="000F6794" w:rsidRDefault="000F6794" w:rsidP="007344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PZPR</w:t>
            </w:r>
          </w:p>
          <w:p w14:paraId="5B9C8215" w14:textId="77777777" w:rsidR="000F6794" w:rsidRPr="000F6794" w:rsidRDefault="000F6794" w:rsidP="007344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Przemiany gospodarczo-społeczne</w:t>
            </w:r>
          </w:p>
          <w:p w14:paraId="1E373503" w14:textId="77777777" w:rsidR="000F6794" w:rsidRPr="000F6794" w:rsidRDefault="000F6794" w:rsidP="007344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Próba kolektywizacji</w:t>
            </w:r>
          </w:p>
          <w:p w14:paraId="46F979EC" w14:textId="77777777" w:rsidR="000F6794" w:rsidRPr="000F6794" w:rsidRDefault="000F6794" w:rsidP="007344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Stalinizm w Polsce</w:t>
            </w:r>
          </w:p>
          <w:p w14:paraId="6BC737A9" w14:textId="77777777" w:rsidR="000F6794" w:rsidRPr="000F6794" w:rsidRDefault="000F6794" w:rsidP="007344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Socrealizm</w:t>
            </w:r>
          </w:p>
          <w:p w14:paraId="54AF41EF" w14:textId="77777777" w:rsidR="000F6794" w:rsidRPr="000F6794" w:rsidRDefault="000F6794" w:rsidP="007344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Konstytucja stalinowska 1952 roku</w:t>
            </w:r>
          </w:p>
          <w:p w14:paraId="62814B42" w14:textId="77777777" w:rsidR="000F6794" w:rsidRPr="000F6794" w:rsidRDefault="000F6794" w:rsidP="007344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Walka z Kościołem katolickim</w:t>
            </w:r>
          </w:p>
          <w:p w14:paraId="1531103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482E1B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XXXVIII.1 </w:t>
            </w:r>
          </w:p>
          <w:p w14:paraId="6A1D7BA7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XXXVIII.2 </w:t>
            </w:r>
          </w:p>
        </w:tc>
        <w:tc>
          <w:tcPr>
            <w:tcW w:w="4536" w:type="dxa"/>
          </w:tcPr>
          <w:p w14:paraId="081D983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Polska Zjednoczona Partia Robotnicza (PZPR), system monopartyjny, Polska Rzeczpospolita Ludowa (PRL), system centralnego sterowania, plan sześcioletni, kolektywizacja, stalinizm, socrealizm</w:t>
            </w:r>
          </w:p>
          <w:p w14:paraId="7264B0E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PZPR (XII 1948), przyjęcia Konstytucji PRL (22 VII 1952), planu sześcioletniego (1950–1955)</w:t>
            </w:r>
          </w:p>
          <w:p w14:paraId="1BE32F4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Władysława Gomułki, Bolesława Bieruta, Stefana Wyszyńskiego</w:t>
            </w:r>
          </w:p>
          <w:p w14:paraId="7598F0B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podaje główne cechy ustroju politycznego Polski w okresie stalinowskim</w:t>
            </w:r>
          </w:p>
          <w:p w14:paraId="07583C8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przytacza przykłady terroru w czasach stalinowskich</w:t>
            </w:r>
          </w:p>
          <w:p w14:paraId="5F16036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przyczyny i skutki kolektywizacji w Polsce</w:t>
            </w:r>
          </w:p>
          <w:p w14:paraId="6A8D0E0F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podaje założenia planu sześcioletniego </w:t>
            </w:r>
          </w:p>
          <w:p w14:paraId="4061438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cechy charakterystyczne  socrealizmu w kulturze polskiej</w:t>
            </w:r>
          </w:p>
          <w:p w14:paraId="6E6818A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A85FE7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wyjaśnia znaczenie terminów: odchylenie prawicowo-nacjonalistyczne, „wyścig pracy”, Państwowe Gospodarstwa Rolne, kułak, Związek Młodzieży Polskiej (ZMP) </w:t>
            </w:r>
          </w:p>
          <w:p w14:paraId="717F8ED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podpisania porozumienia między rządem a Episkopatem (1950), internowania kard. S. Wyszyńskiego (1953–1956)</w:t>
            </w:r>
          </w:p>
          <w:p w14:paraId="4598B59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Jakuba Bermana, Hilarego Minca, Konstantego Rokossowskiego, Czesława Kaczmarka</w:t>
            </w:r>
          </w:p>
          <w:p w14:paraId="0E7C0F4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okoliczności powstania PZPR</w:t>
            </w:r>
          </w:p>
          <w:p w14:paraId="4863801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konsekwencje społeczne i ekonomiczne planu sześcioletniego</w:t>
            </w:r>
          </w:p>
          <w:p w14:paraId="2C36F0D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przykłady świadczące o stalinizacji Polski</w:t>
            </w:r>
          </w:p>
          <w:p w14:paraId="52C332B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cele propagandy komunistycznej w czasach stalinizmu</w:t>
            </w:r>
          </w:p>
          <w:p w14:paraId="257C731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dlaczego w Wojsku Polskim nadal występowały silne wpływy sowieckie</w:t>
            </w:r>
          </w:p>
          <w:p w14:paraId="3257009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założenia konstytucji PRL z 1952 r.</w:t>
            </w:r>
          </w:p>
          <w:p w14:paraId="4EBE30D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system represji władz komunistycznych wobec Kościoła</w:t>
            </w:r>
          </w:p>
          <w:p w14:paraId="71638FD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metody sprawowania władzy w Polsce na początku lat 50.</w:t>
            </w:r>
          </w:p>
          <w:p w14:paraId="1392747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kult jednostki w Polsce w okresie stalinizmu</w:t>
            </w:r>
          </w:p>
        </w:tc>
        <w:tc>
          <w:tcPr>
            <w:tcW w:w="992" w:type="dxa"/>
          </w:tcPr>
          <w:p w14:paraId="7489C939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30EAFD10" w14:textId="77777777" w:rsidTr="007344DC">
        <w:tc>
          <w:tcPr>
            <w:tcW w:w="1276" w:type="dxa"/>
          </w:tcPr>
          <w:p w14:paraId="5132FC1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5. Polski Październik</w:t>
            </w:r>
          </w:p>
        </w:tc>
        <w:tc>
          <w:tcPr>
            <w:tcW w:w="2722" w:type="dxa"/>
          </w:tcPr>
          <w:p w14:paraId="2BFD9B48" w14:textId="77777777" w:rsidR="000F6794" w:rsidRPr="000F6794" w:rsidRDefault="000F6794" w:rsidP="007344DC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PRL po śmierci Stalina</w:t>
            </w:r>
          </w:p>
          <w:p w14:paraId="3B3AD0FA" w14:textId="77777777" w:rsidR="000F6794" w:rsidRPr="000F6794" w:rsidRDefault="000F6794" w:rsidP="007344DC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Spory wewnętrzne w PZPR</w:t>
            </w:r>
          </w:p>
          <w:p w14:paraId="5A6FED05" w14:textId="77777777" w:rsidR="000F6794" w:rsidRPr="000F6794" w:rsidRDefault="000F6794" w:rsidP="007344DC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Poznański Czerwiec</w:t>
            </w:r>
          </w:p>
          <w:p w14:paraId="12E4CFBB" w14:textId="77777777" w:rsidR="000F6794" w:rsidRPr="000F6794" w:rsidRDefault="000F6794" w:rsidP="007344DC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Początki rządów Gomułki</w:t>
            </w:r>
          </w:p>
          <w:p w14:paraId="6F01F68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5B585C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XXXVIII.3 </w:t>
            </w:r>
          </w:p>
          <w:p w14:paraId="005987A2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14:paraId="05B50CE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poznański Czerwiec, „polska droga do socjalizmu”, Służba Bezpieczeństwa (SB), odwilż październikowa</w:t>
            </w:r>
          </w:p>
          <w:p w14:paraId="0DBC8C2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wydarzeń poznańskich (28–30 VI 1956), polskiego Października (X 1956), wyboru W. Gomułki na I sekretarza KC PZPR (X 1956)</w:t>
            </w:r>
          </w:p>
          <w:p w14:paraId="1558952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Władysława Gomułki, Józefa Cyrankiewicza</w:t>
            </w:r>
          </w:p>
          <w:p w14:paraId="025EF7E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przyczyny i skutki oraz opisuje przebieg wydarzeń poznańskiego Czerwca i polskiego Października w 1956 r.</w:t>
            </w:r>
          </w:p>
          <w:p w14:paraId="105975B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prezentuje okoliczności dojścia Władysława Gomułki do władzy</w:t>
            </w:r>
          </w:p>
          <w:p w14:paraId="53056A9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przejawy odwilży październikowej w Polsce</w:t>
            </w:r>
          </w:p>
          <w:p w14:paraId="11D74D8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zakończenia okresu odwilży w Polsce w kontekście ograniczenia wolności słowa</w:t>
            </w:r>
          </w:p>
        </w:tc>
        <w:tc>
          <w:tcPr>
            <w:tcW w:w="4395" w:type="dxa"/>
          </w:tcPr>
          <w:p w14:paraId="0BC52ED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puławianie, natolińczycy, Ministerstwo Spraw Wewnętrznych (MSW), „Po Prostu”</w:t>
            </w:r>
          </w:p>
          <w:p w14:paraId="26A209C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śmierci J. Stalina (1953), obrad</w:t>
            </w:r>
          </w:p>
          <w:p w14:paraId="315DE8D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VIII Plenum KC PZPR (X 1956), końca odwilży w Polsce (1957)</w:t>
            </w:r>
          </w:p>
          <w:p w14:paraId="7AB9656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Adama Ważyka, Romana Strzałkowskiego, Edwarda Ochaba</w:t>
            </w:r>
          </w:p>
          <w:p w14:paraId="357310B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wyjaśnia, w jaki sposób </w:t>
            </w: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Poemat dla dorosłych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i publikacje w „Po Prostu” odzwierciedlały nastroje niezadowolenia społecznego w latach 50. XX w.</w:t>
            </w:r>
          </w:p>
          <w:p w14:paraId="1A54BAE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prezentuje poglądy natolińczyków i puławian </w:t>
            </w:r>
          </w:p>
          <w:p w14:paraId="3F93373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okoliczności zwołania VIII Plenum KC PZPR </w:t>
            </w:r>
          </w:p>
          <w:p w14:paraId="0DBAFAA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proces odwilży po dojściu W. Gomułki do władzy </w:t>
            </w:r>
          </w:p>
          <w:p w14:paraId="592E83D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postawy Józefa Cyrankiewicza i Władysława Gomułki wobec wydarzeń poznańskich</w:t>
            </w:r>
          </w:p>
        </w:tc>
        <w:tc>
          <w:tcPr>
            <w:tcW w:w="992" w:type="dxa"/>
          </w:tcPr>
          <w:p w14:paraId="68842777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2F65BE29" w14:textId="77777777" w:rsidTr="007344DC">
        <w:tc>
          <w:tcPr>
            <w:tcW w:w="1276" w:type="dxa"/>
          </w:tcPr>
          <w:p w14:paraId="41FB19D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6. PRL w latach 1956–1970</w:t>
            </w:r>
          </w:p>
        </w:tc>
        <w:tc>
          <w:tcPr>
            <w:tcW w:w="2722" w:type="dxa"/>
          </w:tcPr>
          <w:p w14:paraId="591A39F2" w14:textId="77777777" w:rsidR="000F6794" w:rsidRPr="000F6794" w:rsidRDefault="000F6794" w:rsidP="007344DC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Mała stabilizacja</w:t>
            </w:r>
          </w:p>
          <w:p w14:paraId="5E2DDCA4" w14:textId="77777777" w:rsidR="000F6794" w:rsidRPr="000F6794" w:rsidRDefault="000F6794" w:rsidP="007344DC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Spór z Kościołem</w:t>
            </w:r>
          </w:p>
          <w:p w14:paraId="207676B7" w14:textId="77777777" w:rsidR="000F6794" w:rsidRPr="000F6794" w:rsidRDefault="000F6794" w:rsidP="007344DC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Początek opozycji</w:t>
            </w:r>
          </w:p>
          <w:p w14:paraId="7BB51CF9" w14:textId="77777777" w:rsidR="000F6794" w:rsidRPr="000F6794" w:rsidRDefault="000F6794" w:rsidP="007344DC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Marzec 1968 r.</w:t>
            </w:r>
          </w:p>
          <w:p w14:paraId="6E257C22" w14:textId="77777777" w:rsidR="000F6794" w:rsidRPr="000F6794" w:rsidRDefault="000F6794" w:rsidP="007344DC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Grudzień 1970 r.</w:t>
            </w:r>
          </w:p>
          <w:p w14:paraId="2F1811F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764D68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XXXIX.1 </w:t>
            </w:r>
          </w:p>
          <w:p w14:paraId="5A84615A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XXXIX.2 </w:t>
            </w:r>
          </w:p>
          <w:p w14:paraId="239799FB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XXXIX.3 </w:t>
            </w:r>
          </w:p>
          <w:p w14:paraId="09FAF553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XXXIX.4 </w:t>
            </w:r>
          </w:p>
        </w:tc>
        <w:tc>
          <w:tcPr>
            <w:tcW w:w="4536" w:type="dxa"/>
          </w:tcPr>
          <w:p w14:paraId="7BA21B0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mała stabilizacja, obchody Tysiąclecia Chrztu Polski, Marzec ’68, Grudzień ’70</w:t>
            </w:r>
          </w:p>
          <w:p w14:paraId="14F416B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obchodów Tysiąclecia Chrztu Polski (1966), wydarzeń marcowych (III 1968), układu PRL–RFN (XII 1970), wydarzeń grudniowych na Wybrzeżu (14–21 XII 1970)</w:t>
            </w:r>
          </w:p>
          <w:p w14:paraId="73183A6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Władysława Gomułki, Willy’ego Brandta, Stefana Wyszyńskiego, Edwarda Gierka</w:t>
            </w:r>
          </w:p>
          <w:p w14:paraId="0386608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okres rządów W. Gomułki, w tym politykę zagraniczną PRL</w:t>
            </w:r>
          </w:p>
          <w:p w14:paraId="553221D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przebieg obchodów milenijnych</w:t>
            </w:r>
          </w:p>
          <w:p w14:paraId="7F49062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przyczyny i skutki wydarzeń z Marca 1968 r. i Grudnia 1970 r.</w:t>
            </w:r>
          </w:p>
          <w:p w14:paraId="2F7EDAB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przebieg wydarzeń z Marca 1968 r. i Grudnia 1970 r.</w:t>
            </w:r>
          </w:p>
        </w:tc>
        <w:tc>
          <w:tcPr>
            <w:tcW w:w="4395" w:type="dxa"/>
          </w:tcPr>
          <w:p w14:paraId="30998DC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wyjaśnia znaczenie terminów: polska szkoła filmowa, „Polityka”, peregrynacja, rewizjoniści, dogmatycy, </w:t>
            </w: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List 34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, „komandosi”, Zmotoryzowane Odwody Milicji Obywatelskiej (ZOMO)</w:t>
            </w:r>
          </w:p>
          <w:p w14:paraId="0DDFCE7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listu Episkopatu polskiego do Episkopatu niemieckiego (1965), opublikowania </w:t>
            </w: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Listu 34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(1964), zdjęcia </w:t>
            </w: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Dziadów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z afisza w Teatrze Narodowym (I 1968), ogłoszenia podwyżek cen żywności (12 XII 1970)</w:t>
            </w:r>
          </w:p>
          <w:p w14:paraId="5E00DBF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identyfikuje postacie: Antoniego Słonimskiego, Andrzeja Wajdy, Jacka Kuronia, Karola Modzelewskiego, Adama Michnika, Henryka Szlajfera, Zbigniewa Cybulskiego, Tadeusza Różewicza, Andrzeja Munka, Wojciecha Jerzego Hasa </w:t>
            </w:r>
          </w:p>
          <w:p w14:paraId="62043F3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omawia stosunek władz PRL do inteligencji</w:t>
            </w:r>
          </w:p>
          <w:p w14:paraId="57F9232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charakteryzuje przyczyny i narastanie konfliktu władz z Kościołem katolickim </w:t>
            </w:r>
          </w:p>
          <w:p w14:paraId="0BC7502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przyczyny i skutki kampanii antysemickiej w Polsce w 1968 r.</w:t>
            </w:r>
          </w:p>
          <w:p w14:paraId="785B146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narodziny i działalność opozycji</w:t>
            </w:r>
          </w:p>
          <w:p w14:paraId="592B8A2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zachowanie władz PRL w obliczu wydarzeń na Wybrzeżu w 1970 r.</w:t>
            </w:r>
          </w:p>
          <w:p w14:paraId="765F5A5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rolę Kościoła katolickiego i środowisk studenckich w kształtowaniu opozycji wobec władz PRL</w:t>
            </w:r>
          </w:p>
        </w:tc>
        <w:tc>
          <w:tcPr>
            <w:tcW w:w="992" w:type="dxa"/>
          </w:tcPr>
          <w:p w14:paraId="4318F46C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511B7CEA" w14:textId="77777777" w:rsidTr="007344DC">
        <w:tc>
          <w:tcPr>
            <w:tcW w:w="1276" w:type="dxa"/>
          </w:tcPr>
          <w:p w14:paraId="6D3CE61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7. Polska w latach 70. XX wieku</w:t>
            </w:r>
          </w:p>
        </w:tc>
        <w:tc>
          <w:tcPr>
            <w:tcW w:w="2722" w:type="dxa"/>
          </w:tcPr>
          <w:p w14:paraId="5453C6DD" w14:textId="77777777" w:rsidR="000F6794" w:rsidRPr="000F6794" w:rsidRDefault="000F6794" w:rsidP="007344D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„Druga Polska” Edwarda Gierka</w:t>
            </w:r>
          </w:p>
          <w:p w14:paraId="2D00E347" w14:textId="77777777" w:rsidR="000F6794" w:rsidRPr="000F6794" w:rsidRDefault="000F6794" w:rsidP="007344D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Rozwój na kredyt</w:t>
            </w:r>
          </w:p>
          <w:p w14:paraId="161BF037" w14:textId="77777777" w:rsidR="000F6794" w:rsidRPr="000F6794" w:rsidRDefault="000F6794" w:rsidP="007344D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Niepowodzenia gospodarcze</w:t>
            </w:r>
          </w:p>
          <w:p w14:paraId="48DB2427" w14:textId="77777777" w:rsidR="000F6794" w:rsidRPr="000F6794" w:rsidRDefault="000F6794" w:rsidP="007344D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„Propaganda sukcesu”</w:t>
            </w:r>
          </w:p>
          <w:p w14:paraId="1A06D286" w14:textId="77777777" w:rsidR="000F6794" w:rsidRPr="000F6794" w:rsidRDefault="000F6794" w:rsidP="007344D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Nowelizacja konstytucji</w:t>
            </w:r>
          </w:p>
        </w:tc>
        <w:tc>
          <w:tcPr>
            <w:tcW w:w="1559" w:type="dxa"/>
          </w:tcPr>
          <w:p w14:paraId="12C716CE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XXXIX.2 </w:t>
            </w:r>
          </w:p>
          <w:p w14:paraId="7AC2922E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XXXIX.3 </w:t>
            </w:r>
          </w:p>
        </w:tc>
        <w:tc>
          <w:tcPr>
            <w:tcW w:w="4536" w:type="dxa"/>
          </w:tcPr>
          <w:p w14:paraId="156EFB81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„druga Polska”, „propaganda sukcesu”</w:t>
            </w:r>
          </w:p>
          <w:p w14:paraId="5DB3430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Edwarda Gierka</w:t>
            </w:r>
          </w:p>
          <w:p w14:paraId="411F421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cechy charakterystyczne rządów E. Gierka</w:t>
            </w:r>
          </w:p>
          <w:p w14:paraId="6737C22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wpływ zagranicznych kredytów na rozwój przemysłu ciężkiego i górnictwa</w:t>
            </w:r>
          </w:p>
          <w:p w14:paraId="611F27E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zmiany w życiu codziennym Polaków za czasów rządów E. Gierka</w:t>
            </w:r>
          </w:p>
          <w:p w14:paraId="034BBB4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polegała propaganda sukcesu w czasie rządów E. Gierka</w:t>
            </w:r>
          </w:p>
          <w:p w14:paraId="0B5CD9F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42237D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ukryte bezrobocie, kino moralnego niepokoju</w:t>
            </w:r>
          </w:p>
          <w:p w14:paraId="2FC5078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datę nowelizacji Konstytucji PRL (1976)</w:t>
            </w:r>
          </w:p>
          <w:p w14:paraId="34BF1EE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Piotra Jaroszewicza, Andrzeja Wajdy, Krzysztofa</w:t>
            </w:r>
          </w:p>
          <w:p w14:paraId="2311CB8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Zanussiego</w:t>
            </w:r>
          </w:p>
          <w:p w14:paraId="7CB9CFA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dlaczego polityka gospodarcza E. Gierka zakończyła się niepowodzeniem</w:t>
            </w:r>
          </w:p>
          <w:p w14:paraId="7F615E0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okoliczności i skutki nowelizacji konstytucji w 1976 r. </w:t>
            </w:r>
          </w:p>
          <w:p w14:paraId="5560999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wpływ kina moralnego niepokoju na kształtowanie postaw Polaków</w:t>
            </w:r>
          </w:p>
          <w:p w14:paraId="75F1237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ocenia okres rządów Edwarda Gierka </w:t>
            </w:r>
          </w:p>
        </w:tc>
        <w:tc>
          <w:tcPr>
            <w:tcW w:w="992" w:type="dxa"/>
          </w:tcPr>
          <w:p w14:paraId="3EEACF32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0F6794" w:rsidRPr="000F6794" w14:paraId="2217D480" w14:textId="77777777" w:rsidTr="007344DC">
        <w:tc>
          <w:tcPr>
            <w:tcW w:w="14488" w:type="dxa"/>
            <w:gridSpan w:val="5"/>
          </w:tcPr>
          <w:p w14:paraId="26940F5A" w14:textId="77777777" w:rsidR="000F6794" w:rsidRPr="000F6794" w:rsidRDefault="000F6794" w:rsidP="007344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POWTÓRZENIE WIADOMOŚCI I SPRAWDZIAN Z ROZDZIAŁU IV</w:t>
            </w:r>
          </w:p>
        </w:tc>
        <w:tc>
          <w:tcPr>
            <w:tcW w:w="992" w:type="dxa"/>
          </w:tcPr>
          <w:p w14:paraId="191DAA38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2</w:t>
            </w:r>
          </w:p>
        </w:tc>
      </w:tr>
      <w:tr w:rsidR="000F6794" w:rsidRPr="000F6794" w14:paraId="3E853E85" w14:textId="77777777" w:rsidTr="007344DC">
        <w:tc>
          <w:tcPr>
            <w:tcW w:w="15480" w:type="dxa"/>
            <w:gridSpan w:val="6"/>
          </w:tcPr>
          <w:p w14:paraId="07400826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ROZDZIAŁ V: UPADEK KOMUNIZMU</w:t>
            </w:r>
          </w:p>
        </w:tc>
      </w:tr>
      <w:tr w:rsidR="000F6794" w:rsidRPr="000F6794" w14:paraId="74A5F83A" w14:textId="77777777" w:rsidTr="007344DC">
        <w:tc>
          <w:tcPr>
            <w:tcW w:w="1276" w:type="dxa"/>
          </w:tcPr>
          <w:p w14:paraId="18BC4E4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 Początki opozycji demokratycznej w Polsce</w:t>
            </w:r>
          </w:p>
        </w:tc>
        <w:tc>
          <w:tcPr>
            <w:tcW w:w="2722" w:type="dxa"/>
          </w:tcPr>
          <w:p w14:paraId="0B14E5F3" w14:textId="77777777" w:rsidR="000F6794" w:rsidRPr="000F6794" w:rsidRDefault="000F6794" w:rsidP="007344D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Czerwiec 1976 roku</w:t>
            </w:r>
          </w:p>
          <w:p w14:paraId="3BC64610" w14:textId="77777777" w:rsidR="000F6794" w:rsidRPr="000F6794" w:rsidRDefault="000F6794" w:rsidP="007344D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opozycji</w:t>
            </w:r>
          </w:p>
          <w:p w14:paraId="407AA2CA" w14:textId="77777777" w:rsidR="000F6794" w:rsidRPr="000F6794" w:rsidRDefault="000F6794" w:rsidP="007344D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Rozwój opozycji</w:t>
            </w:r>
          </w:p>
          <w:p w14:paraId="3BC3E418" w14:textId="77777777" w:rsidR="000F6794" w:rsidRPr="000F6794" w:rsidRDefault="000F6794" w:rsidP="007344D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Papież w Polsce</w:t>
            </w:r>
          </w:p>
          <w:p w14:paraId="651235D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A8AA77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XXXIX.4 </w:t>
            </w:r>
          </w:p>
          <w:p w14:paraId="0FA04889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XXXIX.5 </w:t>
            </w:r>
          </w:p>
          <w:p w14:paraId="130B772E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XXXIX.6 </w:t>
            </w:r>
          </w:p>
        </w:tc>
        <w:tc>
          <w:tcPr>
            <w:tcW w:w="4536" w:type="dxa"/>
          </w:tcPr>
          <w:p w14:paraId="39E7D72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Czerwiec ’76, spekulacja, Komitet Obrony Robotników (KOR), Wolne Związki Zawodowe (WZZ), tajny współpracownik (TW)</w:t>
            </w:r>
          </w:p>
          <w:p w14:paraId="0E36034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wydarzeń czerwcowych (VI 1976), powstania KOR (IX 1976), wyboru Karola Wojtyły na papieża (16 X 1978), I pielgrzymki Jana Pawła II do Polski (VI 1979)</w:t>
            </w:r>
          </w:p>
          <w:p w14:paraId="4927B9C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Edwarda Gierka, Jana Pawła II, Jacka Kuronia, Adama Michnika</w:t>
            </w:r>
          </w:p>
          <w:p w14:paraId="140E764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genezę, przebieg i skutki wydarzeń czerwcowych w 1976 r.</w:t>
            </w:r>
          </w:p>
          <w:p w14:paraId="09DC9F7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okoliczności narodzin opozycji demokratycznej w Polsce</w:t>
            </w:r>
          </w:p>
          <w:p w14:paraId="6FDD927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określa cele i opisuje działalność KOR-u</w:t>
            </w:r>
          </w:p>
          <w:p w14:paraId="2249701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wpływ wyboru Karola Wojtyły na papieża na sytuację w Polsce</w:t>
            </w:r>
          </w:p>
        </w:tc>
        <w:tc>
          <w:tcPr>
            <w:tcW w:w="4395" w:type="dxa"/>
          </w:tcPr>
          <w:p w14:paraId="765F1D6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ciche podwyżki, Ruch Obrony Praw Człowieka i Obywatela (ROPCiO), drugi obieg, Konfederacja Polski Niepodległej (KPN), Ruch Młodej Polski (RMP)</w:t>
            </w:r>
          </w:p>
          <w:p w14:paraId="39F868A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powstania ROPCiO (1977), założenia WZZ (1978), utworzenia KPN (1979)</w:t>
            </w:r>
          </w:p>
          <w:p w14:paraId="09D31C3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Zbigniewa</w:t>
            </w:r>
          </w:p>
          <w:p w14:paraId="02EF470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i Zofii Romaszewskich, Leszka Moczulskiego, Anny Walentynowicz, Stanisława Barańczaka, Antoniego Macierewicza, Stanisława Pyjasa, Andrzeja Gwiazdy, Krzysztofa Wyszkowskiego, Bogdana Borusewicza </w:t>
            </w:r>
          </w:p>
          <w:p w14:paraId="308381A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rozwój organizacji opozycyjnych w latach 70. XX w.</w:t>
            </w:r>
          </w:p>
          <w:p w14:paraId="40109A9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dlaczego władze komunistyczne w mniejszym stopniu niż dotąd represjonowały ugrupowania opozycyjne</w:t>
            </w:r>
          </w:p>
          <w:p w14:paraId="5806631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13A4CD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0F6794" w:rsidRPr="000F6794" w14:paraId="1B27F44A" w14:textId="77777777" w:rsidTr="007344DC">
        <w:trPr>
          <w:trHeight w:val="1842"/>
        </w:trPr>
        <w:tc>
          <w:tcPr>
            <w:tcW w:w="1276" w:type="dxa"/>
          </w:tcPr>
          <w:p w14:paraId="1E30CC4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2. Powstanie „Solidarności”</w:t>
            </w:r>
          </w:p>
        </w:tc>
        <w:tc>
          <w:tcPr>
            <w:tcW w:w="2722" w:type="dxa"/>
          </w:tcPr>
          <w:p w14:paraId="51194F01" w14:textId="77777777" w:rsidR="000F6794" w:rsidRPr="000F6794" w:rsidRDefault="000F6794" w:rsidP="007344D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Strajki sierpniowe</w:t>
            </w:r>
          </w:p>
          <w:p w14:paraId="52F8AE55" w14:textId="77777777" w:rsidR="000F6794" w:rsidRPr="000F6794" w:rsidRDefault="000F6794" w:rsidP="007344D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Utworzenie NSZZ „Solidarność”</w:t>
            </w:r>
          </w:p>
          <w:p w14:paraId="2944CBF8" w14:textId="77777777" w:rsidR="000F6794" w:rsidRPr="000F6794" w:rsidRDefault="000F6794" w:rsidP="007344D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I Zjazd NSZZ „Solidarność”</w:t>
            </w:r>
          </w:p>
          <w:p w14:paraId="4F51C1CF" w14:textId="77777777" w:rsidR="000F6794" w:rsidRPr="000F6794" w:rsidRDefault="000F6794" w:rsidP="007344D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Na drodze do konfrontacji</w:t>
            </w:r>
          </w:p>
          <w:p w14:paraId="0E84FE7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21D92B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XXXIX.7 </w:t>
            </w:r>
          </w:p>
          <w:p w14:paraId="70950F39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XXXIX.8 </w:t>
            </w:r>
          </w:p>
        </w:tc>
        <w:tc>
          <w:tcPr>
            <w:tcW w:w="4536" w:type="dxa"/>
          </w:tcPr>
          <w:p w14:paraId="2175FE4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strajk okupacyjny, strajk solidarnościowy, 21 postulatów, wydarzenia sierpniowe, porozumienia sierpniowe, NSZZ „Solidarność”</w:t>
            </w:r>
          </w:p>
          <w:p w14:paraId="46A904A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datę strajków sierpniowych (VIII 1980), porozumień sierpniowych (31 VIII 1980), powstania NSZZ „Solidarność” (IX 1980)</w:t>
            </w:r>
          </w:p>
          <w:p w14:paraId="5D24FF4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identyfikuje postacie: Lecha Wałęsy, Anny Walentynowicz, Stanisława Kani, Wojciecha Jaruzelskiego, Andrzeja Gwiazdy, Ryszarda Kuklińskiego</w:t>
            </w:r>
          </w:p>
          <w:p w14:paraId="6F61CA2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skutki strajków sierpniowych w 1980 r.</w:t>
            </w:r>
          </w:p>
          <w:p w14:paraId="15958DC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przebieg wydarzeń sierpniowych</w:t>
            </w:r>
          </w:p>
          <w:p w14:paraId="256C703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w jaki sposób władze komunistyczne w Polsce przygotowywały się do konfrontacji siłowej z opozycją</w:t>
            </w:r>
          </w:p>
        </w:tc>
        <w:tc>
          <w:tcPr>
            <w:tcW w:w="4395" w:type="dxa"/>
          </w:tcPr>
          <w:p w14:paraId="4C1AE4C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Międzyzakładowy Komitet Strajkowy (MKS), karnawał „Solidarności”, kryzys bydgoski</w:t>
            </w:r>
          </w:p>
          <w:p w14:paraId="3EC7492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przejęcia władzy przez W. Jaruzelskiego (1981), kryzysu bydgoskiego (III 1981), zamachu na Jana Pawła II (V 1981), I zjazdu NSZZ „Solidarność” (IX–X 1981) porozumień szczecińskich (VIII 1980), porozumień jastrzębskich (IX 1980)</w:t>
            </w:r>
          </w:p>
          <w:p w14:paraId="7E4D88F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identyfikuje postacie: Bogdana Borusewicza, Mieczysława Jagielskiego, Jimmy’ego Cartera</w:t>
            </w:r>
          </w:p>
          <w:p w14:paraId="7F8BA5D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działalność NSZZ „Solidarność” w okresie tzw. karnawału „Solidarności”</w:t>
            </w:r>
          </w:p>
          <w:p w14:paraId="2B65578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reakcję ZSRS na wydarzenia w Polsce w 1980 r.</w:t>
            </w:r>
          </w:p>
          <w:p w14:paraId="69DAF78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5800EB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3A3FFE2D" w14:textId="77777777" w:rsidTr="007344DC">
        <w:tc>
          <w:tcPr>
            <w:tcW w:w="1276" w:type="dxa"/>
          </w:tcPr>
          <w:p w14:paraId="66D3883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3. Stan wojenny i schyłek PRL</w:t>
            </w:r>
          </w:p>
        </w:tc>
        <w:tc>
          <w:tcPr>
            <w:tcW w:w="2722" w:type="dxa"/>
          </w:tcPr>
          <w:p w14:paraId="5C1D447A" w14:textId="77777777" w:rsidR="000F6794" w:rsidRPr="000F6794" w:rsidRDefault="000F6794" w:rsidP="007344DC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Wprowadzenie stanu wojennego</w:t>
            </w:r>
          </w:p>
          <w:p w14:paraId="69D8D362" w14:textId="77777777" w:rsidR="000F6794" w:rsidRPr="000F6794" w:rsidRDefault="000F6794" w:rsidP="007344DC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Świat wobec sytuacji w Polsce</w:t>
            </w:r>
          </w:p>
          <w:p w14:paraId="3E32595A" w14:textId="77777777" w:rsidR="000F6794" w:rsidRPr="000F6794" w:rsidRDefault="000F6794" w:rsidP="007344DC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Reakcja społeczeństwa</w:t>
            </w:r>
          </w:p>
          <w:p w14:paraId="2C9AAA1D" w14:textId="77777777" w:rsidR="000F6794" w:rsidRPr="000F6794" w:rsidRDefault="000F6794" w:rsidP="007344DC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Opozycja antykomunistyczna poza „Solidarnością”</w:t>
            </w:r>
          </w:p>
          <w:p w14:paraId="447CDAE6" w14:textId="77777777" w:rsidR="000F6794" w:rsidRPr="000F6794" w:rsidRDefault="000F6794" w:rsidP="007344DC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Ostatnie lata PRL</w:t>
            </w:r>
          </w:p>
        </w:tc>
        <w:tc>
          <w:tcPr>
            <w:tcW w:w="1559" w:type="dxa"/>
          </w:tcPr>
          <w:p w14:paraId="04E68486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XL.1 </w:t>
            </w:r>
          </w:p>
          <w:p w14:paraId="1A76A96D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XL.2 </w:t>
            </w:r>
          </w:p>
        </w:tc>
        <w:tc>
          <w:tcPr>
            <w:tcW w:w="4536" w:type="dxa"/>
          </w:tcPr>
          <w:p w14:paraId="554E7C8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stan wojenny, Wojskowa Rada Ocalenia Narodowego (WRON), ZOMO, internowanie</w:t>
            </w:r>
          </w:p>
          <w:p w14:paraId="3F0C679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wprowadzenia stanu wojennego (12/13 XII 1981), pacyfikacji kopalni „Wujek” (16 XII 1981), przyznania Pokojowej Nagrody Nobla L. Wałęsie (1983)</w:t>
            </w:r>
          </w:p>
          <w:p w14:paraId="59EFD5B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Wojciecha Jaruzelskiego, Lecha Wałęsy, Jerzego Popiełuszki</w:t>
            </w:r>
          </w:p>
          <w:p w14:paraId="60E5B11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okoliczności wprowadzenia stanu wojennego w Polsce</w:t>
            </w:r>
          </w:p>
          <w:p w14:paraId="66C82F6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przebieg stanu wojennego w Polsce</w:t>
            </w:r>
          </w:p>
          <w:p w14:paraId="28D0418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reakcję społeczeństwa na stan wojenny </w:t>
            </w:r>
          </w:p>
          <w:p w14:paraId="586F15E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wydarzenia, które doprowadziły do upadku komunizmu w Polsce</w:t>
            </w:r>
          </w:p>
          <w:p w14:paraId="38A8702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0E2455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znaczenie terminów: Tymczasowa Komisja Koordynacyjna NSZZ „Solidarność”, Ogólnopolskie Porozumienie Związków Zawodowych (OPZZ)  </w:t>
            </w:r>
          </w:p>
          <w:p w14:paraId="738B83B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zawieszenia stanu wojennego (XII 1982), powstania OPZZ (1984), zniesienia stanu wojennego (22 VII 1983), zamordowania G. Przemyka (1983), zamordowania ks. J. Popiełuszki (1984) </w:t>
            </w:r>
          </w:p>
          <w:p w14:paraId="4A4893D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Grzegorza Przemyka, Zbigniewa Bujaka,</w:t>
            </w:r>
          </w:p>
          <w:p w14:paraId="5D5B837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Władysława Frasyniuka, Bogdana Lisa, Kornela Morawieckiego</w:t>
            </w:r>
          </w:p>
          <w:p w14:paraId="1ACFD54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reakcję świata na sytuację w Polsce w okresie stanu wojennego</w:t>
            </w:r>
          </w:p>
          <w:p w14:paraId="32351B1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okoliczności zniesienia stanu wojennego w Polsce </w:t>
            </w:r>
          </w:p>
          <w:p w14:paraId="3A5C501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opozycję antykomunistyczną w Polsce w latach 80. XX w.</w:t>
            </w:r>
          </w:p>
          <w:p w14:paraId="02785D7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charakteryzuje sytuację PRL po zniesieniu stanu wojennego</w:t>
            </w:r>
          </w:p>
          <w:p w14:paraId="5EA5738B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postawy społeczeństwa wobec stanu wojennego</w:t>
            </w:r>
          </w:p>
        </w:tc>
        <w:tc>
          <w:tcPr>
            <w:tcW w:w="992" w:type="dxa"/>
          </w:tcPr>
          <w:p w14:paraId="0C4E7DE2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0EE230C7" w14:textId="77777777" w:rsidTr="007344DC">
        <w:tc>
          <w:tcPr>
            <w:tcW w:w="1276" w:type="dxa"/>
          </w:tcPr>
          <w:p w14:paraId="4406CB3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TSW – Jak Pomarańczowa Alternatywa</w:t>
            </w:r>
          </w:p>
          <w:p w14:paraId="53AF69D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walczyła z komunizmem?</w:t>
            </w:r>
          </w:p>
        </w:tc>
        <w:tc>
          <w:tcPr>
            <w:tcW w:w="2722" w:type="dxa"/>
          </w:tcPr>
          <w:p w14:paraId="0B7BCA3A" w14:textId="77777777" w:rsidR="000F6794" w:rsidRPr="000F6794" w:rsidRDefault="000F6794" w:rsidP="007344D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Początki Pomarańczowej</w:t>
            </w:r>
          </w:p>
          <w:p w14:paraId="2709CF3D" w14:textId="77777777" w:rsidR="000F6794" w:rsidRPr="000F6794" w:rsidRDefault="000F6794" w:rsidP="007344DC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Alternatywy</w:t>
            </w:r>
          </w:p>
          <w:p w14:paraId="3E602B88" w14:textId="77777777" w:rsidR="000F6794" w:rsidRPr="000F6794" w:rsidRDefault="000F6794" w:rsidP="007344D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 co robić happeningi?</w:t>
            </w:r>
          </w:p>
          <w:p w14:paraId="0A72C81E" w14:textId="77777777" w:rsidR="000F6794" w:rsidRPr="000F6794" w:rsidRDefault="000F6794" w:rsidP="007344D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We Wrocławiu</w:t>
            </w:r>
          </w:p>
          <w:p w14:paraId="7073D3DA" w14:textId="77777777" w:rsidR="000F6794" w:rsidRPr="000F6794" w:rsidRDefault="000F6794" w:rsidP="007344D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Działalność</w:t>
            </w:r>
          </w:p>
          <w:p w14:paraId="269351CD" w14:textId="77777777" w:rsidR="000F6794" w:rsidRPr="000F6794" w:rsidRDefault="000F6794" w:rsidP="007344DC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 Okrągłym Stole</w:t>
            </w:r>
          </w:p>
        </w:tc>
        <w:tc>
          <w:tcPr>
            <w:tcW w:w="1559" w:type="dxa"/>
          </w:tcPr>
          <w:p w14:paraId="7CB5E5D5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XL.2 </w:t>
            </w:r>
          </w:p>
          <w:p w14:paraId="693F1DB4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14:paraId="3563700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terminu: Pomarańczowa Alternatywa</w:t>
            </w:r>
          </w:p>
          <w:p w14:paraId="42CCF2F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szczyt aktywności ulicznej Pomarańczowej Alternatywy (1988), końca działalności Pomarańczowej Alternatywy (1990)</w:t>
            </w:r>
          </w:p>
          <w:p w14:paraId="4B91B95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Waldemara Fydrycha</w:t>
            </w:r>
          </w:p>
          <w:p w14:paraId="307FD64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jakie idee przyświecały Pomarańczowej Alternatywie</w:t>
            </w:r>
          </w:p>
          <w:p w14:paraId="334C714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wymienia przykłady akcji Pomarańczowej Alternatywy </w:t>
            </w:r>
          </w:p>
          <w:p w14:paraId="16A2AAE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98422C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postać Krzysztofa Skiby</w:t>
            </w:r>
          </w:p>
          <w:p w14:paraId="5D3746F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pierwszych akcji ulicznych Pomarańczowej Alternatywy (1981)</w:t>
            </w:r>
          </w:p>
          <w:p w14:paraId="2CA9882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okoliczności powstania Pomarańczowej Alternatywy</w:t>
            </w:r>
          </w:p>
          <w:p w14:paraId="7ED942F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stosunek Polaków do akcji podejmowanych przez działaczy Pomarańczowej Alternatywy</w:t>
            </w:r>
          </w:p>
          <w:p w14:paraId="6FEBE9A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 władze reagowały na akcje Pomarańczowej Alternatywy</w:t>
            </w:r>
          </w:p>
          <w:p w14:paraId="486FB4B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działalność Pomarańczowej Alternatywy po Okrągłym Stole</w:t>
            </w:r>
          </w:p>
          <w:p w14:paraId="00748C8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wpływ Pomarańczowej Alternatywy na kształtowanie postaw antykomunistycznych i obalenie komunizmu</w:t>
            </w:r>
          </w:p>
        </w:tc>
        <w:tc>
          <w:tcPr>
            <w:tcW w:w="992" w:type="dxa"/>
          </w:tcPr>
          <w:p w14:paraId="123ED0F0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0F6794" w:rsidRPr="000F6794" w14:paraId="5E393B1C" w14:textId="77777777" w:rsidTr="007344DC">
        <w:tc>
          <w:tcPr>
            <w:tcW w:w="1276" w:type="dxa"/>
          </w:tcPr>
          <w:p w14:paraId="1675FA0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4. Rozpad bloku wschodniego</w:t>
            </w:r>
          </w:p>
        </w:tc>
        <w:tc>
          <w:tcPr>
            <w:tcW w:w="2722" w:type="dxa"/>
          </w:tcPr>
          <w:p w14:paraId="4704C0EE" w14:textId="77777777" w:rsidR="000F6794" w:rsidRPr="000F6794" w:rsidRDefault="000F6794" w:rsidP="007344DC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Kryzys ZSRS i zmiana sytuacji międzynarodowej</w:t>
            </w:r>
          </w:p>
          <w:p w14:paraId="1C6A5460" w14:textId="77777777" w:rsidR="000F6794" w:rsidRPr="000F6794" w:rsidRDefault="000F6794" w:rsidP="007344DC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Próby reform w ZSRS</w:t>
            </w:r>
          </w:p>
          <w:p w14:paraId="3633A3DE" w14:textId="77777777" w:rsidR="000F6794" w:rsidRPr="000F6794" w:rsidRDefault="000F6794" w:rsidP="007344DC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Jesień Ludów</w:t>
            </w:r>
          </w:p>
          <w:p w14:paraId="76224FF1" w14:textId="77777777" w:rsidR="000F6794" w:rsidRPr="000F6794" w:rsidRDefault="000F6794" w:rsidP="007344DC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Rozpad ZSRS</w:t>
            </w:r>
          </w:p>
          <w:p w14:paraId="1D61B7A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CF591C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XXXVI.10 </w:t>
            </w:r>
          </w:p>
          <w:p w14:paraId="559A6009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XXXVI.11 </w:t>
            </w:r>
          </w:p>
        </w:tc>
        <w:tc>
          <w:tcPr>
            <w:tcW w:w="4536" w:type="dxa"/>
          </w:tcPr>
          <w:p w14:paraId="1E63237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znaczenie terminów: </w:t>
            </w: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pierestrojka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głasnost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uskorienie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, Jesień Ludów, aksamitna rewolucja, Wspólnota Niepodległych Państw (WNP)</w:t>
            </w:r>
          </w:p>
          <w:p w14:paraId="5C538EA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obalenia komunizmu w europejskich państwach bloku wschodniego (1989–1990), rozpadu ZSRS (1990), zjednoczenia Niemiec (1990)</w:t>
            </w:r>
          </w:p>
          <w:p w14:paraId="0C94660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identyfikuje postacie: Ronalda Reagana, Michaiła Gorbaczowa, Václava Havla </w:t>
            </w:r>
          </w:p>
          <w:p w14:paraId="341AC75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przejawy kryzysu ZSRS w latach 80. XX w.</w:t>
            </w:r>
          </w:p>
          <w:p w14:paraId="025E930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próby reform w ZSRS i określa ich skutki polityczne</w:t>
            </w:r>
          </w:p>
          <w:p w14:paraId="013A2F8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rolę Michaiła Gorbaczowa w upadku komunizmu w państwach bloku wschodniego</w:t>
            </w:r>
          </w:p>
          <w:p w14:paraId="303E47A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okoliczności rozpadu ZSRS</w:t>
            </w:r>
          </w:p>
        </w:tc>
        <w:tc>
          <w:tcPr>
            <w:tcW w:w="4395" w:type="dxa"/>
          </w:tcPr>
          <w:p w14:paraId="604FBAE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mudżahedini, dżihad, efekt domina, Konferencja Bezpieczeństwa i Współpracy w Europie (KBWE), komitety helsińskie, Karta 77, „imperium zła”, pucz Janajewa</w:t>
            </w:r>
          </w:p>
          <w:p w14:paraId="6DC357B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interwencji zbrojnej ZSRS w Afganistanie (1979–1989), przejęcia władzy przez M. Gorbaczowa (1985), katastrofy w Czarnobylu (1986), ogłoszenia niepodległości przez Litwę (1990), puczu Janajewa (1991), rozwiązania RWPG i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Układu Warszawskiego (1991), rozwiązania ZSRS (XII 1991)</w:t>
            </w:r>
          </w:p>
          <w:p w14:paraId="7A0A38B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Borysa Jelcyna, Nicolae Ceauşescu, Giennadija Janajewa</w:t>
            </w:r>
          </w:p>
          <w:p w14:paraId="752EA7E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politykę R. Reagana i jej wpływ na zmianę sytuacji międzynarodowej</w:t>
            </w:r>
          </w:p>
          <w:p w14:paraId="19EC70F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wydarzenia Jesieni Ludów w państwach bloku wschodniego</w:t>
            </w:r>
          </w:p>
          <w:p w14:paraId="1EB7373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proces rozpadu ZSRS, uwzględniając powstanie niepodległych państw w Europie</w:t>
            </w:r>
          </w:p>
          <w:p w14:paraId="75CDC6E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jakie były przyczyny rozwiązania RWPG i Układu Warszawskiego</w:t>
            </w:r>
          </w:p>
          <w:p w14:paraId="7254F6F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katastrofy w Czarnobylu dla Europy i ZSRS</w:t>
            </w:r>
          </w:p>
          <w:p w14:paraId="40935A9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rolę M. Gorbaczowa i R. Reagana w zmianie układu sił w polityce międzynarodowej</w:t>
            </w:r>
          </w:p>
        </w:tc>
        <w:tc>
          <w:tcPr>
            <w:tcW w:w="992" w:type="dxa"/>
          </w:tcPr>
          <w:p w14:paraId="70072C3E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13851546" w14:textId="77777777" w:rsidTr="007344DC">
        <w:tc>
          <w:tcPr>
            <w:tcW w:w="1276" w:type="dxa"/>
          </w:tcPr>
          <w:p w14:paraId="549D934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5. Początek III Rzeczypospolitej</w:t>
            </w:r>
          </w:p>
        </w:tc>
        <w:tc>
          <w:tcPr>
            <w:tcW w:w="2722" w:type="dxa"/>
          </w:tcPr>
          <w:p w14:paraId="3C2849DC" w14:textId="77777777" w:rsidR="000F6794" w:rsidRPr="000F6794" w:rsidRDefault="000F6794" w:rsidP="007344D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Geneza Okrągłego Stołu</w:t>
            </w:r>
          </w:p>
          <w:p w14:paraId="70A65DCD" w14:textId="77777777" w:rsidR="000F6794" w:rsidRPr="000F6794" w:rsidRDefault="000F6794" w:rsidP="007344D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Okrągły Stół</w:t>
            </w:r>
          </w:p>
          <w:p w14:paraId="39697C5B" w14:textId="77777777" w:rsidR="000F6794" w:rsidRPr="000F6794" w:rsidRDefault="000F6794" w:rsidP="007344D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Wybory czerwcowe</w:t>
            </w:r>
          </w:p>
          <w:p w14:paraId="1ED484B4" w14:textId="77777777" w:rsidR="000F6794" w:rsidRPr="000F6794" w:rsidRDefault="000F6794" w:rsidP="007344D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Budowa III Rzeczypospolitej</w:t>
            </w:r>
          </w:p>
        </w:tc>
        <w:tc>
          <w:tcPr>
            <w:tcW w:w="1559" w:type="dxa"/>
          </w:tcPr>
          <w:p w14:paraId="59F3B878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XL.3</w:t>
            </w:r>
          </w:p>
          <w:p w14:paraId="75F8AD94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XLI.1</w:t>
            </w:r>
          </w:p>
        </w:tc>
        <w:tc>
          <w:tcPr>
            <w:tcW w:w="4536" w:type="dxa"/>
          </w:tcPr>
          <w:p w14:paraId="60280CB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obrady Okrągłego Stołu, wybory czerwcowe, Obywatelski Klub Parlamentarny (OKP), sejm kontraktowy, hiperinflacja</w:t>
            </w:r>
          </w:p>
          <w:p w14:paraId="7B7D7FC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obrad Okrągłego Stołu (II–IV 1989), wyborów czerwcowych (4 VI 1989), powołania rządu T. Mazowieckiego (12 IX 1989)</w:t>
            </w:r>
          </w:p>
          <w:p w14:paraId="189CF72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identyfikuje postacie: Lecha Wałęsy, Wojciecha Jaruzelskiego, Tadeusza Mazowieckiego, Bronisława Geremka </w:t>
            </w:r>
          </w:p>
          <w:p w14:paraId="58C33E3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podaje postanowienia i skutki obrad Okrągłego Stołu</w:t>
            </w:r>
          </w:p>
          <w:p w14:paraId="55364E5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prezentuje następstwa wyborów czerwcowych </w:t>
            </w:r>
          </w:p>
          <w:p w14:paraId="1F677C2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wydarzenia, które doprowadziły do upadku komunizmu w Polsce</w:t>
            </w:r>
          </w:p>
          <w:p w14:paraId="6013A2C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C57F99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Urząd Ochrony Państwa (UOP), weryfikacja, „gruba linia”/„gruba kreska”</w:t>
            </w:r>
          </w:p>
          <w:p w14:paraId="060E0AA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debaty Miodowicz–Wałęsa (XI 1988), ponownego zalegalizowania NSZZ „Solidarności” (IV 1989), wyboru W. Jaruzelskiego na prezydenta (VII 1989), przyjęcia nazwy Rzeczpospolita Polska (29 XII 1989) </w:t>
            </w:r>
          </w:p>
          <w:p w14:paraId="63BAFCD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identyfikuje postacie: Czesława Kiszczaka, Alfreda Miodowicza, Mieczysława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Rakowskiego, Leszka Balcerowicza, Krzysztofa Skubiszewskiego, Jarosława Kaczyńskiego</w:t>
            </w:r>
          </w:p>
          <w:p w14:paraId="17826D9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okoliczności zwołania Okrągłego Stołu</w:t>
            </w:r>
          </w:p>
          <w:p w14:paraId="01B4120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reformy rządu T. Mazowieckiego</w:t>
            </w:r>
          </w:p>
          <w:p w14:paraId="74236E6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znaczenie obrad Okrągłego Stołu dla przemian politycznych w Polsce</w:t>
            </w:r>
          </w:p>
        </w:tc>
        <w:tc>
          <w:tcPr>
            <w:tcW w:w="992" w:type="dxa"/>
          </w:tcPr>
          <w:p w14:paraId="0E4F4E8C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276A4F2F" w14:textId="77777777" w:rsidTr="007344DC">
        <w:tc>
          <w:tcPr>
            <w:tcW w:w="14488" w:type="dxa"/>
            <w:gridSpan w:val="5"/>
          </w:tcPr>
          <w:p w14:paraId="738DCBAF" w14:textId="77777777" w:rsidR="000F6794" w:rsidRPr="000F6794" w:rsidRDefault="000F6794" w:rsidP="007344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POWTÓRZENIE WIADOMOŚCI I SPRAWDZIAN Z ROZDZIAŁU V</w:t>
            </w:r>
          </w:p>
        </w:tc>
        <w:tc>
          <w:tcPr>
            <w:tcW w:w="992" w:type="dxa"/>
          </w:tcPr>
          <w:p w14:paraId="21CBEDB0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2</w:t>
            </w:r>
          </w:p>
        </w:tc>
      </w:tr>
      <w:tr w:rsidR="000F6794" w:rsidRPr="000F6794" w14:paraId="3FB19B5E" w14:textId="77777777" w:rsidTr="007344DC">
        <w:tc>
          <w:tcPr>
            <w:tcW w:w="15480" w:type="dxa"/>
            <w:gridSpan w:val="6"/>
          </w:tcPr>
          <w:p w14:paraId="346C742C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ROZDZIAŁ VI: POLSKA I ŚWIAT W NOWEJ EPOCE</w:t>
            </w:r>
          </w:p>
        </w:tc>
      </w:tr>
      <w:tr w:rsidR="000F6794" w:rsidRPr="000F6794" w14:paraId="46E840B3" w14:textId="77777777" w:rsidTr="007344DC">
        <w:tc>
          <w:tcPr>
            <w:tcW w:w="1276" w:type="dxa"/>
          </w:tcPr>
          <w:p w14:paraId="1BA247C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1. Europa po rozpadzie ZSRS</w:t>
            </w:r>
          </w:p>
        </w:tc>
        <w:tc>
          <w:tcPr>
            <w:tcW w:w="2722" w:type="dxa"/>
          </w:tcPr>
          <w:p w14:paraId="3BA79274" w14:textId="77777777" w:rsidR="000F6794" w:rsidRPr="000F6794" w:rsidRDefault="000F6794" w:rsidP="007344DC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Europa na przełomie XX i XIX wieku</w:t>
            </w:r>
          </w:p>
          <w:p w14:paraId="26AA2FBA" w14:textId="77777777" w:rsidR="000F6794" w:rsidRPr="000F6794" w:rsidRDefault="000F6794" w:rsidP="007344DC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Rosja w nowej rzeczywistości</w:t>
            </w:r>
          </w:p>
          <w:p w14:paraId="69F5C643" w14:textId="77777777" w:rsidR="000F6794" w:rsidRPr="000F6794" w:rsidRDefault="000F6794" w:rsidP="007344DC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w Czeczenii</w:t>
            </w:r>
          </w:p>
          <w:p w14:paraId="14C3F46D" w14:textId="77777777" w:rsidR="000F6794" w:rsidRPr="000F6794" w:rsidRDefault="000F6794" w:rsidP="007344DC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w Jugosławii</w:t>
            </w:r>
          </w:p>
        </w:tc>
        <w:tc>
          <w:tcPr>
            <w:tcW w:w="1559" w:type="dxa"/>
          </w:tcPr>
          <w:p w14:paraId="3C84A548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XXXVI.10</w:t>
            </w:r>
          </w:p>
          <w:p w14:paraId="47C59106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XXXVI.11</w:t>
            </w:r>
          </w:p>
        </w:tc>
        <w:tc>
          <w:tcPr>
            <w:tcW w:w="4536" w:type="dxa"/>
          </w:tcPr>
          <w:p w14:paraId="0159732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terminu: Wspólnota Niepodległych Państw (WNP)</w:t>
            </w:r>
          </w:p>
          <w:p w14:paraId="5FA3DFE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datę: powstania Wspólnoty Niepodległych Państw (1991), wejścia Polski, Czech i Węgier do NATO (1999), pomarańczowej rewolucji (2004), rozpadu Jugosławii (1991–1992)</w:t>
            </w:r>
          </w:p>
          <w:p w14:paraId="2CD0C1D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Billa Clintona, Borysa Jelcyna, Władimira Putina</w:t>
            </w:r>
          </w:p>
          <w:p w14:paraId="5FA900C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okoliczności wstąpienia Polski, Czech i Węgier do NATO</w:t>
            </w:r>
          </w:p>
          <w:p w14:paraId="71901B3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rządy W. Putina w Rosji</w:t>
            </w:r>
          </w:p>
          <w:p w14:paraId="4072463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problemy, z jakimi spotkały się podczas transformacji ustrojowej kraje postsowieckie</w:t>
            </w:r>
          </w:p>
          <w:p w14:paraId="7AFD397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prezentuje skutki rozpadu Jugosławii</w:t>
            </w:r>
          </w:p>
          <w:p w14:paraId="5F93A4D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E278E9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Euromajdan, rewolucja róż, oligarchowie</w:t>
            </w:r>
          </w:p>
          <w:p w14:paraId="0E952EF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wojny w Jugosławii (1991–1995), I wojny czeczeńskiej (1994-1996), ludobójstwa w Srebrenicy (1995), porozumienia w Dayton (XI 1995), II wojny czeczeńskiej (1999–2009), rewolucji róż (2004), wojny o Osetię Południową (2008), Euromajdanu (2013/2014) </w:t>
            </w:r>
          </w:p>
          <w:p w14:paraId="0C36740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Aleksandra Łukaszenki, Wiktora Janukowycza, Wiktora Juszczenki, Micheila Saakaszwilego, Dżochara Dudajewa, Ramzana Kadyrowa</w:t>
            </w:r>
          </w:p>
          <w:p w14:paraId="200CCA1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proces demokratyzacji Ukrainy i Gruzji</w:t>
            </w:r>
          </w:p>
          <w:p w14:paraId="25B0AC2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skutki wojen w byłej Jugosławii i Czeczenii</w:t>
            </w:r>
          </w:p>
          <w:p w14:paraId="05C8C33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sytuację polityczną na Kaukazie i w Naddniestrzu</w:t>
            </w:r>
          </w:p>
          <w:p w14:paraId="01F6ACB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ocenia rolę W. Putina w przywróceniu Rosji roli mocarstwa</w:t>
            </w:r>
          </w:p>
        </w:tc>
        <w:tc>
          <w:tcPr>
            <w:tcW w:w="992" w:type="dxa"/>
          </w:tcPr>
          <w:p w14:paraId="6F4BB83F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1DBE980A" w14:textId="77777777" w:rsidTr="007344DC">
        <w:tc>
          <w:tcPr>
            <w:tcW w:w="1276" w:type="dxa"/>
          </w:tcPr>
          <w:p w14:paraId="5706EE8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TSW </w:t>
            </w: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Terroryzm w walce o niepodległość</w:t>
            </w:r>
          </w:p>
        </w:tc>
        <w:tc>
          <w:tcPr>
            <w:tcW w:w="2722" w:type="dxa"/>
          </w:tcPr>
          <w:p w14:paraId="3FF90F7A" w14:textId="77777777" w:rsidR="000F6794" w:rsidRPr="000F6794" w:rsidRDefault="000F6794" w:rsidP="007344D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Pierwsze zamachy</w:t>
            </w:r>
          </w:p>
          <w:p w14:paraId="50D386C6" w14:textId="77777777" w:rsidR="000F6794" w:rsidRPr="000F6794" w:rsidRDefault="000F6794" w:rsidP="007344D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Śmierć w teatrze</w:t>
            </w:r>
          </w:p>
          <w:p w14:paraId="5DE63065" w14:textId="77777777" w:rsidR="000F6794" w:rsidRPr="000F6794" w:rsidRDefault="000F6794" w:rsidP="007344D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Atak na szkołę</w:t>
            </w:r>
          </w:p>
        </w:tc>
        <w:tc>
          <w:tcPr>
            <w:tcW w:w="1559" w:type="dxa"/>
          </w:tcPr>
          <w:p w14:paraId="62DB840E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XXXVI.10</w:t>
            </w:r>
          </w:p>
          <w:p w14:paraId="1A660679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14:paraId="57130D52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wyjaśnia znaczenie terminu: terroryzm</w:t>
            </w:r>
          </w:p>
          <w:p w14:paraId="10F2F9EE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zna datę zamachu na szkołę w Biesłanie (2004)</w:t>
            </w:r>
          </w:p>
          <w:p w14:paraId="546ACB98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wyjaśnia przyczyny narodzin terroryzmu czeczeńskiego</w:t>
            </w:r>
          </w:p>
          <w:p w14:paraId="20115F89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przykłady zamachów terrorystycznych organizowanych przez bojowników czeczeńskich</w:t>
            </w:r>
          </w:p>
          <w:p w14:paraId="558AD206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skutki społeczne i polityczne zamachów bojowników czeczeńskich</w:t>
            </w:r>
          </w:p>
          <w:p w14:paraId="49A8266B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2D6A279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zna daty: pierwszego ataku terrorystycznego w Rosji przeprowadzonego przez bojowników czeczeńskich (1995), zamachu w teatrze na Dubrowce (2002)</w:t>
            </w:r>
          </w:p>
          <w:p w14:paraId="0F23E05D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identyfikuje postać Szamila Basajewa</w:t>
            </w:r>
          </w:p>
          <w:p w14:paraId="6E63128B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przebieg i skutki zamachu na szpital w Budionnowsku</w:t>
            </w:r>
          </w:p>
          <w:p w14:paraId="69CB58A1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przebieg zamachu na teatr na Dubrowce</w:t>
            </w:r>
          </w:p>
          <w:p w14:paraId="3913F553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przyczyny, przebieg i skutki zamachu na szkołę w Biesłanie</w:t>
            </w:r>
          </w:p>
          <w:p w14:paraId="4DB74D04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działania władz rosyjskich skierowane przeciwko terrorystom czeczeńskim</w:t>
            </w:r>
          </w:p>
          <w:p w14:paraId="0C126075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postawy bojowników czeczeńskich i postawę władz rosyjskich wobec problemu czeczeńskiego</w:t>
            </w:r>
          </w:p>
        </w:tc>
        <w:tc>
          <w:tcPr>
            <w:tcW w:w="992" w:type="dxa"/>
          </w:tcPr>
          <w:p w14:paraId="380B1F5A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0F6794" w:rsidRPr="000F6794" w14:paraId="3B99FED2" w14:textId="77777777" w:rsidTr="007344DC">
        <w:tc>
          <w:tcPr>
            <w:tcW w:w="1276" w:type="dxa"/>
          </w:tcPr>
          <w:p w14:paraId="33DB710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2. Konflikty na świecie po 1989 roku</w:t>
            </w:r>
          </w:p>
        </w:tc>
        <w:tc>
          <w:tcPr>
            <w:tcW w:w="2722" w:type="dxa"/>
          </w:tcPr>
          <w:p w14:paraId="048BF8A2" w14:textId="77777777" w:rsidR="000F6794" w:rsidRPr="000F6794" w:rsidRDefault="000F6794" w:rsidP="007344D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Daleki Wschód</w:t>
            </w:r>
          </w:p>
          <w:p w14:paraId="08CDFF39" w14:textId="77777777" w:rsidR="000F6794" w:rsidRPr="000F6794" w:rsidRDefault="000F6794" w:rsidP="007344D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Kraje afrykańskie</w:t>
            </w:r>
          </w:p>
          <w:p w14:paraId="61C4F32A" w14:textId="77777777" w:rsidR="000F6794" w:rsidRPr="000F6794" w:rsidRDefault="000F6794" w:rsidP="007344D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Współczesne konflikty na świecie</w:t>
            </w:r>
          </w:p>
          <w:p w14:paraId="5BB17AB5" w14:textId="77777777" w:rsidR="000F6794" w:rsidRPr="000F6794" w:rsidRDefault="000F6794" w:rsidP="007344D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Konflikt palestyńsko-izraelski</w:t>
            </w:r>
          </w:p>
          <w:p w14:paraId="42BD5389" w14:textId="77777777" w:rsidR="000F6794" w:rsidRPr="000F6794" w:rsidRDefault="000F6794" w:rsidP="007344D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z terroryzmem</w:t>
            </w:r>
          </w:p>
          <w:p w14:paraId="743A8A2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D3F7A2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XXXVI.8</w:t>
            </w:r>
          </w:p>
          <w:p w14:paraId="52CFAB23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XXXVI.9</w:t>
            </w:r>
          </w:p>
        </w:tc>
        <w:tc>
          <w:tcPr>
            <w:tcW w:w="4536" w:type="dxa"/>
          </w:tcPr>
          <w:p w14:paraId="03E53AC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polityka neokolonializmu, apartheid, Autonomia Palestyńska, Al-Kaida</w:t>
            </w:r>
          </w:p>
          <w:p w14:paraId="0C0CAEB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ataku na World Trade Center (11 IX 2001), inwazji USA na Irak (2003)</w:t>
            </w:r>
          </w:p>
          <w:p w14:paraId="5D96CAA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George’a W. Busha, Osamy bin Ladena, Saddama Husajna</w:t>
            </w:r>
          </w:p>
          <w:p w14:paraId="7CE9BA1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wyjaśnia, na czym polega polityka neokolonializmu i jakie niesie za sobą skutki </w:t>
            </w:r>
          </w:p>
          <w:p w14:paraId="2D94F87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dominacji USA we współczesnym świecie</w:t>
            </w:r>
          </w:p>
          <w:p w14:paraId="470DE89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zjawisko terroryzmu islamskiego </w:t>
            </w:r>
          </w:p>
          <w:p w14:paraId="7BA0DB7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przyczyny i skutki wojny z terroryzmem po 2001 r.</w:t>
            </w:r>
          </w:p>
          <w:p w14:paraId="65116D8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8A3BE8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wyjaśnia znaczenie terminów: masakra na placu Tian’anmen, talibowie, tzw. Państwo Islamskie</w:t>
            </w:r>
          </w:p>
          <w:p w14:paraId="6CD0AC1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porozumienia izraelsko-palestyńskiego w Oslo (1993), ludobójstwa w Rwandzie (1994), masakry na placu Tian’anmen (VI 1989), wybuchu wojny w Syrii (2011), aneksji Krymu (2014), wybuchu wojny domowej w Jemenie (2015)</w:t>
            </w:r>
          </w:p>
          <w:p w14:paraId="1C65C10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Nelsona Mandeli, Jasira Arafata, Icchaka Rabina, Szimona Peresa, Baszara al-Asada</w:t>
            </w:r>
          </w:p>
          <w:p w14:paraId="06ABBE1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rozwój gospodarczy Chin i Japonii w drugiej połowie XX w.</w:t>
            </w:r>
          </w:p>
          <w:p w14:paraId="05A8D5F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dlaczego manifestacja chińskich studentów w 1989 r. zakończyła się niepowodzeniem</w:t>
            </w:r>
          </w:p>
          <w:p w14:paraId="3926565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jakie są przyczyny współczesnych konfliktów w Afryce</w:t>
            </w:r>
          </w:p>
          <w:p w14:paraId="0ECB95D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ocenia problem terroryzmu </w:t>
            </w:r>
          </w:p>
          <w:p w14:paraId="333EFB3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przyczyny i charakter wojny w Iraku </w:t>
            </w:r>
          </w:p>
          <w:p w14:paraId="1239599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wpływ USA na sytuację polityczną współczesnego świata</w:t>
            </w:r>
          </w:p>
        </w:tc>
        <w:tc>
          <w:tcPr>
            <w:tcW w:w="992" w:type="dxa"/>
          </w:tcPr>
          <w:p w14:paraId="3D2E7DB9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1ACC7526" w14:textId="77777777" w:rsidTr="007344DC">
        <w:tc>
          <w:tcPr>
            <w:tcW w:w="1276" w:type="dxa"/>
          </w:tcPr>
          <w:p w14:paraId="1DD18540" w14:textId="77777777" w:rsidR="000F6794" w:rsidRPr="000F6794" w:rsidRDefault="000F6794" w:rsidP="007344DC">
            <w:pPr>
              <w:snapToGrid w:val="0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3. Polska w latach 90. XX w.</w:t>
            </w:r>
          </w:p>
        </w:tc>
        <w:tc>
          <w:tcPr>
            <w:tcW w:w="2722" w:type="dxa"/>
          </w:tcPr>
          <w:p w14:paraId="09F19C41" w14:textId="77777777" w:rsidR="000F6794" w:rsidRPr="000F6794" w:rsidRDefault="000F6794" w:rsidP="007344D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Reformy gospodarcze</w:t>
            </w:r>
          </w:p>
          <w:p w14:paraId="15041F57" w14:textId="77777777" w:rsidR="000F6794" w:rsidRPr="000F6794" w:rsidRDefault="000F6794" w:rsidP="007344D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Koszty społeczne</w:t>
            </w:r>
          </w:p>
          <w:p w14:paraId="5A330925" w14:textId="77777777" w:rsidR="000F6794" w:rsidRPr="000F6794" w:rsidRDefault="000F6794" w:rsidP="007344DC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transformacji ustrojowej</w:t>
            </w:r>
          </w:p>
          <w:p w14:paraId="72F2C7A6" w14:textId="77777777" w:rsidR="000F6794" w:rsidRPr="000F6794" w:rsidRDefault="000F6794" w:rsidP="007344D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Rozpad obozu solidarnościowego</w:t>
            </w:r>
          </w:p>
          <w:p w14:paraId="66E22B21" w14:textId="77777777" w:rsidR="000F6794" w:rsidRPr="000F6794" w:rsidRDefault="000F6794" w:rsidP="007344D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Sytuacja wewnętrzna Polski</w:t>
            </w:r>
          </w:p>
          <w:p w14:paraId="0D9D8CB3" w14:textId="77777777" w:rsidR="000F6794" w:rsidRPr="000F6794" w:rsidRDefault="000F6794" w:rsidP="007344D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Konstytucja Rzeczypospolitej Polskiej</w:t>
            </w:r>
          </w:p>
        </w:tc>
        <w:tc>
          <w:tcPr>
            <w:tcW w:w="1559" w:type="dxa"/>
          </w:tcPr>
          <w:p w14:paraId="702B5E3B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XLI.1</w:t>
            </w:r>
          </w:p>
          <w:p w14:paraId="4ACAE7E8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XLI.2</w:t>
            </w:r>
          </w:p>
          <w:p w14:paraId="652F8D77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XLI.3</w:t>
            </w:r>
          </w:p>
        </w:tc>
        <w:tc>
          <w:tcPr>
            <w:tcW w:w="4536" w:type="dxa"/>
          </w:tcPr>
          <w:p w14:paraId="6C52F46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plan Balcerowicza, gospodarka wolnorynkowa, prywatyzacja, bezrobocie, pluralizm polityczny</w:t>
            </w:r>
          </w:p>
          <w:p w14:paraId="457816D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wdrożenia planu Balcerowicza (1990), wyboru L. Wałęsy na prezydenta (XII 1990), pierwszych w pełni demokratycznych wyborów do parlamentu(27 X 1991), wyboru A. Kwaśniewskiego na prezydenta (1995), uchwalenia Konstytucji RP (2 IV 1997), wyboru L. Kaczyńskiego na prezydenta (2005)</w:t>
            </w:r>
          </w:p>
          <w:p w14:paraId="2B124D0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Tadeusza Mazowieckiego, Lecha Wałęsy, Leszka Balcerowicza, Jacka Kuronia, Aleksandra Kwaśniewskiego, Lecha Kaczyńskiego</w:t>
            </w:r>
          </w:p>
          <w:p w14:paraId="7822654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założenia, realizację i skutki gospodarcze planu Balcerowicza</w:t>
            </w:r>
          </w:p>
          <w:p w14:paraId="5A943D2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wymienia reformy przeprowadzone pod koniec lat 90. XX w.</w:t>
            </w:r>
          </w:p>
          <w:p w14:paraId="03FB758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najistotniejsze przemiany ustrojowe i ekonomiczne III Rzeczypospolitej</w:t>
            </w:r>
          </w:p>
          <w:p w14:paraId="60D7E2B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podstawy ustrojowe III Rzeczypospolitej w świetle konstytucji z 1997 r. </w:t>
            </w:r>
          </w:p>
        </w:tc>
        <w:tc>
          <w:tcPr>
            <w:tcW w:w="4395" w:type="dxa"/>
          </w:tcPr>
          <w:p w14:paraId="5521E5F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wyjaśnia znaczenie terminów: popiwek, „wojna na górze” </w:t>
            </w:r>
          </w:p>
          <w:p w14:paraId="108114B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noweli grudniowej (XII 1989), rozwiązania PZPR (I 1990), początku „wojny na górze” (1990), uchwalenia małej konstytucji (X 1992),  reformy administracyjnej (1997)</w:t>
            </w:r>
          </w:p>
          <w:p w14:paraId="4305A43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Jana Krzysztofa Bieleckiego, Jarosława Kaczyńskiego, Ryszarda Kaczorowskiego,</w:t>
            </w:r>
          </w:p>
          <w:p w14:paraId="4A7916F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koszty społeczne reform gospodarczych </w:t>
            </w:r>
          </w:p>
          <w:p w14:paraId="2271C9E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charakteryzuje scenę polityczną pierwszych lat demokratycznej Polski</w:t>
            </w:r>
          </w:p>
          <w:p w14:paraId="025C9A0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proces budowania podstaw prawnych III Rzeczypospolitej</w:t>
            </w:r>
          </w:p>
          <w:p w14:paraId="358D23CE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przyczyny rozpadu obozu solidarnościowego</w:t>
            </w:r>
          </w:p>
          <w:p w14:paraId="02A370F5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ocenia przemiany polityczne i gospodarcze w Polsce po 1989 r.</w:t>
            </w:r>
          </w:p>
        </w:tc>
        <w:tc>
          <w:tcPr>
            <w:tcW w:w="992" w:type="dxa"/>
          </w:tcPr>
          <w:p w14:paraId="53310653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54EEFF0C" w14:textId="77777777" w:rsidTr="007344DC">
        <w:tc>
          <w:tcPr>
            <w:tcW w:w="1276" w:type="dxa"/>
          </w:tcPr>
          <w:p w14:paraId="30B6F8DD" w14:textId="77777777" w:rsidR="000F6794" w:rsidRPr="000F6794" w:rsidRDefault="000F6794" w:rsidP="007344DC">
            <w:pPr>
              <w:snapToGrid w:val="0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4. Polska w NATO i EU</w:t>
            </w:r>
          </w:p>
        </w:tc>
        <w:tc>
          <w:tcPr>
            <w:tcW w:w="2722" w:type="dxa"/>
          </w:tcPr>
          <w:p w14:paraId="767609C1" w14:textId="77777777" w:rsidR="000F6794" w:rsidRPr="000F6794" w:rsidRDefault="000F6794" w:rsidP="007344DC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Polityka zagraniczna</w:t>
            </w:r>
          </w:p>
          <w:p w14:paraId="2961184B" w14:textId="77777777" w:rsidR="000F6794" w:rsidRPr="000F6794" w:rsidRDefault="000F6794" w:rsidP="007344DC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Polska droga do UE</w:t>
            </w:r>
          </w:p>
          <w:p w14:paraId="0CEDAD5F" w14:textId="77777777" w:rsidR="000F6794" w:rsidRPr="000F6794" w:rsidRDefault="000F6794" w:rsidP="007344DC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Polskie społeczeństwo wobec Unii</w:t>
            </w:r>
          </w:p>
          <w:p w14:paraId="1520CADD" w14:textId="77777777" w:rsidR="000F6794" w:rsidRPr="000F6794" w:rsidRDefault="000F6794" w:rsidP="007344DC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Polska w strukturach NATO</w:t>
            </w:r>
          </w:p>
          <w:p w14:paraId="2613405A" w14:textId="77777777" w:rsidR="000F6794" w:rsidRPr="000F6794" w:rsidRDefault="000F6794" w:rsidP="007344DC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Polska w wojnie z terroryzmem</w:t>
            </w:r>
          </w:p>
          <w:p w14:paraId="4B987BC9" w14:textId="77777777" w:rsidR="000F6794" w:rsidRPr="000F6794" w:rsidRDefault="000F6794" w:rsidP="007344DC">
            <w:pPr>
              <w:autoSpaceDE w:val="0"/>
              <w:autoSpaceDN w:val="0"/>
              <w:adjustRightInd w:val="0"/>
              <w:ind w:left="396" w:hanging="39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D1A59D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XLII.1</w:t>
            </w:r>
          </w:p>
          <w:p w14:paraId="0CCB387A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XLII.2</w:t>
            </w:r>
          </w:p>
          <w:p w14:paraId="6B425BE3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XLII.3</w:t>
            </w:r>
          </w:p>
        </w:tc>
        <w:tc>
          <w:tcPr>
            <w:tcW w:w="4536" w:type="dxa"/>
          </w:tcPr>
          <w:p w14:paraId="6BCBFCD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NATO, referendum akcesyjne, Unia Europejska</w:t>
            </w:r>
          </w:p>
          <w:p w14:paraId="0BAEA06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przyjęcia Polski do NATO (12 III 1999), referendum akcesyjnego (VI 2003), wejścia Polski do UE (1 V 2004)</w:t>
            </w:r>
          </w:p>
          <w:p w14:paraId="454BD44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Aleksandra Kwaśniewskiego, Billa Clintona, Borysa Jelcyna</w:t>
            </w:r>
          </w:p>
          <w:p w14:paraId="091C5BC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skutki przystąpienia Polski do NATO i UE</w:t>
            </w:r>
          </w:p>
          <w:p w14:paraId="1FF89D0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i omawia etapy integracji Polski z UE</w:t>
            </w:r>
          </w:p>
          <w:p w14:paraId="1FAE06C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postawy Polaków wobec problemu integracji Polski z UE</w:t>
            </w:r>
          </w:p>
          <w:p w14:paraId="7247520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omawia konsekwencje członkostwa Polski w NATO </w:t>
            </w:r>
          </w:p>
          <w:p w14:paraId="35224D1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wymienia korzyści, jakie przyniosła Polsce integracja z UE oraz wejście do NATO </w:t>
            </w:r>
          </w:p>
          <w:p w14:paraId="7FF4BCC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AFB126E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wyjaśnia znaczenie terminów: Trójkąt Weimarski, program „Partnerstwo dla Pokoju”, Środkowoeuropejskie Porozumienie o Wolnym Handlu (CEFTA), grupa luksemburska </w:t>
            </w:r>
          </w:p>
          <w:p w14:paraId="3CFEF4C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zna daty: podpisania Układu europejskiego (XII 1991), powstania Trójkąta Weimarskiego (1991), wyjścia ostatnich wojsk rosyjskich z Polski (1993), podpisania protokołu akcesyjnego Polski do Paktu Północnoatlantyckiego (1997), podpisania Traktatu nicejskiego (2000), udziału wojsk polskich w wojnie w Afganistanie (2002) i Iraku (2003)  </w:t>
            </w:r>
          </w:p>
          <w:p w14:paraId="1C01690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identyfikuje postacie: Włodzimierza Cimoszewicza, Bronisława Geremka</w:t>
            </w:r>
          </w:p>
          <w:p w14:paraId="7D264F1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określa główne kierunki polskiej polityki zagranicznej</w:t>
            </w:r>
          </w:p>
          <w:p w14:paraId="41B4E54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i omawia etapy polskiej akcesji do NATO</w:t>
            </w:r>
          </w:p>
          <w:p w14:paraId="53CC5FA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udział Polski w wojnie z terroryzmem</w:t>
            </w:r>
          </w:p>
          <w:p w14:paraId="627E96D5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rezultaty polskiego członkostwa w NATO i UE</w:t>
            </w:r>
          </w:p>
        </w:tc>
        <w:tc>
          <w:tcPr>
            <w:tcW w:w="992" w:type="dxa"/>
          </w:tcPr>
          <w:p w14:paraId="2D6D4B50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0F6794" w:rsidRPr="000F6794" w14:paraId="304163DE" w14:textId="77777777" w:rsidTr="007344DC">
        <w:tc>
          <w:tcPr>
            <w:tcW w:w="1276" w:type="dxa"/>
          </w:tcPr>
          <w:p w14:paraId="6FBB5808" w14:textId="77777777" w:rsidR="000F6794" w:rsidRPr="000F6794" w:rsidRDefault="000F6794" w:rsidP="007344DC">
            <w:pPr>
              <w:snapToGrid w:val="0"/>
              <w:ind w:right="-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 Świat w erze globalizacji</w:t>
            </w:r>
          </w:p>
        </w:tc>
        <w:tc>
          <w:tcPr>
            <w:tcW w:w="2722" w:type="dxa"/>
          </w:tcPr>
          <w:p w14:paraId="012D2199" w14:textId="77777777" w:rsidR="000F6794" w:rsidRPr="000F6794" w:rsidRDefault="000F6794" w:rsidP="007344D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Globalizacja</w:t>
            </w:r>
          </w:p>
          <w:p w14:paraId="3B6E9345" w14:textId="77777777" w:rsidR="000F6794" w:rsidRPr="000F6794" w:rsidRDefault="000F6794" w:rsidP="007344D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Rewolucja informacyjna</w:t>
            </w:r>
          </w:p>
          <w:p w14:paraId="1C1489BF" w14:textId="77777777" w:rsidR="000F6794" w:rsidRPr="000F6794" w:rsidRDefault="000F6794" w:rsidP="007344D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Kultura masowa</w:t>
            </w:r>
          </w:p>
          <w:p w14:paraId="5AF534DC" w14:textId="77777777" w:rsidR="000F6794" w:rsidRPr="000F6794" w:rsidRDefault="000F6794" w:rsidP="007344D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Globalna wioska czy globalne miasto?</w:t>
            </w:r>
          </w:p>
          <w:p w14:paraId="0BF9B8E9" w14:textId="77777777" w:rsidR="000F6794" w:rsidRPr="000F6794" w:rsidRDefault="000F6794" w:rsidP="007344D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Współczesne migracje</w:t>
            </w:r>
          </w:p>
          <w:p w14:paraId="0637861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1F9964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XXXVI.13</w:t>
            </w:r>
          </w:p>
          <w:p w14:paraId="264C48ED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14:paraId="57967D65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internet, telefonia komórkowa, globalizacja, amerykanizacja, kultura masowa</w:t>
            </w:r>
          </w:p>
          <w:p w14:paraId="4355689A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jakie szanse i zagrożenia niesie za sobą globalizacja</w:t>
            </w:r>
          </w:p>
          <w:p w14:paraId="3E9ABEC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zalety i wady wprowadzenia nowych środków komunikacji</w:t>
            </w:r>
          </w:p>
          <w:p w14:paraId="5195A22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opisuje przejawy globalizacji we współczesnym świecie</w:t>
            </w:r>
          </w:p>
          <w:p w14:paraId="747B4F9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cechy współczesnej kultury masowej</w:t>
            </w:r>
          </w:p>
          <w:p w14:paraId="39A868D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opisuje zjawisko amerykanizacji </w:t>
            </w:r>
          </w:p>
          <w:p w14:paraId="0CCB8B1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– przedstawia konsekwencje wzrostu poziomu urbanizacji współczesnego świata </w:t>
            </w:r>
          </w:p>
          <w:p w14:paraId="77A338DB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 zjawisko przeludnienia</w:t>
            </w:r>
          </w:p>
        </w:tc>
        <w:tc>
          <w:tcPr>
            <w:tcW w:w="4395" w:type="dxa"/>
          </w:tcPr>
          <w:p w14:paraId="4BC92B69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antyglobaliści, bogata Północ, biedne Południe, „globalna wioska”, Dolina Krzemowa</w:t>
            </w:r>
          </w:p>
          <w:p w14:paraId="7F932CBD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poglądy przeciwników globalizacji</w:t>
            </w:r>
          </w:p>
          <w:p w14:paraId="4C28477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skutki rozwoju turystyki</w:t>
            </w:r>
          </w:p>
          <w:p w14:paraId="4049B2C3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przyczyny, kierunki i skutki ruchów migracyjnych we współczesnym świecie</w:t>
            </w:r>
          </w:p>
          <w:p w14:paraId="665BAE3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omawia szanse i niebezpieczeństwa dla człowieka, wynikające ze współczesnych zmian cywilizacyjnych</w:t>
            </w:r>
          </w:p>
          <w:p w14:paraId="663769D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ocenia skutki zjawiska amerykanizacji kultury na świecie</w:t>
            </w:r>
          </w:p>
        </w:tc>
        <w:tc>
          <w:tcPr>
            <w:tcW w:w="992" w:type="dxa"/>
          </w:tcPr>
          <w:p w14:paraId="76E45297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0F6794" w:rsidRPr="000F6794" w14:paraId="7A9D06C2" w14:textId="77777777" w:rsidTr="007344DC">
        <w:tc>
          <w:tcPr>
            <w:tcW w:w="1276" w:type="dxa"/>
          </w:tcPr>
          <w:p w14:paraId="57A0FC9C" w14:textId="77777777" w:rsidR="000F6794" w:rsidRPr="000F6794" w:rsidRDefault="000F6794" w:rsidP="007344DC">
            <w:pPr>
              <w:snapToGrid w:val="0"/>
              <w:ind w:right="-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6. Wyzwania współczesnego świata</w:t>
            </w:r>
          </w:p>
        </w:tc>
        <w:tc>
          <w:tcPr>
            <w:tcW w:w="2722" w:type="dxa"/>
          </w:tcPr>
          <w:p w14:paraId="5607D904" w14:textId="77777777" w:rsidR="000F6794" w:rsidRPr="000F6794" w:rsidRDefault="000F6794" w:rsidP="007344DC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Problemy demograficzne</w:t>
            </w:r>
          </w:p>
          <w:p w14:paraId="061D6152" w14:textId="77777777" w:rsidR="000F6794" w:rsidRPr="000F6794" w:rsidRDefault="000F6794" w:rsidP="007344DC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Nierówności społeczne</w:t>
            </w:r>
          </w:p>
          <w:p w14:paraId="302B4BB9" w14:textId="77777777" w:rsidR="000F6794" w:rsidRPr="000F6794" w:rsidRDefault="000F6794" w:rsidP="007344DC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Przestępczość zorganizowana</w:t>
            </w:r>
          </w:p>
          <w:p w14:paraId="0804D63F" w14:textId="77777777" w:rsidR="000F6794" w:rsidRPr="000F6794" w:rsidRDefault="000F6794" w:rsidP="007344DC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Zagrożenie terrorystyczne</w:t>
            </w:r>
          </w:p>
          <w:p w14:paraId="3C9BE0CA" w14:textId="77777777" w:rsidR="000F6794" w:rsidRPr="000F6794" w:rsidRDefault="000F6794" w:rsidP="007344DC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Zagrożenia ekologiczne</w:t>
            </w:r>
          </w:p>
        </w:tc>
        <w:tc>
          <w:tcPr>
            <w:tcW w:w="1559" w:type="dxa"/>
          </w:tcPr>
          <w:p w14:paraId="430B7E2C" w14:textId="77777777" w:rsidR="000F6794" w:rsidRPr="000F6794" w:rsidRDefault="000F6794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XXXVI.13</w:t>
            </w:r>
          </w:p>
          <w:p w14:paraId="2AF44131" w14:textId="77777777" w:rsidR="000F6794" w:rsidRPr="000F6794" w:rsidRDefault="000F6794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536" w:type="dxa"/>
          </w:tcPr>
          <w:p w14:paraId="7775BB28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bogata Północ, ubogie Południe, przeludnienie</w:t>
            </w:r>
          </w:p>
          <w:p w14:paraId="7A99DCD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problemy demograficzne współczesnego świata</w:t>
            </w:r>
          </w:p>
          <w:p w14:paraId="7BBB5437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wskazuje rejony świata, w których występują największe nierówności społeczne</w:t>
            </w:r>
          </w:p>
          <w:p w14:paraId="5C9AAFE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wymienia najważniejsze zagrożenia społeczne współczesnego świata</w:t>
            </w:r>
          </w:p>
          <w:p w14:paraId="355AF661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prezentuje zagrożenia ekologiczne współczesnego świata</w:t>
            </w:r>
          </w:p>
          <w:p w14:paraId="7DAAA95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72EB6F0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 znaczenie terminów: Czarna Afryka, Europol, efekt cieplarniany, arabska wiosna, tzw. Państwo Islamskie, protokół z Kioto</w:t>
            </w:r>
          </w:p>
          <w:p w14:paraId="762CCA4F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zna daty: wejścia w życie protokołu z Kioto (2005), arabskiej wiosny (2010–2013)</w:t>
            </w:r>
          </w:p>
          <w:p w14:paraId="2F5A3096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określa przyczyny i skutki narastania nierówności społecznych we współczesnym świecie</w:t>
            </w:r>
          </w:p>
          <w:p w14:paraId="3206B5F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jakie zagrożenia niesie za sobą przestępczość zorganizowana</w:t>
            </w:r>
          </w:p>
          <w:p w14:paraId="467EDB62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przedstawia działania współczesnego świata na rzecz poprawy stanu ekologicznego naszej planety</w:t>
            </w:r>
          </w:p>
          <w:p w14:paraId="0BB3099C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przyczyny i skutki przemian w świecie arabskim w latach 2010–2013</w:t>
            </w:r>
          </w:p>
          <w:p w14:paraId="6E845254" w14:textId="77777777" w:rsidR="000F6794" w:rsidRPr="000F6794" w:rsidRDefault="000F6794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wyjaśnia, na czym polegają kontrasty społeczne we współczesnym świecie</w:t>
            </w:r>
          </w:p>
          <w:p w14:paraId="6557443E" w14:textId="77777777" w:rsidR="000F6794" w:rsidRPr="000F6794" w:rsidRDefault="000F6794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– przedstawia działania podejmowane w celu niwelowania problemów demograficznych, społecznych i ekologicznych we współczesnym świecie</w:t>
            </w:r>
          </w:p>
        </w:tc>
        <w:tc>
          <w:tcPr>
            <w:tcW w:w="992" w:type="dxa"/>
          </w:tcPr>
          <w:p w14:paraId="5FE1F5BC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0F6794" w:rsidRPr="000F6794" w14:paraId="5E300637" w14:textId="77777777" w:rsidTr="007344DC">
        <w:tc>
          <w:tcPr>
            <w:tcW w:w="14488" w:type="dxa"/>
            <w:gridSpan w:val="5"/>
          </w:tcPr>
          <w:p w14:paraId="75193C08" w14:textId="77777777" w:rsidR="000F6794" w:rsidRPr="000F6794" w:rsidRDefault="000F6794" w:rsidP="007344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POWTÓRZENIE WIADOMOŚCI I SPRAWDZIAN Z ROZDZIAŁU VI</w:t>
            </w:r>
          </w:p>
        </w:tc>
        <w:tc>
          <w:tcPr>
            <w:tcW w:w="992" w:type="dxa"/>
          </w:tcPr>
          <w:p w14:paraId="6420ECF9" w14:textId="77777777" w:rsidR="000F6794" w:rsidRPr="000F6794" w:rsidRDefault="000F6794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2</w:t>
            </w:r>
          </w:p>
        </w:tc>
      </w:tr>
    </w:tbl>
    <w:p w14:paraId="53C1C700" w14:textId="77777777" w:rsidR="000F6794" w:rsidRDefault="000F6794" w:rsidP="000F6794">
      <w:pPr>
        <w:rPr>
          <w:rFonts w:asciiTheme="minorHAnsi" w:hAnsiTheme="minorHAnsi" w:cstheme="minorHAnsi"/>
          <w:sz w:val="24"/>
          <w:szCs w:val="24"/>
        </w:rPr>
      </w:pPr>
    </w:p>
    <w:p w14:paraId="015BE0F4" w14:textId="3394575E" w:rsidR="00550E72" w:rsidRDefault="00550E72" w:rsidP="00550E72">
      <w:pPr>
        <w:rPr>
          <w:rFonts w:ascii="Times New Roman" w:hAnsi="Times New Roman"/>
        </w:rPr>
      </w:pPr>
      <w:r w:rsidRPr="00F321EB">
        <w:rPr>
          <w:rFonts w:ascii="Times New Roman" w:hAnsi="Times New Roman"/>
        </w:rPr>
        <w:t>Roczny plan pracy opracował</w:t>
      </w:r>
      <w:r>
        <w:rPr>
          <w:rFonts w:ascii="Times New Roman" w:hAnsi="Times New Roman"/>
        </w:rPr>
        <w:t>a</w:t>
      </w:r>
      <w:r w:rsidRPr="00F321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Katarzyna Panimasz.</w:t>
      </w:r>
    </w:p>
    <w:p w14:paraId="3406BBB5" w14:textId="77777777" w:rsidR="00550E72" w:rsidRPr="000F6794" w:rsidRDefault="00550E72" w:rsidP="000F6794"/>
    <w:sectPr w:rsidR="00550E72" w:rsidRPr="000F6794" w:rsidSect="00BB37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760D3" w14:textId="77777777" w:rsidR="00814118" w:rsidRDefault="00814118" w:rsidP="008631E7">
      <w:r>
        <w:separator/>
      </w:r>
    </w:p>
  </w:endnote>
  <w:endnote w:type="continuationSeparator" w:id="0">
    <w:p w14:paraId="48E43A72" w14:textId="77777777" w:rsidR="00814118" w:rsidRDefault="00814118" w:rsidP="0086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Humanst521EU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DejaVu Sans">
    <w:altName w:val="Arial Unicode MS"/>
    <w:charset w:val="EE"/>
    <w:family w:val="swiss"/>
    <w:pitch w:val="variable"/>
    <w:sig w:usb0="E7002EFF" w:usb1="D200FDFF" w:usb2="0A04602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80C2B" w14:textId="77777777" w:rsidR="00814118" w:rsidRDefault="00814118" w:rsidP="008631E7">
      <w:r>
        <w:separator/>
      </w:r>
    </w:p>
  </w:footnote>
  <w:footnote w:type="continuationSeparator" w:id="0">
    <w:p w14:paraId="33B2BEDE" w14:textId="77777777" w:rsidR="00814118" w:rsidRDefault="00814118" w:rsidP="00863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62E"/>
    <w:multiLevelType w:val="hybridMultilevel"/>
    <w:tmpl w:val="86F28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02B02"/>
    <w:multiLevelType w:val="hybridMultilevel"/>
    <w:tmpl w:val="70643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419EA"/>
    <w:multiLevelType w:val="hybridMultilevel"/>
    <w:tmpl w:val="922C0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F6A64"/>
    <w:multiLevelType w:val="hybridMultilevel"/>
    <w:tmpl w:val="2ABCF56E"/>
    <w:lvl w:ilvl="0" w:tplc="065AE7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161CC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124239"/>
    <w:multiLevelType w:val="hybridMultilevel"/>
    <w:tmpl w:val="9DA8C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306B1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96C0A"/>
    <w:multiLevelType w:val="hybridMultilevel"/>
    <w:tmpl w:val="CC6A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C474F"/>
    <w:multiLevelType w:val="hybridMultilevel"/>
    <w:tmpl w:val="B7BAD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A02CD"/>
    <w:multiLevelType w:val="hybridMultilevel"/>
    <w:tmpl w:val="2222F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94BB1"/>
    <w:multiLevelType w:val="hybridMultilevel"/>
    <w:tmpl w:val="FE780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655BC"/>
    <w:multiLevelType w:val="hybridMultilevel"/>
    <w:tmpl w:val="8F3E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E5F0A"/>
    <w:multiLevelType w:val="hybridMultilevel"/>
    <w:tmpl w:val="A80A1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1029F"/>
    <w:multiLevelType w:val="hybridMultilevel"/>
    <w:tmpl w:val="91560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A7FF9"/>
    <w:multiLevelType w:val="hybridMultilevel"/>
    <w:tmpl w:val="6CA42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43"/>
  </w:num>
  <w:num w:numId="4">
    <w:abstractNumId w:val="47"/>
  </w:num>
  <w:num w:numId="5">
    <w:abstractNumId w:val="41"/>
  </w:num>
  <w:num w:numId="6">
    <w:abstractNumId w:val="45"/>
  </w:num>
  <w:num w:numId="7">
    <w:abstractNumId w:val="37"/>
  </w:num>
  <w:num w:numId="8">
    <w:abstractNumId w:val="23"/>
  </w:num>
  <w:num w:numId="9">
    <w:abstractNumId w:val="26"/>
  </w:num>
  <w:num w:numId="10">
    <w:abstractNumId w:val="7"/>
  </w:num>
  <w:num w:numId="11">
    <w:abstractNumId w:val="33"/>
  </w:num>
  <w:num w:numId="12">
    <w:abstractNumId w:val="12"/>
  </w:num>
  <w:num w:numId="13">
    <w:abstractNumId w:val="27"/>
  </w:num>
  <w:num w:numId="14">
    <w:abstractNumId w:val="2"/>
  </w:num>
  <w:num w:numId="15">
    <w:abstractNumId w:val="40"/>
  </w:num>
  <w:num w:numId="16">
    <w:abstractNumId w:val="11"/>
  </w:num>
  <w:num w:numId="17">
    <w:abstractNumId w:val="3"/>
  </w:num>
  <w:num w:numId="18">
    <w:abstractNumId w:val="16"/>
  </w:num>
  <w:num w:numId="19">
    <w:abstractNumId w:val="20"/>
  </w:num>
  <w:num w:numId="20">
    <w:abstractNumId w:val="9"/>
  </w:num>
  <w:num w:numId="21">
    <w:abstractNumId w:val="1"/>
  </w:num>
  <w:num w:numId="22">
    <w:abstractNumId w:val="24"/>
  </w:num>
  <w:num w:numId="23">
    <w:abstractNumId w:val="36"/>
  </w:num>
  <w:num w:numId="24">
    <w:abstractNumId w:val="34"/>
  </w:num>
  <w:num w:numId="25">
    <w:abstractNumId w:val="32"/>
  </w:num>
  <w:num w:numId="26">
    <w:abstractNumId w:val="22"/>
  </w:num>
  <w:num w:numId="27">
    <w:abstractNumId w:val="38"/>
  </w:num>
  <w:num w:numId="28">
    <w:abstractNumId w:val="10"/>
  </w:num>
  <w:num w:numId="29">
    <w:abstractNumId w:val="6"/>
  </w:num>
  <w:num w:numId="30">
    <w:abstractNumId w:val="25"/>
  </w:num>
  <w:num w:numId="31">
    <w:abstractNumId w:val="4"/>
  </w:num>
  <w:num w:numId="32">
    <w:abstractNumId w:val="44"/>
  </w:num>
  <w:num w:numId="33">
    <w:abstractNumId w:val="28"/>
  </w:num>
  <w:num w:numId="34">
    <w:abstractNumId w:val="46"/>
  </w:num>
  <w:num w:numId="35">
    <w:abstractNumId w:val="29"/>
  </w:num>
  <w:num w:numId="36">
    <w:abstractNumId w:val="8"/>
  </w:num>
  <w:num w:numId="37">
    <w:abstractNumId w:val="30"/>
  </w:num>
  <w:num w:numId="38">
    <w:abstractNumId w:val="19"/>
  </w:num>
  <w:num w:numId="39">
    <w:abstractNumId w:val="5"/>
  </w:num>
  <w:num w:numId="40">
    <w:abstractNumId w:val="35"/>
  </w:num>
  <w:num w:numId="41">
    <w:abstractNumId w:val="13"/>
  </w:num>
  <w:num w:numId="42">
    <w:abstractNumId w:val="42"/>
  </w:num>
  <w:num w:numId="43">
    <w:abstractNumId w:val="17"/>
  </w:num>
  <w:num w:numId="44">
    <w:abstractNumId w:val="14"/>
  </w:num>
  <w:num w:numId="45">
    <w:abstractNumId w:val="39"/>
  </w:num>
  <w:num w:numId="46">
    <w:abstractNumId w:val="0"/>
  </w:num>
  <w:num w:numId="47">
    <w:abstractNumId w:val="31"/>
  </w:num>
  <w:num w:numId="48">
    <w:abstractNumId w:val="1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8F"/>
    <w:rsid w:val="00000180"/>
    <w:rsid w:val="0000093D"/>
    <w:rsid w:val="00001569"/>
    <w:rsid w:val="00002307"/>
    <w:rsid w:val="000023F7"/>
    <w:rsid w:val="00002D68"/>
    <w:rsid w:val="000041E0"/>
    <w:rsid w:val="00004373"/>
    <w:rsid w:val="00005491"/>
    <w:rsid w:val="00005996"/>
    <w:rsid w:val="00005AD6"/>
    <w:rsid w:val="000067A2"/>
    <w:rsid w:val="0000690D"/>
    <w:rsid w:val="0000699D"/>
    <w:rsid w:val="00006E56"/>
    <w:rsid w:val="000071F8"/>
    <w:rsid w:val="00007576"/>
    <w:rsid w:val="0001055A"/>
    <w:rsid w:val="000108E2"/>
    <w:rsid w:val="000116AB"/>
    <w:rsid w:val="000116DB"/>
    <w:rsid w:val="00012632"/>
    <w:rsid w:val="00012695"/>
    <w:rsid w:val="0001277B"/>
    <w:rsid w:val="000133CE"/>
    <w:rsid w:val="0001467C"/>
    <w:rsid w:val="00015498"/>
    <w:rsid w:val="000157FC"/>
    <w:rsid w:val="00015AC4"/>
    <w:rsid w:val="00016319"/>
    <w:rsid w:val="00017F45"/>
    <w:rsid w:val="000204F0"/>
    <w:rsid w:val="00020568"/>
    <w:rsid w:val="000209B4"/>
    <w:rsid w:val="000218C0"/>
    <w:rsid w:val="00021944"/>
    <w:rsid w:val="000229F1"/>
    <w:rsid w:val="00022B30"/>
    <w:rsid w:val="0002320B"/>
    <w:rsid w:val="00023DC2"/>
    <w:rsid w:val="000274CD"/>
    <w:rsid w:val="00027AFC"/>
    <w:rsid w:val="00027CE6"/>
    <w:rsid w:val="00027E8F"/>
    <w:rsid w:val="0003036A"/>
    <w:rsid w:val="0003174C"/>
    <w:rsid w:val="00032F45"/>
    <w:rsid w:val="00032F97"/>
    <w:rsid w:val="000332E9"/>
    <w:rsid w:val="00033E70"/>
    <w:rsid w:val="00034906"/>
    <w:rsid w:val="00034AE1"/>
    <w:rsid w:val="00034B40"/>
    <w:rsid w:val="00035D57"/>
    <w:rsid w:val="00036E0F"/>
    <w:rsid w:val="00037298"/>
    <w:rsid w:val="000378BB"/>
    <w:rsid w:val="00037A63"/>
    <w:rsid w:val="000400AB"/>
    <w:rsid w:val="00040278"/>
    <w:rsid w:val="000409DC"/>
    <w:rsid w:val="00043C93"/>
    <w:rsid w:val="00043EC4"/>
    <w:rsid w:val="00044272"/>
    <w:rsid w:val="000445B1"/>
    <w:rsid w:val="0004466B"/>
    <w:rsid w:val="000451BB"/>
    <w:rsid w:val="00046076"/>
    <w:rsid w:val="000464D1"/>
    <w:rsid w:val="00046DB5"/>
    <w:rsid w:val="00047FDE"/>
    <w:rsid w:val="000500E3"/>
    <w:rsid w:val="000502CE"/>
    <w:rsid w:val="000511F2"/>
    <w:rsid w:val="000525EE"/>
    <w:rsid w:val="00052FDB"/>
    <w:rsid w:val="0005349D"/>
    <w:rsid w:val="000535C1"/>
    <w:rsid w:val="000554B1"/>
    <w:rsid w:val="0005633C"/>
    <w:rsid w:val="000571E5"/>
    <w:rsid w:val="00057799"/>
    <w:rsid w:val="000578EB"/>
    <w:rsid w:val="00057F25"/>
    <w:rsid w:val="000607B3"/>
    <w:rsid w:val="00060C8E"/>
    <w:rsid w:val="00060DF7"/>
    <w:rsid w:val="0006108F"/>
    <w:rsid w:val="00061396"/>
    <w:rsid w:val="00061A9A"/>
    <w:rsid w:val="00061C00"/>
    <w:rsid w:val="00061CEA"/>
    <w:rsid w:val="00062050"/>
    <w:rsid w:val="000637C6"/>
    <w:rsid w:val="00064796"/>
    <w:rsid w:val="000648DA"/>
    <w:rsid w:val="00064BC3"/>
    <w:rsid w:val="00065375"/>
    <w:rsid w:val="00065657"/>
    <w:rsid w:val="00065F76"/>
    <w:rsid w:val="00066AF7"/>
    <w:rsid w:val="00067209"/>
    <w:rsid w:val="00067384"/>
    <w:rsid w:val="0006798C"/>
    <w:rsid w:val="00067DD5"/>
    <w:rsid w:val="000702FE"/>
    <w:rsid w:val="00070DD5"/>
    <w:rsid w:val="000716F0"/>
    <w:rsid w:val="00071736"/>
    <w:rsid w:val="00071DAB"/>
    <w:rsid w:val="00071E93"/>
    <w:rsid w:val="00072452"/>
    <w:rsid w:val="00072F74"/>
    <w:rsid w:val="000730AD"/>
    <w:rsid w:val="000735C8"/>
    <w:rsid w:val="000735F1"/>
    <w:rsid w:val="00073682"/>
    <w:rsid w:val="00073789"/>
    <w:rsid w:val="00074A7B"/>
    <w:rsid w:val="00077D6B"/>
    <w:rsid w:val="00077E0A"/>
    <w:rsid w:val="00080783"/>
    <w:rsid w:val="00080BE1"/>
    <w:rsid w:val="00081C23"/>
    <w:rsid w:val="00082958"/>
    <w:rsid w:val="00082FE8"/>
    <w:rsid w:val="0008414C"/>
    <w:rsid w:val="00084268"/>
    <w:rsid w:val="00084D1C"/>
    <w:rsid w:val="00087179"/>
    <w:rsid w:val="000872FA"/>
    <w:rsid w:val="0008786D"/>
    <w:rsid w:val="000878D6"/>
    <w:rsid w:val="00087D90"/>
    <w:rsid w:val="00090EB6"/>
    <w:rsid w:val="0009149E"/>
    <w:rsid w:val="000917EE"/>
    <w:rsid w:val="00091902"/>
    <w:rsid w:val="00091D6C"/>
    <w:rsid w:val="00092426"/>
    <w:rsid w:val="00094E94"/>
    <w:rsid w:val="00094FB6"/>
    <w:rsid w:val="00096227"/>
    <w:rsid w:val="00096A7C"/>
    <w:rsid w:val="00096AE5"/>
    <w:rsid w:val="000A07D6"/>
    <w:rsid w:val="000A098F"/>
    <w:rsid w:val="000A1A25"/>
    <w:rsid w:val="000A1EAD"/>
    <w:rsid w:val="000A2602"/>
    <w:rsid w:val="000A4118"/>
    <w:rsid w:val="000A4A0F"/>
    <w:rsid w:val="000A5A55"/>
    <w:rsid w:val="000A64B1"/>
    <w:rsid w:val="000A706C"/>
    <w:rsid w:val="000A79F5"/>
    <w:rsid w:val="000A7C39"/>
    <w:rsid w:val="000B0DE5"/>
    <w:rsid w:val="000B2E55"/>
    <w:rsid w:val="000B4CE6"/>
    <w:rsid w:val="000B4D36"/>
    <w:rsid w:val="000B5A2B"/>
    <w:rsid w:val="000B63C2"/>
    <w:rsid w:val="000B78A0"/>
    <w:rsid w:val="000C0477"/>
    <w:rsid w:val="000C1539"/>
    <w:rsid w:val="000C1D06"/>
    <w:rsid w:val="000C216A"/>
    <w:rsid w:val="000C2516"/>
    <w:rsid w:val="000C4250"/>
    <w:rsid w:val="000C70C4"/>
    <w:rsid w:val="000C73B9"/>
    <w:rsid w:val="000C7475"/>
    <w:rsid w:val="000D13D3"/>
    <w:rsid w:val="000D2841"/>
    <w:rsid w:val="000D2B7E"/>
    <w:rsid w:val="000D38E8"/>
    <w:rsid w:val="000D404D"/>
    <w:rsid w:val="000D46E1"/>
    <w:rsid w:val="000D6620"/>
    <w:rsid w:val="000D691C"/>
    <w:rsid w:val="000D6F21"/>
    <w:rsid w:val="000D7E17"/>
    <w:rsid w:val="000E085C"/>
    <w:rsid w:val="000E0CE2"/>
    <w:rsid w:val="000E0F86"/>
    <w:rsid w:val="000E10CD"/>
    <w:rsid w:val="000E1FE5"/>
    <w:rsid w:val="000E34EB"/>
    <w:rsid w:val="000E3E95"/>
    <w:rsid w:val="000E44FC"/>
    <w:rsid w:val="000E61AA"/>
    <w:rsid w:val="000E7414"/>
    <w:rsid w:val="000F121A"/>
    <w:rsid w:val="000F2FA8"/>
    <w:rsid w:val="000F3E0A"/>
    <w:rsid w:val="000F4499"/>
    <w:rsid w:val="000F5575"/>
    <w:rsid w:val="000F5849"/>
    <w:rsid w:val="000F59D1"/>
    <w:rsid w:val="000F5E33"/>
    <w:rsid w:val="000F6399"/>
    <w:rsid w:val="000F6794"/>
    <w:rsid w:val="000F7D54"/>
    <w:rsid w:val="00100356"/>
    <w:rsid w:val="00100A25"/>
    <w:rsid w:val="0010138C"/>
    <w:rsid w:val="00101446"/>
    <w:rsid w:val="0010157C"/>
    <w:rsid w:val="0010160B"/>
    <w:rsid w:val="00101872"/>
    <w:rsid w:val="001021FA"/>
    <w:rsid w:val="00102565"/>
    <w:rsid w:val="001027D0"/>
    <w:rsid w:val="001047D3"/>
    <w:rsid w:val="00104E95"/>
    <w:rsid w:val="00105523"/>
    <w:rsid w:val="00110A12"/>
    <w:rsid w:val="001119DA"/>
    <w:rsid w:val="00111AF9"/>
    <w:rsid w:val="00111E4B"/>
    <w:rsid w:val="00111F9A"/>
    <w:rsid w:val="00112363"/>
    <w:rsid w:val="001123DE"/>
    <w:rsid w:val="0011493D"/>
    <w:rsid w:val="00114A75"/>
    <w:rsid w:val="001158DC"/>
    <w:rsid w:val="00115AF5"/>
    <w:rsid w:val="00116F65"/>
    <w:rsid w:val="001170C2"/>
    <w:rsid w:val="00117364"/>
    <w:rsid w:val="00117A53"/>
    <w:rsid w:val="001219D0"/>
    <w:rsid w:val="00121AD8"/>
    <w:rsid w:val="00122BBA"/>
    <w:rsid w:val="001234C6"/>
    <w:rsid w:val="00123BF5"/>
    <w:rsid w:val="00125563"/>
    <w:rsid w:val="00125E70"/>
    <w:rsid w:val="00126722"/>
    <w:rsid w:val="00126E21"/>
    <w:rsid w:val="00127A03"/>
    <w:rsid w:val="001305E3"/>
    <w:rsid w:val="00130E70"/>
    <w:rsid w:val="00131C5B"/>
    <w:rsid w:val="00132687"/>
    <w:rsid w:val="00133921"/>
    <w:rsid w:val="00133AFB"/>
    <w:rsid w:val="00133B25"/>
    <w:rsid w:val="00134967"/>
    <w:rsid w:val="00134F9A"/>
    <w:rsid w:val="0013537C"/>
    <w:rsid w:val="00135909"/>
    <w:rsid w:val="00135B5B"/>
    <w:rsid w:val="00135E56"/>
    <w:rsid w:val="0013693B"/>
    <w:rsid w:val="00136A85"/>
    <w:rsid w:val="00137011"/>
    <w:rsid w:val="001370D1"/>
    <w:rsid w:val="00137FA1"/>
    <w:rsid w:val="00141357"/>
    <w:rsid w:val="0014147B"/>
    <w:rsid w:val="001417CD"/>
    <w:rsid w:val="00142053"/>
    <w:rsid w:val="001420C4"/>
    <w:rsid w:val="00142E28"/>
    <w:rsid w:val="00144137"/>
    <w:rsid w:val="001459AB"/>
    <w:rsid w:val="00147287"/>
    <w:rsid w:val="001473BB"/>
    <w:rsid w:val="00147589"/>
    <w:rsid w:val="00150112"/>
    <w:rsid w:val="00150505"/>
    <w:rsid w:val="001505FF"/>
    <w:rsid w:val="00150C9D"/>
    <w:rsid w:val="00151906"/>
    <w:rsid w:val="0015192F"/>
    <w:rsid w:val="00152703"/>
    <w:rsid w:val="001529E4"/>
    <w:rsid w:val="00153011"/>
    <w:rsid w:val="001532AB"/>
    <w:rsid w:val="001534FA"/>
    <w:rsid w:val="001540EB"/>
    <w:rsid w:val="00154295"/>
    <w:rsid w:val="00154708"/>
    <w:rsid w:val="00154A62"/>
    <w:rsid w:val="00154D55"/>
    <w:rsid w:val="0015541A"/>
    <w:rsid w:val="0015662E"/>
    <w:rsid w:val="00156FA3"/>
    <w:rsid w:val="0015725D"/>
    <w:rsid w:val="00157A1A"/>
    <w:rsid w:val="00157D55"/>
    <w:rsid w:val="00160E27"/>
    <w:rsid w:val="00161919"/>
    <w:rsid w:val="00163002"/>
    <w:rsid w:val="0016324C"/>
    <w:rsid w:val="00163A74"/>
    <w:rsid w:val="0016468E"/>
    <w:rsid w:val="00165A68"/>
    <w:rsid w:val="00165C63"/>
    <w:rsid w:val="00166A28"/>
    <w:rsid w:val="00166AEC"/>
    <w:rsid w:val="00171B61"/>
    <w:rsid w:val="001724EB"/>
    <w:rsid w:val="001729A7"/>
    <w:rsid w:val="00174231"/>
    <w:rsid w:val="00174753"/>
    <w:rsid w:val="00174813"/>
    <w:rsid w:val="00174CCA"/>
    <w:rsid w:val="00174DD2"/>
    <w:rsid w:val="00175213"/>
    <w:rsid w:val="001759D6"/>
    <w:rsid w:val="00176C90"/>
    <w:rsid w:val="001778F9"/>
    <w:rsid w:val="001825A8"/>
    <w:rsid w:val="001826FB"/>
    <w:rsid w:val="00184236"/>
    <w:rsid w:val="00184CA8"/>
    <w:rsid w:val="00184E07"/>
    <w:rsid w:val="0018529C"/>
    <w:rsid w:val="00185CD5"/>
    <w:rsid w:val="00190C87"/>
    <w:rsid w:val="00192FB8"/>
    <w:rsid w:val="0019350E"/>
    <w:rsid w:val="00193FCC"/>
    <w:rsid w:val="00194D2F"/>
    <w:rsid w:val="00196510"/>
    <w:rsid w:val="001A1022"/>
    <w:rsid w:val="001A18E0"/>
    <w:rsid w:val="001A2873"/>
    <w:rsid w:val="001A3753"/>
    <w:rsid w:val="001A38F8"/>
    <w:rsid w:val="001A4913"/>
    <w:rsid w:val="001A4AA7"/>
    <w:rsid w:val="001A4E02"/>
    <w:rsid w:val="001A5112"/>
    <w:rsid w:val="001A635B"/>
    <w:rsid w:val="001A7434"/>
    <w:rsid w:val="001A7F99"/>
    <w:rsid w:val="001B0461"/>
    <w:rsid w:val="001B0DF6"/>
    <w:rsid w:val="001B152A"/>
    <w:rsid w:val="001B273D"/>
    <w:rsid w:val="001B29B5"/>
    <w:rsid w:val="001B2F12"/>
    <w:rsid w:val="001B46DB"/>
    <w:rsid w:val="001B4AAA"/>
    <w:rsid w:val="001B4E7D"/>
    <w:rsid w:val="001B6F46"/>
    <w:rsid w:val="001B7D14"/>
    <w:rsid w:val="001C0549"/>
    <w:rsid w:val="001C065E"/>
    <w:rsid w:val="001C0A4E"/>
    <w:rsid w:val="001C15D6"/>
    <w:rsid w:val="001C1C2D"/>
    <w:rsid w:val="001C24F5"/>
    <w:rsid w:val="001C2E4A"/>
    <w:rsid w:val="001C3210"/>
    <w:rsid w:val="001C3326"/>
    <w:rsid w:val="001C37E2"/>
    <w:rsid w:val="001C4DAA"/>
    <w:rsid w:val="001C4EEC"/>
    <w:rsid w:val="001C5435"/>
    <w:rsid w:val="001C5445"/>
    <w:rsid w:val="001C654A"/>
    <w:rsid w:val="001C69E7"/>
    <w:rsid w:val="001C7E94"/>
    <w:rsid w:val="001D0198"/>
    <w:rsid w:val="001D020D"/>
    <w:rsid w:val="001D040F"/>
    <w:rsid w:val="001D1676"/>
    <w:rsid w:val="001D25E1"/>
    <w:rsid w:val="001D3232"/>
    <w:rsid w:val="001D32C7"/>
    <w:rsid w:val="001D4CD3"/>
    <w:rsid w:val="001D4CFB"/>
    <w:rsid w:val="001D4DB8"/>
    <w:rsid w:val="001D583A"/>
    <w:rsid w:val="001D5AC6"/>
    <w:rsid w:val="001D6FF7"/>
    <w:rsid w:val="001E0584"/>
    <w:rsid w:val="001E0DC8"/>
    <w:rsid w:val="001E1E97"/>
    <w:rsid w:val="001E2C41"/>
    <w:rsid w:val="001E2F7F"/>
    <w:rsid w:val="001E31CD"/>
    <w:rsid w:val="001E413A"/>
    <w:rsid w:val="001E479C"/>
    <w:rsid w:val="001E50EA"/>
    <w:rsid w:val="001E5630"/>
    <w:rsid w:val="001E5919"/>
    <w:rsid w:val="001E64D5"/>
    <w:rsid w:val="001E756C"/>
    <w:rsid w:val="001F034C"/>
    <w:rsid w:val="001F1343"/>
    <w:rsid w:val="001F1411"/>
    <w:rsid w:val="001F1DAD"/>
    <w:rsid w:val="001F1ED9"/>
    <w:rsid w:val="001F2318"/>
    <w:rsid w:val="001F3B50"/>
    <w:rsid w:val="001F4EB3"/>
    <w:rsid w:val="001F5327"/>
    <w:rsid w:val="001F5B29"/>
    <w:rsid w:val="001F5D01"/>
    <w:rsid w:val="001F704A"/>
    <w:rsid w:val="002010F6"/>
    <w:rsid w:val="00201CEA"/>
    <w:rsid w:val="00202DBF"/>
    <w:rsid w:val="00203438"/>
    <w:rsid w:val="00203AC0"/>
    <w:rsid w:val="00203B2D"/>
    <w:rsid w:val="00203B70"/>
    <w:rsid w:val="00203BD3"/>
    <w:rsid w:val="0020525B"/>
    <w:rsid w:val="002054AB"/>
    <w:rsid w:val="002055CC"/>
    <w:rsid w:val="002059AE"/>
    <w:rsid w:val="002061A9"/>
    <w:rsid w:val="00206921"/>
    <w:rsid w:val="00206C4E"/>
    <w:rsid w:val="002113A3"/>
    <w:rsid w:val="00211B49"/>
    <w:rsid w:val="00212443"/>
    <w:rsid w:val="0021288B"/>
    <w:rsid w:val="00213196"/>
    <w:rsid w:val="0021489B"/>
    <w:rsid w:val="00215020"/>
    <w:rsid w:val="00215D7E"/>
    <w:rsid w:val="00215DAE"/>
    <w:rsid w:val="002163D2"/>
    <w:rsid w:val="00216611"/>
    <w:rsid w:val="0021695C"/>
    <w:rsid w:val="00217DAA"/>
    <w:rsid w:val="0022024C"/>
    <w:rsid w:val="00220B2A"/>
    <w:rsid w:val="00220F7C"/>
    <w:rsid w:val="00221506"/>
    <w:rsid w:val="00221996"/>
    <w:rsid w:val="00221C99"/>
    <w:rsid w:val="0022244D"/>
    <w:rsid w:val="0022277B"/>
    <w:rsid w:val="002229DB"/>
    <w:rsid w:val="00222CC6"/>
    <w:rsid w:val="0022357B"/>
    <w:rsid w:val="00223D7F"/>
    <w:rsid w:val="002244D0"/>
    <w:rsid w:val="002245E3"/>
    <w:rsid w:val="00224E1F"/>
    <w:rsid w:val="0022586F"/>
    <w:rsid w:val="00225909"/>
    <w:rsid w:val="002270A9"/>
    <w:rsid w:val="00227309"/>
    <w:rsid w:val="00227313"/>
    <w:rsid w:val="002273E0"/>
    <w:rsid w:val="002273E9"/>
    <w:rsid w:val="002277BC"/>
    <w:rsid w:val="00230F6F"/>
    <w:rsid w:val="0023233F"/>
    <w:rsid w:val="00232F2E"/>
    <w:rsid w:val="00234D41"/>
    <w:rsid w:val="002356AF"/>
    <w:rsid w:val="00235A9A"/>
    <w:rsid w:val="00236983"/>
    <w:rsid w:val="00237123"/>
    <w:rsid w:val="00237787"/>
    <w:rsid w:val="002406B5"/>
    <w:rsid w:val="002406C3"/>
    <w:rsid w:val="00240F3E"/>
    <w:rsid w:val="002419F5"/>
    <w:rsid w:val="00241CCC"/>
    <w:rsid w:val="002434AF"/>
    <w:rsid w:val="00244D8F"/>
    <w:rsid w:val="00244F4D"/>
    <w:rsid w:val="00245868"/>
    <w:rsid w:val="002462CA"/>
    <w:rsid w:val="002466C3"/>
    <w:rsid w:val="0024684F"/>
    <w:rsid w:val="002469B1"/>
    <w:rsid w:val="00247D99"/>
    <w:rsid w:val="0025022A"/>
    <w:rsid w:val="00251367"/>
    <w:rsid w:val="00252C55"/>
    <w:rsid w:val="00252E3B"/>
    <w:rsid w:val="002537BF"/>
    <w:rsid w:val="00253988"/>
    <w:rsid w:val="00254C79"/>
    <w:rsid w:val="002556CC"/>
    <w:rsid w:val="00256211"/>
    <w:rsid w:val="00256E86"/>
    <w:rsid w:val="002575D5"/>
    <w:rsid w:val="00257F28"/>
    <w:rsid w:val="002601C1"/>
    <w:rsid w:val="00260AD0"/>
    <w:rsid w:val="00260F28"/>
    <w:rsid w:val="00263586"/>
    <w:rsid w:val="002636C3"/>
    <w:rsid w:val="002649D1"/>
    <w:rsid w:val="00264E86"/>
    <w:rsid w:val="00265130"/>
    <w:rsid w:val="00265913"/>
    <w:rsid w:val="002667B6"/>
    <w:rsid w:val="0026772B"/>
    <w:rsid w:val="002700A2"/>
    <w:rsid w:val="00270457"/>
    <w:rsid w:val="00270A43"/>
    <w:rsid w:val="00271965"/>
    <w:rsid w:val="00272131"/>
    <w:rsid w:val="00272CBF"/>
    <w:rsid w:val="002733C6"/>
    <w:rsid w:val="0027343D"/>
    <w:rsid w:val="00273671"/>
    <w:rsid w:val="002741C4"/>
    <w:rsid w:val="002746A7"/>
    <w:rsid w:val="002747D7"/>
    <w:rsid w:val="00274E8A"/>
    <w:rsid w:val="002754B4"/>
    <w:rsid w:val="00276A5D"/>
    <w:rsid w:val="00276C65"/>
    <w:rsid w:val="00276E03"/>
    <w:rsid w:val="002775CC"/>
    <w:rsid w:val="00277901"/>
    <w:rsid w:val="00277936"/>
    <w:rsid w:val="00277A00"/>
    <w:rsid w:val="00277DF9"/>
    <w:rsid w:val="00281472"/>
    <w:rsid w:val="00281503"/>
    <w:rsid w:val="002818A5"/>
    <w:rsid w:val="00283D83"/>
    <w:rsid w:val="00284057"/>
    <w:rsid w:val="00284C48"/>
    <w:rsid w:val="00284E19"/>
    <w:rsid w:val="00285185"/>
    <w:rsid w:val="002861BB"/>
    <w:rsid w:val="00286407"/>
    <w:rsid w:val="002865A7"/>
    <w:rsid w:val="002866EB"/>
    <w:rsid w:val="00286B66"/>
    <w:rsid w:val="00287147"/>
    <w:rsid w:val="00287293"/>
    <w:rsid w:val="00287591"/>
    <w:rsid w:val="00290DAA"/>
    <w:rsid w:val="0029124D"/>
    <w:rsid w:val="00291446"/>
    <w:rsid w:val="0029295A"/>
    <w:rsid w:val="00292A01"/>
    <w:rsid w:val="00292E18"/>
    <w:rsid w:val="00292F33"/>
    <w:rsid w:val="00294BE0"/>
    <w:rsid w:val="0029500D"/>
    <w:rsid w:val="002953FA"/>
    <w:rsid w:val="00295704"/>
    <w:rsid w:val="00297B88"/>
    <w:rsid w:val="002A0D74"/>
    <w:rsid w:val="002A2520"/>
    <w:rsid w:val="002A26CC"/>
    <w:rsid w:val="002A2F9A"/>
    <w:rsid w:val="002A380C"/>
    <w:rsid w:val="002A3A73"/>
    <w:rsid w:val="002A3ABA"/>
    <w:rsid w:val="002A3C04"/>
    <w:rsid w:val="002A4046"/>
    <w:rsid w:val="002A5190"/>
    <w:rsid w:val="002B0123"/>
    <w:rsid w:val="002B0393"/>
    <w:rsid w:val="002B2A5C"/>
    <w:rsid w:val="002B3461"/>
    <w:rsid w:val="002B36A6"/>
    <w:rsid w:val="002B4134"/>
    <w:rsid w:val="002B42A7"/>
    <w:rsid w:val="002B5C5B"/>
    <w:rsid w:val="002B5E49"/>
    <w:rsid w:val="002B5F27"/>
    <w:rsid w:val="002B727E"/>
    <w:rsid w:val="002B7988"/>
    <w:rsid w:val="002B7F11"/>
    <w:rsid w:val="002C02D1"/>
    <w:rsid w:val="002C04CC"/>
    <w:rsid w:val="002C0D4E"/>
    <w:rsid w:val="002C1701"/>
    <w:rsid w:val="002C2D83"/>
    <w:rsid w:val="002C4A13"/>
    <w:rsid w:val="002C4BEB"/>
    <w:rsid w:val="002C4C5A"/>
    <w:rsid w:val="002C549F"/>
    <w:rsid w:val="002C5512"/>
    <w:rsid w:val="002C69FF"/>
    <w:rsid w:val="002C6A09"/>
    <w:rsid w:val="002C6BDC"/>
    <w:rsid w:val="002C6D88"/>
    <w:rsid w:val="002D0B16"/>
    <w:rsid w:val="002D2F02"/>
    <w:rsid w:val="002D4036"/>
    <w:rsid w:val="002D59DD"/>
    <w:rsid w:val="002D6649"/>
    <w:rsid w:val="002D674F"/>
    <w:rsid w:val="002D67B7"/>
    <w:rsid w:val="002D6A06"/>
    <w:rsid w:val="002D6CCB"/>
    <w:rsid w:val="002D733C"/>
    <w:rsid w:val="002E05F5"/>
    <w:rsid w:val="002E11E8"/>
    <w:rsid w:val="002E2A5B"/>
    <w:rsid w:val="002E2ED1"/>
    <w:rsid w:val="002E3457"/>
    <w:rsid w:val="002E570B"/>
    <w:rsid w:val="002E68F4"/>
    <w:rsid w:val="002E6C2B"/>
    <w:rsid w:val="002E773C"/>
    <w:rsid w:val="002E7949"/>
    <w:rsid w:val="002E7BEF"/>
    <w:rsid w:val="002F08E4"/>
    <w:rsid w:val="002F0AE3"/>
    <w:rsid w:val="002F0C9E"/>
    <w:rsid w:val="002F10E5"/>
    <w:rsid w:val="002F12BC"/>
    <w:rsid w:val="002F1468"/>
    <w:rsid w:val="002F18FF"/>
    <w:rsid w:val="002F1BC2"/>
    <w:rsid w:val="002F3742"/>
    <w:rsid w:val="002F3AC3"/>
    <w:rsid w:val="002F3BEB"/>
    <w:rsid w:val="002F43E7"/>
    <w:rsid w:val="002F4701"/>
    <w:rsid w:val="002F475F"/>
    <w:rsid w:val="002F47E9"/>
    <w:rsid w:val="002F4AEA"/>
    <w:rsid w:val="002F5001"/>
    <w:rsid w:val="002F51F6"/>
    <w:rsid w:val="002F5743"/>
    <w:rsid w:val="002F58F5"/>
    <w:rsid w:val="002F6915"/>
    <w:rsid w:val="002F782A"/>
    <w:rsid w:val="002F7D44"/>
    <w:rsid w:val="002F7D94"/>
    <w:rsid w:val="00300BE0"/>
    <w:rsid w:val="003018C7"/>
    <w:rsid w:val="003042AE"/>
    <w:rsid w:val="0030496C"/>
    <w:rsid w:val="00304B50"/>
    <w:rsid w:val="003060E4"/>
    <w:rsid w:val="0030637A"/>
    <w:rsid w:val="00306653"/>
    <w:rsid w:val="0030708E"/>
    <w:rsid w:val="0030741C"/>
    <w:rsid w:val="0031154D"/>
    <w:rsid w:val="003115C6"/>
    <w:rsid w:val="0031172F"/>
    <w:rsid w:val="003132B3"/>
    <w:rsid w:val="0031356A"/>
    <w:rsid w:val="00315459"/>
    <w:rsid w:val="00315C10"/>
    <w:rsid w:val="00315DE3"/>
    <w:rsid w:val="00316024"/>
    <w:rsid w:val="0031692B"/>
    <w:rsid w:val="00321399"/>
    <w:rsid w:val="00321B35"/>
    <w:rsid w:val="00321BD2"/>
    <w:rsid w:val="003226A3"/>
    <w:rsid w:val="00322B5A"/>
    <w:rsid w:val="003233A2"/>
    <w:rsid w:val="00323498"/>
    <w:rsid w:val="003238C5"/>
    <w:rsid w:val="0032397F"/>
    <w:rsid w:val="00323C4E"/>
    <w:rsid w:val="00324697"/>
    <w:rsid w:val="00326852"/>
    <w:rsid w:val="00326C9F"/>
    <w:rsid w:val="00327800"/>
    <w:rsid w:val="00327F37"/>
    <w:rsid w:val="00331035"/>
    <w:rsid w:val="00331060"/>
    <w:rsid w:val="0033136E"/>
    <w:rsid w:val="00331E2D"/>
    <w:rsid w:val="003321E9"/>
    <w:rsid w:val="00332479"/>
    <w:rsid w:val="00332EC6"/>
    <w:rsid w:val="00333B92"/>
    <w:rsid w:val="00335180"/>
    <w:rsid w:val="00335563"/>
    <w:rsid w:val="00335766"/>
    <w:rsid w:val="0033741F"/>
    <w:rsid w:val="00340FB8"/>
    <w:rsid w:val="003415F9"/>
    <w:rsid w:val="00341873"/>
    <w:rsid w:val="00341C89"/>
    <w:rsid w:val="00344385"/>
    <w:rsid w:val="0034449B"/>
    <w:rsid w:val="00344D59"/>
    <w:rsid w:val="003451C6"/>
    <w:rsid w:val="00345704"/>
    <w:rsid w:val="003460CC"/>
    <w:rsid w:val="0034611C"/>
    <w:rsid w:val="00346374"/>
    <w:rsid w:val="003465A0"/>
    <w:rsid w:val="003468D7"/>
    <w:rsid w:val="00346F85"/>
    <w:rsid w:val="00347D9D"/>
    <w:rsid w:val="0035059E"/>
    <w:rsid w:val="00350B29"/>
    <w:rsid w:val="00352C9F"/>
    <w:rsid w:val="00352E00"/>
    <w:rsid w:val="00352E3E"/>
    <w:rsid w:val="00353180"/>
    <w:rsid w:val="00354465"/>
    <w:rsid w:val="003544A8"/>
    <w:rsid w:val="0035528D"/>
    <w:rsid w:val="00355567"/>
    <w:rsid w:val="00355D4E"/>
    <w:rsid w:val="00356E71"/>
    <w:rsid w:val="00360B47"/>
    <w:rsid w:val="00360E96"/>
    <w:rsid w:val="00361797"/>
    <w:rsid w:val="0036373A"/>
    <w:rsid w:val="00363AB7"/>
    <w:rsid w:val="00363C99"/>
    <w:rsid w:val="00364324"/>
    <w:rsid w:val="0036436C"/>
    <w:rsid w:val="00364D5D"/>
    <w:rsid w:val="003652C9"/>
    <w:rsid w:val="003657C7"/>
    <w:rsid w:val="00366116"/>
    <w:rsid w:val="00370560"/>
    <w:rsid w:val="00370D04"/>
    <w:rsid w:val="003716B1"/>
    <w:rsid w:val="00372B8F"/>
    <w:rsid w:val="00372E93"/>
    <w:rsid w:val="00373AA1"/>
    <w:rsid w:val="003741E6"/>
    <w:rsid w:val="00374419"/>
    <w:rsid w:val="00375C2D"/>
    <w:rsid w:val="00376004"/>
    <w:rsid w:val="00376670"/>
    <w:rsid w:val="00377E4C"/>
    <w:rsid w:val="003809FF"/>
    <w:rsid w:val="003842D0"/>
    <w:rsid w:val="003848C7"/>
    <w:rsid w:val="00384DA4"/>
    <w:rsid w:val="003856CA"/>
    <w:rsid w:val="00385857"/>
    <w:rsid w:val="0038620B"/>
    <w:rsid w:val="00386D8F"/>
    <w:rsid w:val="0038714C"/>
    <w:rsid w:val="003871CD"/>
    <w:rsid w:val="003875F0"/>
    <w:rsid w:val="0039088F"/>
    <w:rsid w:val="00390A08"/>
    <w:rsid w:val="00391210"/>
    <w:rsid w:val="00391A3C"/>
    <w:rsid w:val="00391DAF"/>
    <w:rsid w:val="003921F4"/>
    <w:rsid w:val="00392362"/>
    <w:rsid w:val="0039308D"/>
    <w:rsid w:val="00393476"/>
    <w:rsid w:val="00394112"/>
    <w:rsid w:val="003942E5"/>
    <w:rsid w:val="00394469"/>
    <w:rsid w:val="00394CD6"/>
    <w:rsid w:val="00394E35"/>
    <w:rsid w:val="00395A1B"/>
    <w:rsid w:val="0039763B"/>
    <w:rsid w:val="003A0A36"/>
    <w:rsid w:val="003A10C3"/>
    <w:rsid w:val="003A25B2"/>
    <w:rsid w:val="003A3D20"/>
    <w:rsid w:val="003A3F13"/>
    <w:rsid w:val="003A4631"/>
    <w:rsid w:val="003A5A42"/>
    <w:rsid w:val="003A5A7B"/>
    <w:rsid w:val="003A5F90"/>
    <w:rsid w:val="003A66CF"/>
    <w:rsid w:val="003A74E7"/>
    <w:rsid w:val="003B029E"/>
    <w:rsid w:val="003B0AD6"/>
    <w:rsid w:val="003B0C0A"/>
    <w:rsid w:val="003B121E"/>
    <w:rsid w:val="003B1233"/>
    <w:rsid w:val="003B18CD"/>
    <w:rsid w:val="003B1F89"/>
    <w:rsid w:val="003B4007"/>
    <w:rsid w:val="003B4103"/>
    <w:rsid w:val="003B4D33"/>
    <w:rsid w:val="003B524C"/>
    <w:rsid w:val="003B5EFA"/>
    <w:rsid w:val="003B6059"/>
    <w:rsid w:val="003B76BF"/>
    <w:rsid w:val="003C0323"/>
    <w:rsid w:val="003C0884"/>
    <w:rsid w:val="003C2D3D"/>
    <w:rsid w:val="003C347A"/>
    <w:rsid w:val="003C367D"/>
    <w:rsid w:val="003C400F"/>
    <w:rsid w:val="003C62E3"/>
    <w:rsid w:val="003C648A"/>
    <w:rsid w:val="003C7987"/>
    <w:rsid w:val="003C7FEF"/>
    <w:rsid w:val="003D08D3"/>
    <w:rsid w:val="003D0EB2"/>
    <w:rsid w:val="003D119B"/>
    <w:rsid w:val="003D1960"/>
    <w:rsid w:val="003D2FBA"/>
    <w:rsid w:val="003D3480"/>
    <w:rsid w:val="003D34CF"/>
    <w:rsid w:val="003D354F"/>
    <w:rsid w:val="003D4952"/>
    <w:rsid w:val="003D5080"/>
    <w:rsid w:val="003D5EB5"/>
    <w:rsid w:val="003D7A02"/>
    <w:rsid w:val="003D7E1D"/>
    <w:rsid w:val="003E05DF"/>
    <w:rsid w:val="003E0C32"/>
    <w:rsid w:val="003E2AB1"/>
    <w:rsid w:val="003E39A0"/>
    <w:rsid w:val="003E3B51"/>
    <w:rsid w:val="003E3DB5"/>
    <w:rsid w:val="003E42ED"/>
    <w:rsid w:val="003E4487"/>
    <w:rsid w:val="003E48F7"/>
    <w:rsid w:val="003E4FF9"/>
    <w:rsid w:val="003E5507"/>
    <w:rsid w:val="003E579B"/>
    <w:rsid w:val="003E67CC"/>
    <w:rsid w:val="003E7E33"/>
    <w:rsid w:val="003F0403"/>
    <w:rsid w:val="003F0A00"/>
    <w:rsid w:val="003F0A5F"/>
    <w:rsid w:val="003F2E5D"/>
    <w:rsid w:val="003F30CA"/>
    <w:rsid w:val="003F4289"/>
    <w:rsid w:val="003F4563"/>
    <w:rsid w:val="003F46A7"/>
    <w:rsid w:val="003F4D60"/>
    <w:rsid w:val="003F51D2"/>
    <w:rsid w:val="003F5565"/>
    <w:rsid w:val="003F59BC"/>
    <w:rsid w:val="003F5AF0"/>
    <w:rsid w:val="003F5BA2"/>
    <w:rsid w:val="003F5E92"/>
    <w:rsid w:val="003F6159"/>
    <w:rsid w:val="003F6E29"/>
    <w:rsid w:val="003F7420"/>
    <w:rsid w:val="00401622"/>
    <w:rsid w:val="00402198"/>
    <w:rsid w:val="004029BD"/>
    <w:rsid w:val="00402EE5"/>
    <w:rsid w:val="00402F38"/>
    <w:rsid w:val="004034B7"/>
    <w:rsid w:val="004056CB"/>
    <w:rsid w:val="00405AB0"/>
    <w:rsid w:val="00406A4A"/>
    <w:rsid w:val="00407857"/>
    <w:rsid w:val="00407ADF"/>
    <w:rsid w:val="0041225F"/>
    <w:rsid w:val="00412BBE"/>
    <w:rsid w:val="004139CD"/>
    <w:rsid w:val="00413E07"/>
    <w:rsid w:val="00414292"/>
    <w:rsid w:val="004144FE"/>
    <w:rsid w:val="004148D6"/>
    <w:rsid w:val="00414F4A"/>
    <w:rsid w:val="00414F80"/>
    <w:rsid w:val="00415823"/>
    <w:rsid w:val="00415F7A"/>
    <w:rsid w:val="00416123"/>
    <w:rsid w:val="00416820"/>
    <w:rsid w:val="0041724B"/>
    <w:rsid w:val="004201CA"/>
    <w:rsid w:val="004213DE"/>
    <w:rsid w:val="004224F1"/>
    <w:rsid w:val="00423FD2"/>
    <w:rsid w:val="004245F6"/>
    <w:rsid w:val="00425F6C"/>
    <w:rsid w:val="00427713"/>
    <w:rsid w:val="00430795"/>
    <w:rsid w:val="00432493"/>
    <w:rsid w:val="004337C1"/>
    <w:rsid w:val="00434358"/>
    <w:rsid w:val="0043519A"/>
    <w:rsid w:val="004355E2"/>
    <w:rsid w:val="0043616F"/>
    <w:rsid w:val="0043634C"/>
    <w:rsid w:val="0043675A"/>
    <w:rsid w:val="00436820"/>
    <w:rsid w:val="004376D3"/>
    <w:rsid w:val="004379D0"/>
    <w:rsid w:val="004400A8"/>
    <w:rsid w:val="004400D0"/>
    <w:rsid w:val="00440A61"/>
    <w:rsid w:val="004424C2"/>
    <w:rsid w:val="00442FAC"/>
    <w:rsid w:val="00443312"/>
    <w:rsid w:val="00443401"/>
    <w:rsid w:val="00443B3C"/>
    <w:rsid w:val="00443D6D"/>
    <w:rsid w:val="004440A3"/>
    <w:rsid w:val="00444390"/>
    <w:rsid w:val="00444730"/>
    <w:rsid w:val="004447C2"/>
    <w:rsid w:val="00444D6A"/>
    <w:rsid w:val="004454BB"/>
    <w:rsid w:val="00445928"/>
    <w:rsid w:val="00445D99"/>
    <w:rsid w:val="0044672E"/>
    <w:rsid w:val="004468B7"/>
    <w:rsid w:val="004472A9"/>
    <w:rsid w:val="00447882"/>
    <w:rsid w:val="00450A68"/>
    <w:rsid w:val="00452066"/>
    <w:rsid w:val="00452408"/>
    <w:rsid w:val="0045302C"/>
    <w:rsid w:val="0045305A"/>
    <w:rsid w:val="00453DC8"/>
    <w:rsid w:val="00453FF5"/>
    <w:rsid w:val="00455E1D"/>
    <w:rsid w:val="004561DA"/>
    <w:rsid w:val="004569B6"/>
    <w:rsid w:val="00457143"/>
    <w:rsid w:val="00457225"/>
    <w:rsid w:val="00457AF6"/>
    <w:rsid w:val="00457C9E"/>
    <w:rsid w:val="004601DB"/>
    <w:rsid w:val="00460B40"/>
    <w:rsid w:val="004626C3"/>
    <w:rsid w:val="00462A85"/>
    <w:rsid w:val="00462C2C"/>
    <w:rsid w:val="00462F71"/>
    <w:rsid w:val="00463168"/>
    <w:rsid w:val="00463248"/>
    <w:rsid w:val="004637E2"/>
    <w:rsid w:val="0046397A"/>
    <w:rsid w:val="00463CAC"/>
    <w:rsid w:val="00465CA8"/>
    <w:rsid w:val="0046607D"/>
    <w:rsid w:val="0046679F"/>
    <w:rsid w:val="0046739B"/>
    <w:rsid w:val="0046758F"/>
    <w:rsid w:val="00467CF5"/>
    <w:rsid w:val="0047081E"/>
    <w:rsid w:val="0047320E"/>
    <w:rsid w:val="004734E2"/>
    <w:rsid w:val="00473732"/>
    <w:rsid w:val="00473EDF"/>
    <w:rsid w:val="00474026"/>
    <w:rsid w:val="004740D4"/>
    <w:rsid w:val="004743B0"/>
    <w:rsid w:val="00474409"/>
    <w:rsid w:val="00474D40"/>
    <w:rsid w:val="004750AC"/>
    <w:rsid w:val="004752CA"/>
    <w:rsid w:val="004769BD"/>
    <w:rsid w:val="00476DD5"/>
    <w:rsid w:val="00476DDB"/>
    <w:rsid w:val="0047751E"/>
    <w:rsid w:val="00477FC8"/>
    <w:rsid w:val="0048044B"/>
    <w:rsid w:val="004804FD"/>
    <w:rsid w:val="00483100"/>
    <w:rsid w:val="00484030"/>
    <w:rsid w:val="00484101"/>
    <w:rsid w:val="004844DF"/>
    <w:rsid w:val="004845FB"/>
    <w:rsid w:val="00485E21"/>
    <w:rsid w:val="00485E9C"/>
    <w:rsid w:val="00485FE4"/>
    <w:rsid w:val="0048636A"/>
    <w:rsid w:val="00486FB7"/>
    <w:rsid w:val="00487010"/>
    <w:rsid w:val="00487F66"/>
    <w:rsid w:val="00490132"/>
    <w:rsid w:val="0049017A"/>
    <w:rsid w:val="00490E44"/>
    <w:rsid w:val="00493231"/>
    <w:rsid w:val="0049325F"/>
    <w:rsid w:val="00493E26"/>
    <w:rsid w:val="004943C4"/>
    <w:rsid w:val="00494AF6"/>
    <w:rsid w:val="0049660C"/>
    <w:rsid w:val="004974EF"/>
    <w:rsid w:val="0049764E"/>
    <w:rsid w:val="00497FE9"/>
    <w:rsid w:val="004A03CA"/>
    <w:rsid w:val="004A08FA"/>
    <w:rsid w:val="004A12AC"/>
    <w:rsid w:val="004A1982"/>
    <w:rsid w:val="004A2C66"/>
    <w:rsid w:val="004A4E23"/>
    <w:rsid w:val="004A513A"/>
    <w:rsid w:val="004A53EC"/>
    <w:rsid w:val="004A56B0"/>
    <w:rsid w:val="004A589A"/>
    <w:rsid w:val="004A630D"/>
    <w:rsid w:val="004A7659"/>
    <w:rsid w:val="004B024A"/>
    <w:rsid w:val="004B0710"/>
    <w:rsid w:val="004B0790"/>
    <w:rsid w:val="004B0EBB"/>
    <w:rsid w:val="004B133D"/>
    <w:rsid w:val="004B171E"/>
    <w:rsid w:val="004B180D"/>
    <w:rsid w:val="004B1F61"/>
    <w:rsid w:val="004B1F81"/>
    <w:rsid w:val="004B206D"/>
    <w:rsid w:val="004B28AB"/>
    <w:rsid w:val="004B2D6E"/>
    <w:rsid w:val="004B4759"/>
    <w:rsid w:val="004B590A"/>
    <w:rsid w:val="004B591E"/>
    <w:rsid w:val="004B6A9E"/>
    <w:rsid w:val="004B7135"/>
    <w:rsid w:val="004B723F"/>
    <w:rsid w:val="004B7DA5"/>
    <w:rsid w:val="004C0C1F"/>
    <w:rsid w:val="004C1B06"/>
    <w:rsid w:val="004C1BE0"/>
    <w:rsid w:val="004C270C"/>
    <w:rsid w:val="004C45C2"/>
    <w:rsid w:val="004C4642"/>
    <w:rsid w:val="004C4887"/>
    <w:rsid w:val="004C48E6"/>
    <w:rsid w:val="004C5FE7"/>
    <w:rsid w:val="004C6478"/>
    <w:rsid w:val="004C6F49"/>
    <w:rsid w:val="004C74E8"/>
    <w:rsid w:val="004C7CE4"/>
    <w:rsid w:val="004C7D07"/>
    <w:rsid w:val="004D0403"/>
    <w:rsid w:val="004D0A43"/>
    <w:rsid w:val="004D0C0D"/>
    <w:rsid w:val="004D0E76"/>
    <w:rsid w:val="004D0FC3"/>
    <w:rsid w:val="004D1D8F"/>
    <w:rsid w:val="004D1F46"/>
    <w:rsid w:val="004D20A2"/>
    <w:rsid w:val="004D2DB2"/>
    <w:rsid w:val="004D3428"/>
    <w:rsid w:val="004D369C"/>
    <w:rsid w:val="004D4007"/>
    <w:rsid w:val="004D465A"/>
    <w:rsid w:val="004D4C4C"/>
    <w:rsid w:val="004D574D"/>
    <w:rsid w:val="004D7325"/>
    <w:rsid w:val="004E030D"/>
    <w:rsid w:val="004E0677"/>
    <w:rsid w:val="004E14DF"/>
    <w:rsid w:val="004E1A02"/>
    <w:rsid w:val="004E2A73"/>
    <w:rsid w:val="004E2C1F"/>
    <w:rsid w:val="004E30EA"/>
    <w:rsid w:val="004E5538"/>
    <w:rsid w:val="004E6A3B"/>
    <w:rsid w:val="004E6E43"/>
    <w:rsid w:val="004E6F7F"/>
    <w:rsid w:val="004F0CBC"/>
    <w:rsid w:val="004F1674"/>
    <w:rsid w:val="004F18D2"/>
    <w:rsid w:val="004F1C19"/>
    <w:rsid w:val="004F2062"/>
    <w:rsid w:val="004F2EC5"/>
    <w:rsid w:val="004F3A6F"/>
    <w:rsid w:val="004F5CCB"/>
    <w:rsid w:val="004F691D"/>
    <w:rsid w:val="004F6B00"/>
    <w:rsid w:val="004F70BA"/>
    <w:rsid w:val="004F72A0"/>
    <w:rsid w:val="004F7912"/>
    <w:rsid w:val="004F7984"/>
    <w:rsid w:val="00501F97"/>
    <w:rsid w:val="005026B7"/>
    <w:rsid w:val="00502EF3"/>
    <w:rsid w:val="00504108"/>
    <w:rsid w:val="00504F9E"/>
    <w:rsid w:val="00505900"/>
    <w:rsid w:val="0050785A"/>
    <w:rsid w:val="005079B8"/>
    <w:rsid w:val="00507BFF"/>
    <w:rsid w:val="0051163E"/>
    <w:rsid w:val="00512BCE"/>
    <w:rsid w:val="005130AA"/>
    <w:rsid w:val="00513F71"/>
    <w:rsid w:val="005146D1"/>
    <w:rsid w:val="00514A15"/>
    <w:rsid w:val="00514B5A"/>
    <w:rsid w:val="00514D7D"/>
    <w:rsid w:val="005154A9"/>
    <w:rsid w:val="0051551C"/>
    <w:rsid w:val="00515754"/>
    <w:rsid w:val="0051713E"/>
    <w:rsid w:val="005178AB"/>
    <w:rsid w:val="00520269"/>
    <w:rsid w:val="0052078A"/>
    <w:rsid w:val="00520A78"/>
    <w:rsid w:val="0052281B"/>
    <w:rsid w:val="00522FC1"/>
    <w:rsid w:val="0052321C"/>
    <w:rsid w:val="00523231"/>
    <w:rsid w:val="00523E2F"/>
    <w:rsid w:val="0052516D"/>
    <w:rsid w:val="00525FE3"/>
    <w:rsid w:val="0052618F"/>
    <w:rsid w:val="00526547"/>
    <w:rsid w:val="00526AEE"/>
    <w:rsid w:val="00526CB2"/>
    <w:rsid w:val="0052755C"/>
    <w:rsid w:val="00530F48"/>
    <w:rsid w:val="00532473"/>
    <w:rsid w:val="0053358C"/>
    <w:rsid w:val="00534613"/>
    <w:rsid w:val="00536729"/>
    <w:rsid w:val="00537C9F"/>
    <w:rsid w:val="0054047E"/>
    <w:rsid w:val="005404D1"/>
    <w:rsid w:val="00540824"/>
    <w:rsid w:val="00541AA2"/>
    <w:rsid w:val="00541BBA"/>
    <w:rsid w:val="00541DF6"/>
    <w:rsid w:val="00541E55"/>
    <w:rsid w:val="00542004"/>
    <w:rsid w:val="0054419C"/>
    <w:rsid w:val="00545056"/>
    <w:rsid w:val="00547B92"/>
    <w:rsid w:val="0055002A"/>
    <w:rsid w:val="0055008F"/>
    <w:rsid w:val="0055034C"/>
    <w:rsid w:val="00550422"/>
    <w:rsid w:val="00550E72"/>
    <w:rsid w:val="005518F9"/>
    <w:rsid w:val="005528F0"/>
    <w:rsid w:val="005533E5"/>
    <w:rsid w:val="00553D11"/>
    <w:rsid w:val="00554389"/>
    <w:rsid w:val="005557AC"/>
    <w:rsid w:val="005558BA"/>
    <w:rsid w:val="00555F2C"/>
    <w:rsid w:val="0055778F"/>
    <w:rsid w:val="00557B93"/>
    <w:rsid w:val="00557CFA"/>
    <w:rsid w:val="00560ED7"/>
    <w:rsid w:val="00561187"/>
    <w:rsid w:val="0056230F"/>
    <w:rsid w:val="0056235D"/>
    <w:rsid w:val="00562A74"/>
    <w:rsid w:val="00562B53"/>
    <w:rsid w:val="00563B3A"/>
    <w:rsid w:val="00564C6C"/>
    <w:rsid w:val="005664C6"/>
    <w:rsid w:val="005666AC"/>
    <w:rsid w:val="00566A6E"/>
    <w:rsid w:val="005706EB"/>
    <w:rsid w:val="00571EC7"/>
    <w:rsid w:val="00571ED3"/>
    <w:rsid w:val="0057269D"/>
    <w:rsid w:val="00572727"/>
    <w:rsid w:val="0057415C"/>
    <w:rsid w:val="00574D5A"/>
    <w:rsid w:val="005755B8"/>
    <w:rsid w:val="00575B80"/>
    <w:rsid w:val="00577247"/>
    <w:rsid w:val="00577C48"/>
    <w:rsid w:val="0058138B"/>
    <w:rsid w:val="00581563"/>
    <w:rsid w:val="00581993"/>
    <w:rsid w:val="00581F90"/>
    <w:rsid w:val="00582446"/>
    <w:rsid w:val="00582C15"/>
    <w:rsid w:val="005830DD"/>
    <w:rsid w:val="005832D0"/>
    <w:rsid w:val="00583725"/>
    <w:rsid w:val="00583AE8"/>
    <w:rsid w:val="00583B2A"/>
    <w:rsid w:val="005846A5"/>
    <w:rsid w:val="0058495A"/>
    <w:rsid w:val="00584B02"/>
    <w:rsid w:val="00585401"/>
    <w:rsid w:val="00585478"/>
    <w:rsid w:val="00585AC0"/>
    <w:rsid w:val="00586FB1"/>
    <w:rsid w:val="00587E99"/>
    <w:rsid w:val="0059081D"/>
    <w:rsid w:val="005909A4"/>
    <w:rsid w:val="00590A31"/>
    <w:rsid w:val="00590BA9"/>
    <w:rsid w:val="005931C2"/>
    <w:rsid w:val="00594051"/>
    <w:rsid w:val="0059568F"/>
    <w:rsid w:val="00595C1F"/>
    <w:rsid w:val="00596184"/>
    <w:rsid w:val="00597FF9"/>
    <w:rsid w:val="005A019B"/>
    <w:rsid w:val="005A0701"/>
    <w:rsid w:val="005A19B8"/>
    <w:rsid w:val="005A1BE7"/>
    <w:rsid w:val="005A3443"/>
    <w:rsid w:val="005A435F"/>
    <w:rsid w:val="005A449B"/>
    <w:rsid w:val="005A66CF"/>
    <w:rsid w:val="005A6A16"/>
    <w:rsid w:val="005A70C3"/>
    <w:rsid w:val="005A7A4C"/>
    <w:rsid w:val="005B1254"/>
    <w:rsid w:val="005B162E"/>
    <w:rsid w:val="005B1AA0"/>
    <w:rsid w:val="005B2710"/>
    <w:rsid w:val="005B3FAD"/>
    <w:rsid w:val="005B44C6"/>
    <w:rsid w:val="005B4D3B"/>
    <w:rsid w:val="005B5C4E"/>
    <w:rsid w:val="005B7617"/>
    <w:rsid w:val="005B763F"/>
    <w:rsid w:val="005B7B94"/>
    <w:rsid w:val="005C0091"/>
    <w:rsid w:val="005C11CA"/>
    <w:rsid w:val="005C1E64"/>
    <w:rsid w:val="005C1F4A"/>
    <w:rsid w:val="005C2B67"/>
    <w:rsid w:val="005C2EA5"/>
    <w:rsid w:val="005C5482"/>
    <w:rsid w:val="005C6EB8"/>
    <w:rsid w:val="005C7B10"/>
    <w:rsid w:val="005D02F0"/>
    <w:rsid w:val="005D25E7"/>
    <w:rsid w:val="005D2E38"/>
    <w:rsid w:val="005D31FF"/>
    <w:rsid w:val="005D4304"/>
    <w:rsid w:val="005D4729"/>
    <w:rsid w:val="005D4D71"/>
    <w:rsid w:val="005D4DE3"/>
    <w:rsid w:val="005D5D2A"/>
    <w:rsid w:val="005D6721"/>
    <w:rsid w:val="005D6D4D"/>
    <w:rsid w:val="005D73D3"/>
    <w:rsid w:val="005D7B8F"/>
    <w:rsid w:val="005E264E"/>
    <w:rsid w:val="005E2C0C"/>
    <w:rsid w:val="005E31C3"/>
    <w:rsid w:val="005E4387"/>
    <w:rsid w:val="005E4A36"/>
    <w:rsid w:val="005E56F3"/>
    <w:rsid w:val="005E6B82"/>
    <w:rsid w:val="005E6F1F"/>
    <w:rsid w:val="005E70D8"/>
    <w:rsid w:val="005E7191"/>
    <w:rsid w:val="005F1730"/>
    <w:rsid w:val="005F1EFA"/>
    <w:rsid w:val="005F27A1"/>
    <w:rsid w:val="005F2ACA"/>
    <w:rsid w:val="005F3A8C"/>
    <w:rsid w:val="005F4655"/>
    <w:rsid w:val="005F5357"/>
    <w:rsid w:val="005F5E96"/>
    <w:rsid w:val="005F63C2"/>
    <w:rsid w:val="005F6C55"/>
    <w:rsid w:val="005F6E5A"/>
    <w:rsid w:val="005F7193"/>
    <w:rsid w:val="006008F1"/>
    <w:rsid w:val="00600EEF"/>
    <w:rsid w:val="006018DA"/>
    <w:rsid w:val="00602730"/>
    <w:rsid w:val="00602FF7"/>
    <w:rsid w:val="006038A0"/>
    <w:rsid w:val="00604274"/>
    <w:rsid w:val="00604623"/>
    <w:rsid w:val="00604A5B"/>
    <w:rsid w:val="0060503C"/>
    <w:rsid w:val="0060553C"/>
    <w:rsid w:val="00606087"/>
    <w:rsid w:val="00606483"/>
    <w:rsid w:val="00606D47"/>
    <w:rsid w:val="0060709D"/>
    <w:rsid w:val="00607854"/>
    <w:rsid w:val="00610E8B"/>
    <w:rsid w:val="00610F8D"/>
    <w:rsid w:val="006110FC"/>
    <w:rsid w:val="006128DF"/>
    <w:rsid w:val="00613749"/>
    <w:rsid w:val="00613F95"/>
    <w:rsid w:val="006156B3"/>
    <w:rsid w:val="00615B71"/>
    <w:rsid w:val="00616D32"/>
    <w:rsid w:val="00616F66"/>
    <w:rsid w:val="0061738E"/>
    <w:rsid w:val="0062000A"/>
    <w:rsid w:val="0062049E"/>
    <w:rsid w:val="0062240D"/>
    <w:rsid w:val="0062280B"/>
    <w:rsid w:val="00623020"/>
    <w:rsid w:val="006241AA"/>
    <w:rsid w:val="006249B5"/>
    <w:rsid w:val="00624D2D"/>
    <w:rsid w:val="00624DC6"/>
    <w:rsid w:val="006255C1"/>
    <w:rsid w:val="0062618C"/>
    <w:rsid w:val="00626F46"/>
    <w:rsid w:val="006310AA"/>
    <w:rsid w:val="00631344"/>
    <w:rsid w:val="00631851"/>
    <w:rsid w:val="0063204F"/>
    <w:rsid w:val="00632757"/>
    <w:rsid w:val="00632AA3"/>
    <w:rsid w:val="00632DAC"/>
    <w:rsid w:val="00633AE9"/>
    <w:rsid w:val="0063407E"/>
    <w:rsid w:val="00634098"/>
    <w:rsid w:val="00634221"/>
    <w:rsid w:val="00634AE7"/>
    <w:rsid w:val="00634D31"/>
    <w:rsid w:val="00635FE7"/>
    <w:rsid w:val="00636345"/>
    <w:rsid w:val="0063669A"/>
    <w:rsid w:val="006374A9"/>
    <w:rsid w:val="006401A2"/>
    <w:rsid w:val="00641CD7"/>
    <w:rsid w:val="006420BF"/>
    <w:rsid w:val="00644023"/>
    <w:rsid w:val="006446D4"/>
    <w:rsid w:val="006451E9"/>
    <w:rsid w:val="006461DE"/>
    <w:rsid w:val="00646718"/>
    <w:rsid w:val="00647039"/>
    <w:rsid w:val="006522E1"/>
    <w:rsid w:val="0065273D"/>
    <w:rsid w:val="00652C37"/>
    <w:rsid w:val="006536D8"/>
    <w:rsid w:val="00653E84"/>
    <w:rsid w:val="006550AB"/>
    <w:rsid w:val="00655C94"/>
    <w:rsid w:val="00656068"/>
    <w:rsid w:val="00656751"/>
    <w:rsid w:val="00656B19"/>
    <w:rsid w:val="00656CCA"/>
    <w:rsid w:val="00656D7D"/>
    <w:rsid w:val="00660643"/>
    <w:rsid w:val="00660F41"/>
    <w:rsid w:val="00661D85"/>
    <w:rsid w:val="00661E23"/>
    <w:rsid w:val="00662048"/>
    <w:rsid w:val="00663E02"/>
    <w:rsid w:val="0066477B"/>
    <w:rsid w:val="00664F58"/>
    <w:rsid w:val="00666146"/>
    <w:rsid w:val="00666454"/>
    <w:rsid w:val="00666CBD"/>
    <w:rsid w:val="00667951"/>
    <w:rsid w:val="00667F03"/>
    <w:rsid w:val="006724F0"/>
    <w:rsid w:val="0067282B"/>
    <w:rsid w:val="00672D5E"/>
    <w:rsid w:val="0067358F"/>
    <w:rsid w:val="00673E0C"/>
    <w:rsid w:val="0067402B"/>
    <w:rsid w:val="00674138"/>
    <w:rsid w:val="0067521B"/>
    <w:rsid w:val="00676AA8"/>
    <w:rsid w:val="00676CAA"/>
    <w:rsid w:val="006776CA"/>
    <w:rsid w:val="006802E4"/>
    <w:rsid w:val="00680883"/>
    <w:rsid w:val="0068413A"/>
    <w:rsid w:val="0068427B"/>
    <w:rsid w:val="00684508"/>
    <w:rsid w:val="00684844"/>
    <w:rsid w:val="00684BA3"/>
    <w:rsid w:val="006853F1"/>
    <w:rsid w:val="006854A6"/>
    <w:rsid w:val="006871E7"/>
    <w:rsid w:val="00690385"/>
    <w:rsid w:val="0069076F"/>
    <w:rsid w:val="00691E78"/>
    <w:rsid w:val="00693424"/>
    <w:rsid w:val="00694220"/>
    <w:rsid w:val="00694604"/>
    <w:rsid w:val="00695601"/>
    <w:rsid w:val="0069566A"/>
    <w:rsid w:val="0069570C"/>
    <w:rsid w:val="00695E73"/>
    <w:rsid w:val="00695F53"/>
    <w:rsid w:val="00696355"/>
    <w:rsid w:val="0069635B"/>
    <w:rsid w:val="00696EB9"/>
    <w:rsid w:val="006A0708"/>
    <w:rsid w:val="006A0DFC"/>
    <w:rsid w:val="006A0EC5"/>
    <w:rsid w:val="006A2543"/>
    <w:rsid w:val="006A276C"/>
    <w:rsid w:val="006A2F8D"/>
    <w:rsid w:val="006A3F85"/>
    <w:rsid w:val="006A41C0"/>
    <w:rsid w:val="006A4C7B"/>
    <w:rsid w:val="006A6A42"/>
    <w:rsid w:val="006A6D91"/>
    <w:rsid w:val="006A7380"/>
    <w:rsid w:val="006A7943"/>
    <w:rsid w:val="006A7F1A"/>
    <w:rsid w:val="006B08DD"/>
    <w:rsid w:val="006B1838"/>
    <w:rsid w:val="006B1E59"/>
    <w:rsid w:val="006B23F0"/>
    <w:rsid w:val="006B25E4"/>
    <w:rsid w:val="006B37A0"/>
    <w:rsid w:val="006B4B49"/>
    <w:rsid w:val="006B55EA"/>
    <w:rsid w:val="006B566B"/>
    <w:rsid w:val="006B58E5"/>
    <w:rsid w:val="006B59BF"/>
    <w:rsid w:val="006B610A"/>
    <w:rsid w:val="006B6D91"/>
    <w:rsid w:val="006B6EF7"/>
    <w:rsid w:val="006B771E"/>
    <w:rsid w:val="006C10CB"/>
    <w:rsid w:val="006C1B46"/>
    <w:rsid w:val="006C1D26"/>
    <w:rsid w:val="006C296C"/>
    <w:rsid w:val="006C3250"/>
    <w:rsid w:val="006C40F8"/>
    <w:rsid w:val="006C4484"/>
    <w:rsid w:val="006C53F8"/>
    <w:rsid w:val="006C5F0D"/>
    <w:rsid w:val="006C6697"/>
    <w:rsid w:val="006C6D37"/>
    <w:rsid w:val="006C709C"/>
    <w:rsid w:val="006C73B6"/>
    <w:rsid w:val="006D0053"/>
    <w:rsid w:val="006D031C"/>
    <w:rsid w:val="006D121B"/>
    <w:rsid w:val="006D1308"/>
    <w:rsid w:val="006D1D06"/>
    <w:rsid w:val="006D1D12"/>
    <w:rsid w:val="006D2B25"/>
    <w:rsid w:val="006D3193"/>
    <w:rsid w:val="006D3331"/>
    <w:rsid w:val="006D36F0"/>
    <w:rsid w:val="006D4CDB"/>
    <w:rsid w:val="006D5B67"/>
    <w:rsid w:val="006D6071"/>
    <w:rsid w:val="006D68E8"/>
    <w:rsid w:val="006D7F3A"/>
    <w:rsid w:val="006E0675"/>
    <w:rsid w:val="006E18E8"/>
    <w:rsid w:val="006E23F6"/>
    <w:rsid w:val="006E2F6C"/>
    <w:rsid w:val="006E370B"/>
    <w:rsid w:val="006E3954"/>
    <w:rsid w:val="006E407F"/>
    <w:rsid w:val="006E516E"/>
    <w:rsid w:val="006E57E3"/>
    <w:rsid w:val="006E5E57"/>
    <w:rsid w:val="006E69A3"/>
    <w:rsid w:val="006E6E03"/>
    <w:rsid w:val="006E73BB"/>
    <w:rsid w:val="006E7A35"/>
    <w:rsid w:val="006F0AD6"/>
    <w:rsid w:val="006F0D5B"/>
    <w:rsid w:val="006F13AF"/>
    <w:rsid w:val="006F169E"/>
    <w:rsid w:val="006F2101"/>
    <w:rsid w:val="006F24AA"/>
    <w:rsid w:val="006F2E4C"/>
    <w:rsid w:val="006F336D"/>
    <w:rsid w:val="006F3A62"/>
    <w:rsid w:val="006F57C6"/>
    <w:rsid w:val="006F5F6A"/>
    <w:rsid w:val="007000EA"/>
    <w:rsid w:val="00701094"/>
    <w:rsid w:val="00701917"/>
    <w:rsid w:val="00701DC0"/>
    <w:rsid w:val="00702177"/>
    <w:rsid w:val="0070228D"/>
    <w:rsid w:val="0070335E"/>
    <w:rsid w:val="007048FB"/>
    <w:rsid w:val="007065DD"/>
    <w:rsid w:val="00706FD0"/>
    <w:rsid w:val="00707162"/>
    <w:rsid w:val="007076EB"/>
    <w:rsid w:val="00707813"/>
    <w:rsid w:val="007079B1"/>
    <w:rsid w:val="00710FBA"/>
    <w:rsid w:val="007111CC"/>
    <w:rsid w:val="00712560"/>
    <w:rsid w:val="0071398B"/>
    <w:rsid w:val="007143A6"/>
    <w:rsid w:val="00714AAA"/>
    <w:rsid w:val="00714CA3"/>
    <w:rsid w:val="00714CE6"/>
    <w:rsid w:val="00715388"/>
    <w:rsid w:val="00715844"/>
    <w:rsid w:val="00715BCD"/>
    <w:rsid w:val="00715BE1"/>
    <w:rsid w:val="007161F1"/>
    <w:rsid w:val="007171BF"/>
    <w:rsid w:val="00717DE8"/>
    <w:rsid w:val="00720264"/>
    <w:rsid w:val="007205B4"/>
    <w:rsid w:val="00720A25"/>
    <w:rsid w:val="00720CC9"/>
    <w:rsid w:val="00722881"/>
    <w:rsid w:val="00723557"/>
    <w:rsid w:val="00723867"/>
    <w:rsid w:val="0072399F"/>
    <w:rsid w:val="00723D1F"/>
    <w:rsid w:val="00724634"/>
    <w:rsid w:val="00724B65"/>
    <w:rsid w:val="0072641D"/>
    <w:rsid w:val="00726A0D"/>
    <w:rsid w:val="00726D99"/>
    <w:rsid w:val="0072719B"/>
    <w:rsid w:val="00731036"/>
    <w:rsid w:val="00731E30"/>
    <w:rsid w:val="0073230A"/>
    <w:rsid w:val="00732946"/>
    <w:rsid w:val="00733BC4"/>
    <w:rsid w:val="007340AA"/>
    <w:rsid w:val="007345F2"/>
    <w:rsid w:val="0073497D"/>
    <w:rsid w:val="00735A71"/>
    <w:rsid w:val="0073618E"/>
    <w:rsid w:val="0073707A"/>
    <w:rsid w:val="00737675"/>
    <w:rsid w:val="007400AD"/>
    <w:rsid w:val="00740AE4"/>
    <w:rsid w:val="00741191"/>
    <w:rsid w:val="00742C29"/>
    <w:rsid w:val="00743CCF"/>
    <w:rsid w:val="00743E8B"/>
    <w:rsid w:val="00743EEE"/>
    <w:rsid w:val="00744CA9"/>
    <w:rsid w:val="00744D7E"/>
    <w:rsid w:val="007461F9"/>
    <w:rsid w:val="00746318"/>
    <w:rsid w:val="00746B9F"/>
    <w:rsid w:val="00747BFF"/>
    <w:rsid w:val="007513D6"/>
    <w:rsid w:val="007515A1"/>
    <w:rsid w:val="007516DF"/>
    <w:rsid w:val="007519EF"/>
    <w:rsid w:val="00752BC6"/>
    <w:rsid w:val="0075315D"/>
    <w:rsid w:val="00755B7A"/>
    <w:rsid w:val="00756885"/>
    <w:rsid w:val="0075698B"/>
    <w:rsid w:val="00756C36"/>
    <w:rsid w:val="00756C68"/>
    <w:rsid w:val="00756FCC"/>
    <w:rsid w:val="00757A69"/>
    <w:rsid w:val="00757BE5"/>
    <w:rsid w:val="00761775"/>
    <w:rsid w:val="00761F60"/>
    <w:rsid w:val="00762623"/>
    <w:rsid w:val="0076277E"/>
    <w:rsid w:val="007628FF"/>
    <w:rsid w:val="00764A51"/>
    <w:rsid w:val="00764F7F"/>
    <w:rsid w:val="00765B77"/>
    <w:rsid w:val="00766ED5"/>
    <w:rsid w:val="007700D8"/>
    <w:rsid w:val="00770397"/>
    <w:rsid w:val="00771691"/>
    <w:rsid w:val="007718BE"/>
    <w:rsid w:val="00771ADA"/>
    <w:rsid w:val="00771C2E"/>
    <w:rsid w:val="00771C8A"/>
    <w:rsid w:val="00772177"/>
    <w:rsid w:val="0077221A"/>
    <w:rsid w:val="00772C4F"/>
    <w:rsid w:val="007733CB"/>
    <w:rsid w:val="00773B07"/>
    <w:rsid w:val="00773C3C"/>
    <w:rsid w:val="00773D51"/>
    <w:rsid w:val="00774581"/>
    <w:rsid w:val="00774D26"/>
    <w:rsid w:val="00775550"/>
    <w:rsid w:val="00776989"/>
    <w:rsid w:val="00777848"/>
    <w:rsid w:val="00777A95"/>
    <w:rsid w:val="00781E3D"/>
    <w:rsid w:val="00783D34"/>
    <w:rsid w:val="00784012"/>
    <w:rsid w:val="007843B4"/>
    <w:rsid w:val="0078557B"/>
    <w:rsid w:val="00786BCB"/>
    <w:rsid w:val="007872E5"/>
    <w:rsid w:val="007875F1"/>
    <w:rsid w:val="00790BA4"/>
    <w:rsid w:val="007915A0"/>
    <w:rsid w:val="007919AB"/>
    <w:rsid w:val="00791BC1"/>
    <w:rsid w:val="007942FE"/>
    <w:rsid w:val="007943AC"/>
    <w:rsid w:val="00794AC9"/>
    <w:rsid w:val="00794CAE"/>
    <w:rsid w:val="0079552C"/>
    <w:rsid w:val="00796028"/>
    <w:rsid w:val="0079684D"/>
    <w:rsid w:val="00797B19"/>
    <w:rsid w:val="007A0F26"/>
    <w:rsid w:val="007A1361"/>
    <w:rsid w:val="007A2401"/>
    <w:rsid w:val="007A2441"/>
    <w:rsid w:val="007A377F"/>
    <w:rsid w:val="007A3BBA"/>
    <w:rsid w:val="007A5C19"/>
    <w:rsid w:val="007A5CAD"/>
    <w:rsid w:val="007A69DE"/>
    <w:rsid w:val="007A73A0"/>
    <w:rsid w:val="007A769D"/>
    <w:rsid w:val="007A76D1"/>
    <w:rsid w:val="007A78E3"/>
    <w:rsid w:val="007A794B"/>
    <w:rsid w:val="007A7A9B"/>
    <w:rsid w:val="007B07A1"/>
    <w:rsid w:val="007B1148"/>
    <w:rsid w:val="007B294B"/>
    <w:rsid w:val="007B29E6"/>
    <w:rsid w:val="007B2FCB"/>
    <w:rsid w:val="007C07F6"/>
    <w:rsid w:val="007C1469"/>
    <w:rsid w:val="007C1D78"/>
    <w:rsid w:val="007C26EB"/>
    <w:rsid w:val="007C2C9D"/>
    <w:rsid w:val="007C3226"/>
    <w:rsid w:val="007C44FE"/>
    <w:rsid w:val="007C5193"/>
    <w:rsid w:val="007C5276"/>
    <w:rsid w:val="007C572C"/>
    <w:rsid w:val="007C5C22"/>
    <w:rsid w:val="007C6D13"/>
    <w:rsid w:val="007C784A"/>
    <w:rsid w:val="007C78B8"/>
    <w:rsid w:val="007C7DED"/>
    <w:rsid w:val="007D05AE"/>
    <w:rsid w:val="007D1906"/>
    <w:rsid w:val="007D2659"/>
    <w:rsid w:val="007D2767"/>
    <w:rsid w:val="007D2A26"/>
    <w:rsid w:val="007D2D08"/>
    <w:rsid w:val="007D2F0D"/>
    <w:rsid w:val="007D349E"/>
    <w:rsid w:val="007D3569"/>
    <w:rsid w:val="007D4747"/>
    <w:rsid w:val="007D6295"/>
    <w:rsid w:val="007D6549"/>
    <w:rsid w:val="007D7353"/>
    <w:rsid w:val="007D74E2"/>
    <w:rsid w:val="007D793A"/>
    <w:rsid w:val="007D7F42"/>
    <w:rsid w:val="007E08A0"/>
    <w:rsid w:val="007E12E8"/>
    <w:rsid w:val="007E2317"/>
    <w:rsid w:val="007E29AD"/>
    <w:rsid w:val="007E2F54"/>
    <w:rsid w:val="007E38F3"/>
    <w:rsid w:val="007E3A07"/>
    <w:rsid w:val="007E3EDD"/>
    <w:rsid w:val="007E47A9"/>
    <w:rsid w:val="007E4E4C"/>
    <w:rsid w:val="007E5067"/>
    <w:rsid w:val="007E5FD3"/>
    <w:rsid w:val="007F0FD0"/>
    <w:rsid w:val="007F16DF"/>
    <w:rsid w:val="007F270F"/>
    <w:rsid w:val="007F3398"/>
    <w:rsid w:val="007F35D4"/>
    <w:rsid w:val="007F4523"/>
    <w:rsid w:val="007F48CE"/>
    <w:rsid w:val="007F4EB2"/>
    <w:rsid w:val="007F53EF"/>
    <w:rsid w:val="007F54F9"/>
    <w:rsid w:val="007F5EC8"/>
    <w:rsid w:val="007F7097"/>
    <w:rsid w:val="007F78A4"/>
    <w:rsid w:val="008007B3"/>
    <w:rsid w:val="00800DC4"/>
    <w:rsid w:val="00801024"/>
    <w:rsid w:val="008014B4"/>
    <w:rsid w:val="00801AEF"/>
    <w:rsid w:val="00801E23"/>
    <w:rsid w:val="00802576"/>
    <w:rsid w:val="00802903"/>
    <w:rsid w:val="00802D5D"/>
    <w:rsid w:val="00803B33"/>
    <w:rsid w:val="008048E3"/>
    <w:rsid w:val="00805CDD"/>
    <w:rsid w:val="00806025"/>
    <w:rsid w:val="008078D6"/>
    <w:rsid w:val="008125D2"/>
    <w:rsid w:val="00813BC7"/>
    <w:rsid w:val="00813CF5"/>
    <w:rsid w:val="00814118"/>
    <w:rsid w:val="00814895"/>
    <w:rsid w:val="0081558D"/>
    <w:rsid w:val="00816548"/>
    <w:rsid w:val="0081658B"/>
    <w:rsid w:val="00816850"/>
    <w:rsid w:val="00817205"/>
    <w:rsid w:val="008172C7"/>
    <w:rsid w:val="008179CF"/>
    <w:rsid w:val="00817D9F"/>
    <w:rsid w:val="00821FE9"/>
    <w:rsid w:val="00823629"/>
    <w:rsid w:val="008236CB"/>
    <w:rsid w:val="00823FA4"/>
    <w:rsid w:val="00825092"/>
    <w:rsid w:val="008252FF"/>
    <w:rsid w:val="00825C16"/>
    <w:rsid w:val="00825FB3"/>
    <w:rsid w:val="00826CF0"/>
    <w:rsid w:val="00826E8D"/>
    <w:rsid w:val="00827A69"/>
    <w:rsid w:val="00827A9C"/>
    <w:rsid w:val="00830F3F"/>
    <w:rsid w:val="008314DF"/>
    <w:rsid w:val="00831890"/>
    <w:rsid w:val="00832ABA"/>
    <w:rsid w:val="0083310C"/>
    <w:rsid w:val="00833602"/>
    <w:rsid w:val="00835D3D"/>
    <w:rsid w:val="008363DC"/>
    <w:rsid w:val="008378F1"/>
    <w:rsid w:val="00837F27"/>
    <w:rsid w:val="008409FD"/>
    <w:rsid w:val="008424C3"/>
    <w:rsid w:val="008426A6"/>
    <w:rsid w:val="008433E9"/>
    <w:rsid w:val="00843F6F"/>
    <w:rsid w:val="00844717"/>
    <w:rsid w:val="00845A6E"/>
    <w:rsid w:val="00845CE7"/>
    <w:rsid w:val="0084621E"/>
    <w:rsid w:val="008468A0"/>
    <w:rsid w:val="00851814"/>
    <w:rsid w:val="00853B87"/>
    <w:rsid w:val="0085416A"/>
    <w:rsid w:val="00854ADB"/>
    <w:rsid w:val="00856AEA"/>
    <w:rsid w:val="008576DE"/>
    <w:rsid w:val="008600AB"/>
    <w:rsid w:val="0086028A"/>
    <w:rsid w:val="00861259"/>
    <w:rsid w:val="00861351"/>
    <w:rsid w:val="00862362"/>
    <w:rsid w:val="008631E7"/>
    <w:rsid w:val="0086384C"/>
    <w:rsid w:val="008643D5"/>
    <w:rsid w:val="008653FC"/>
    <w:rsid w:val="0087252A"/>
    <w:rsid w:val="00874F0F"/>
    <w:rsid w:val="00875092"/>
    <w:rsid w:val="008753EC"/>
    <w:rsid w:val="00876329"/>
    <w:rsid w:val="00877257"/>
    <w:rsid w:val="008779E0"/>
    <w:rsid w:val="008803EA"/>
    <w:rsid w:val="00880F3B"/>
    <w:rsid w:val="00881861"/>
    <w:rsid w:val="00883E71"/>
    <w:rsid w:val="008841B2"/>
    <w:rsid w:val="00886601"/>
    <w:rsid w:val="00886CA7"/>
    <w:rsid w:val="008873C1"/>
    <w:rsid w:val="00887BBE"/>
    <w:rsid w:val="00890324"/>
    <w:rsid w:val="0089094D"/>
    <w:rsid w:val="0089101E"/>
    <w:rsid w:val="00891027"/>
    <w:rsid w:val="00891309"/>
    <w:rsid w:val="00891D3F"/>
    <w:rsid w:val="0089274A"/>
    <w:rsid w:val="00892977"/>
    <w:rsid w:val="0089389B"/>
    <w:rsid w:val="008940D5"/>
    <w:rsid w:val="00894694"/>
    <w:rsid w:val="00894CA6"/>
    <w:rsid w:val="00894E4B"/>
    <w:rsid w:val="008959D3"/>
    <w:rsid w:val="008963CA"/>
    <w:rsid w:val="008963D9"/>
    <w:rsid w:val="00896769"/>
    <w:rsid w:val="00896C51"/>
    <w:rsid w:val="00896CC2"/>
    <w:rsid w:val="00896E64"/>
    <w:rsid w:val="008970E2"/>
    <w:rsid w:val="00897197"/>
    <w:rsid w:val="00897DF1"/>
    <w:rsid w:val="008A0E5C"/>
    <w:rsid w:val="008A0F89"/>
    <w:rsid w:val="008A1C0E"/>
    <w:rsid w:val="008A25E2"/>
    <w:rsid w:val="008A2F86"/>
    <w:rsid w:val="008A4904"/>
    <w:rsid w:val="008A5857"/>
    <w:rsid w:val="008A5E7E"/>
    <w:rsid w:val="008A6604"/>
    <w:rsid w:val="008A68BA"/>
    <w:rsid w:val="008A6A3C"/>
    <w:rsid w:val="008A6FB5"/>
    <w:rsid w:val="008A73D9"/>
    <w:rsid w:val="008B0034"/>
    <w:rsid w:val="008B0110"/>
    <w:rsid w:val="008B0616"/>
    <w:rsid w:val="008B2CC6"/>
    <w:rsid w:val="008B6016"/>
    <w:rsid w:val="008B68F8"/>
    <w:rsid w:val="008B6B5D"/>
    <w:rsid w:val="008B7645"/>
    <w:rsid w:val="008B7BDE"/>
    <w:rsid w:val="008C02B8"/>
    <w:rsid w:val="008C030E"/>
    <w:rsid w:val="008C0934"/>
    <w:rsid w:val="008C0B48"/>
    <w:rsid w:val="008C0B93"/>
    <w:rsid w:val="008C1BFB"/>
    <w:rsid w:val="008C1E69"/>
    <w:rsid w:val="008C23EC"/>
    <w:rsid w:val="008C25EC"/>
    <w:rsid w:val="008C2E85"/>
    <w:rsid w:val="008C2FB1"/>
    <w:rsid w:val="008C3C6B"/>
    <w:rsid w:val="008C4403"/>
    <w:rsid w:val="008C4901"/>
    <w:rsid w:val="008C4D02"/>
    <w:rsid w:val="008C5556"/>
    <w:rsid w:val="008C571F"/>
    <w:rsid w:val="008C59F2"/>
    <w:rsid w:val="008C5CDC"/>
    <w:rsid w:val="008C6154"/>
    <w:rsid w:val="008C75C1"/>
    <w:rsid w:val="008C7880"/>
    <w:rsid w:val="008D105D"/>
    <w:rsid w:val="008D1985"/>
    <w:rsid w:val="008D2299"/>
    <w:rsid w:val="008D33DE"/>
    <w:rsid w:val="008D38AE"/>
    <w:rsid w:val="008D435B"/>
    <w:rsid w:val="008D54A4"/>
    <w:rsid w:val="008D58F6"/>
    <w:rsid w:val="008D6A6F"/>
    <w:rsid w:val="008D6BA7"/>
    <w:rsid w:val="008D7BD5"/>
    <w:rsid w:val="008E006C"/>
    <w:rsid w:val="008E1D15"/>
    <w:rsid w:val="008E2321"/>
    <w:rsid w:val="008E2885"/>
    <w:rsid w:val="008E3B4F"/>
    <w:rsid w:val="008E3E55"/>
    <w:rsid w:val="008E50C0"/>
    <w:rsid w:val="008E5779"/>
    <w:rsid w:val="008E5F25"/>
    <w:rsid w:val="008E6B8A"/>
    <w:rsid w:val="008E748B"/>
    <w:rsid w:val="008E78F3"/>
    <w:rsid w:val="008F0BDB"/>
    <w:rsid w:val="008F0E13"/>
    <w:rsid w:val="008F164B"/>
    <w:rsid w:val="008F24DB"/>
    <w:rsid w:val="008F26C2"/>
    <w:rsid w:val="008F276F"/>
    <w:rsid w:val="008F2D80"/>
    <w:rsid w:val="008F38B0"/>
    <w:rsid w:val="008F42EF"/>
    <w:rsid w:val="008F4A6A"/>
    <w:rsid w:val="008F4C2B"/>
    <w:rsid w:val="008F4EC0"/>
    <w:rsid w:val="008F61D9"/>
    <w:rsid w:val="008F709C"/>
    <w:rsid w:val="008F7773"/>
    <w:rsid w:val="008F7952"/>
    <w:rsid w:val="0090017D"/>
    <w:rsid w:val="009005D6"/>
    <w:rsid w:val="00901CBD"/>
    <w:rsid w:val="00902077"/>
    <w:rsid w:val="009020B3"/>
    <w:rsid w:val="00902C11"/>
    <w:rsid w:val="00903044"/>
    <w:rsid w:val="00903414"/>
    <w:rsid w:val="009040D1"/>
    <w:rsid w:val="00905721"/>
    <w:rsid w:val="00907511"/>
    <w:rsid w:val="00907D69"/>
    <w:rsid w:val="009106EA"/>
    <w:rsid w:val="009131B3"/>
    <w:rsid w:val="00913810"/>
    <w:rsid w:val="0091509D"/>
    <w:rsid w:val="0091570F"/>
    <w:rsid w:val="00916687"/>
    <w:rsid w:val="0091709F"/>
    <w:rsid w:val="00917B1C"/>
    <w:rsid w:val="009204E1"/>
    <w:rsid w:val="00920ED6"/>
    <w:rsid w:val="009215A0"/>
    <w:rsid w:val="00921936"/>
    <w:rsid w:val="00921A72"/>
    <w:rsid w:val="0092229C"/>
    <w:rsid w:val="00922C60"/>
    <w:rsid w:val="00923A64"/>
    <w:rsid w:val="00924833"/>
    <w:rsid w:val="009249F2"/>
    <w:rsid w:val="00925007"/>
    <w:rsid w:val="009258B1"/>
    <w:rsid w:val="00925907"/>
    <w:rsid w:val="00926CC7"/>
    <w:rsid w:val="009274B3"/>
    <w:rsid w:val="009302E4"/>
    <w:rsid w:val="00931923"/>
    <w:rsid w:val="00932825"/>
    <w:rsid w:val="0093292C"/>
    <w:rsid w:val="00932AB2"/>
    <w:rsid w:val="00932D8B"/>
    <w:rsid w:val="00933408"/>
    <w:rsid w:val="0093353F"/>
    <w:rsid w:val="00934251"/>
    <w:rsid w:val="00934926"/>
    <w:rsid w:val="00934D03"/>
    <w:rsid w:val="00934F83"/>
    <w:rsid w:val="00935CA1"/>
    <w:rsid w:val="009363EC"/>
    <w:rsid w:val="009365F4"/>
    <w:rsid w:val="00937AF8"/>
    <w:rsid w:val="0094014C"/>
    <w:rsid w:val="00940456"/>
    <w:rsid w:val="00940899"/>
    <w:rsid w:val="0094098C"/>
    <w:rsid w:val="00940FAC"/>
    <w:rsid w:val="00941350"/>
    <w:rsid w:val="00941F72"/>
    <w:rsid w:val="00943158"/>
    <w:rsid w:val="009435F7"/>
    <w:rsid w:val="0094421E"/>
    <w:rsid w:val="009448C7"/>
    <w:rsid w:val="0094493C"/>
    <w:rsid w:val="009456E5"/>
    <w:rsid w:val="0094649E"/>
    <w:rsid w:val="00947464"/>
    <w:rsid w:val="0094763D"/>
    <w:rsid w:val="009477DD"/>
    <w:rsid w:val="009477E6"/>
    <w:rsid w:val="00950458"/>
    <w:rsid w:val="00950D5B"/>
    <w:rsid w:val="00952174"/>
    <w:rsid w:val="00952810"/>
    <w:rsid w:val="0095346A"/>
    <w:rsid w:val="009534A1"/>
    <w:rsid w:val="009536B2"/>
    <w:rsid w:val="0095374F"/>
    <w:rsid w:val="00954656"/>
    <w:rsid w:val="00954780"/>
    <w:rsid w:val="00954D35"/>
    <w:rsid w:val="0095740D"/>
    <w:rsid w:val="00957754"/>
    <w:rsid w:val="0095777B"/>
    <w:rsid w:val="00957DF7"/>
    <w:rsid w:val="00960037"/>
    <w:rsid w:val="009606BF"/>
    <w:rsid w:val="00961558"/>
    <w:rsid w:val="00961852"/>
    <w:rsid w:val="00961DC8"/>
    <w:rsid w:val="0096348E"/>
    <w:rsid w:val="00963649"/>
    <w:rsid w:val="00963F01"/>
    <w:rsid w:val="00964C4E"/>
    <w:rsid w:val="0096631D"/>
    <w:rsid w:val="00966623"/>
    <w:rsid w:val="00966BE2"/>
    <w:rsid w:val="0097010E"/>
    <w:rsid w:val="0097011F"/>
    <w:rsid w:val="0097028C"/>
    <w:rsid w:val="009702C9"/>
    <w:rsid w:val="00970F09"/>
    <w:rsid w:val="009730A2"/>
    <w:rsid w:val="009752D5"/>
    <w:rsid w:val="00975CF2"/>
    <w:rsid w:val="009760B7"/>
    <w:rsid w:val="00976441"/>
    <w:rsid w:val="00977CA4"/>
    <w:rsid w:val="00977F21"/>
    <w:rsid w:val="0098292E"/>
    <w:rsid w:val="00983DE4"/>
    <w:rsid w:val="009843D0"/>
    <w:rsid w:val="00985571"/>
    <w:rsid w:val="009858BF"/>
    <w:rsid w:val="00986B1F"/>
    <w:rsid w:val="009905E5"/>
    <w:rsid w:val="0099115E"/>
    <w:rsid w:val="0099198E"/>
    <w:rsid w:val="0099226A"/>
    <w:rsid w:val="0099343A"/>
    <w:rsid w:val="00995541"/>
    <w:rsid w:val="009962E1"/>
    <w:rsid w:val="00997D51"/>
    <w:rsid w:val="00997EF1"/>
    <w:rsid w:val="009A0212"/>
    <w:rsid w:val="009A0275"/>
    <w:rsid w:val="009A0C7A"/>
    <w:rsid w:val="009A15D5"/>
    <w:rsid w:val="009A17B4"/>
    <w:rsid w:val="009A1E83"/>
    <w:rsid w:val="009A3595"/>
    <w:rsid w:val="009A3810"/>
    <w:rsid w:val="009A38BC"/>
    <w:rsid w:val="009A3AE7"/>
    <w:rsid w:val="009A5E76"/>
    <w:rsid w:val="009A5EBD"/>
    <w:rsid w:val="009A635A"/>
    <w:rsid w:val="009A6BE4"/>
    <w:rsid w:val="009A70DC"/>
    <w:rsid w:val="009A7E04"/>
    <w:rsid w:val="009B023A"/>
    <w:rsid w:val="009B054E"/>
    <w:rsid w:val="009B0FCC"/>
    <w:rsid w:val="009B12ED"/>
    <w:rsid w:val="009B1478"/>
    <w:rsid w:val="009B26B9"/>
    <w:rsid w:val="009B2E13"/>
    <w:rsid w:val="009B2E6C"/>
    <w:rsid w:val="009B3167"/>
    <w:rsid w:val="009B3236"/>
    <w:rsid w:val="009B328D"/>
    <w:rsid w:val="009B33A8"/>
    <w:rsid w:val="009B340A"/>
    <w:rsid w:val="009B37FE"/>
    <w:rsid w:val="009B53A6"/>
    <w:rsid w:val="009B54C1"/>
    <w:rsid w:val="009B5886"/>
    <w:rsid w:val="009B606E"/>
    <w:rsid w:val="009B6146"/>
    <w:rsid w:val="009B614F"/>
    <w:rsid w:val="009B64B6"/>
    <w:rsid w:val="009B6B09"/>
    <w:rsid w:val="009B6C17"/>
    <w:rsid w:val="009B77D9"/>
    <w:rsid w:val="009C0207"/>
    <w:rsid w:val="009C0521"/>
    <w:rsid w:val="009C2A6F"/>
    <w:rsid w:val="009C2AFE"/>
    <w:rsid w:val="009C33C8"/>
    <w:rsid w:val="009C344A"/>
    <w:rsid w:val="009C462F"/>
    <w:rsid w:val="009C4E97"/>
    <w:rsid w:val="009C5184"/>
    <w:rsid w:val="009C5A0F"/>
    <w:rsid w:val="009C619E"/>
    <w:rsid w:val="009C6389"/>
    <w:rsid w:val="009C646A"/>
    <w:rsid w:val="009C6904"/>
    <w:rsid w:val="009C6E44"/>
    <w:rsid w:val="009D0A81"/>
    <w:rsid w:val="009D16A7"/>
    <w:rsid w:val="009D1B10"/>
    <w:rsid w:val="009D1F5E"/>
    <w:rsid w:val="009D286E"/>
    <w:rsid w:val="009D2B16"/>
    <w:rsid w:val="009D2ED6"/>
    <w:rsid w:val="009D4189"/>
    <w:rsid w:val="009D49CC"/>
    <w:rsid w:val="009D4A09"/>
    <w:rsid w:val="009D4F40"/>
    <w:rsid w:val="009D5133"/>
    <w:rsid w:val="009D528B"/>
    <w:rsid w:val="009D572F"/>
    <w:rsid w:val="009D5F7B"/>
    <w:rsid w:val="009D6068"/>
    <w:rsid w:val="009D6B9C"/>
    <w:rsid w:val="009D7127"/>
    <w:rsid w:val="009D72A7"/>
    <w:rsid w:val="009D778F"/>
    <w:rsid w:val="009E0265"/>
    <w:rsid w:val="009E09DD"/>
    <w:rsid w:val="009E0C2F"/>
    <w:rsid w:val="009E1F36"/>
    <w:rsid w:val="009E25A0"/>
    <w:rsid w:val="009E3161"/>
    <w:rsid w:val="009E441D"/>
    <w:rsid w:val="009E45A8"/>
    <w:rsid w:val="009E4842"/>
    <w:rsid w:val="009E508A"/>
    <w:rsid w:val="009E5B1E"/>
    <w:rsid w:val="009E67FB"/>
    <w:rsid w:val="009E784F"/>
    <w:rsid w:val="009E7C83"/>
    <w:rsid w:val="009F12D9"/>
    <w:rsid w:val="009F2219"/>
    <w:rsid w:val="009F2EC8"/>
    <w:rsid w:val="009F465D"/>
    <w:rsid w:val="009F4696"/>
    <w:rsid w:val="009F4EFF"/>
    <w:rsid w:val="009F5084"/>
    <w:rsid w:val="009F5547"/>
    <w:rsid w:val="009F57EC"/>
    <w:rsid w:val="009F590B"/>
    <w:rsid w:val="009F70DD"/>
    <w:rsid w:val="009F75C3"/>
    <w:rsid w:val="009F7BAC"/>
    <w:rsid w:val="009F7BB4"/>
    <w:rsid w:val="00A00599"/>
    <w:rsid w:val="00A0080E"/>
    <w:rsid w:val="00A02CAB"/>
    <w:rsid w:val="00A02EEF"/>
    <w:rsid w:val="00A0312C"/>
    <w:rsid w:val="00A04BC4"/>
    <w:rsid w:val="00A052C5"/>
    <w:rsid w:val="00A052CC"/>
    <w:rsid w:val="00A05D26"/>
    <w:rsid w:val="00A05F94"/>
    <w:rsid w:val="00A062AA"/>
    <w:rsid w:val="00A06A7E"/>
    <w:rsid w:val="00A070BD"/>
    <w:rsid w:val="00A10073"/>
    <w:rsid w:val="00A11034"/>
    <w:rsid w:val="00A120D8"/>
    <w:rsid w:val="00A1237C"/>
    <w:rsid w:val="00A12DC2"/>
    <w:rsid w:val="00A1303B"/>
    <w:rsid w:val="00A13AB5"/>
    <w:rsid w:val="00A13DEC"/>
    <w:rsid w:val="00A13F92"/>
    <w:rsid w:val="00A1444C"/>
    <w:rsid w:val="00A144CD"/>
    <w:rsid w:val="00A164C9"/>
    <w:rsid w:val="00A16FA0"/>
    <w:rsid w:val="00A17AAE"/>
    <w:rsid w:val="00A20B0B"/>
    <w:rsid w:val="00A2258A"/>
    <w:rsid w:val="00A22CB2"/>
    <w:rsid w:val="00A22CE6"/>
    <w:rsid w:val="00A235B9"/>
    <w:rsid w:val="00A23954"/>
    <w:rsid w:val="00A23A36"/>
    <w:rsid w:val="00A23AF3"/>
    <w:rsid w:val="00A23FB6"/>
    <w:rsid w:val="00A26437"/>
    <w:rsid w:val="00A265C9"/>
    <w:rsid w:val="00A26642"/>
    <w:rsid w:val="00A30494"/>
    <w:rsid w:val="00A30715"/>
    <w:rsid w:val="00A316B6"/>
    <w:rsid w:val="00A327D8"/>
    <w:rsid w:val="00A331B3"/>
    <w:rsid w:val="00A33C4E"/>
    <w:rsid w:val="00A345CC"/>
    <w:rsid w:val="00A34BEF"/>
    <w:rsid w:val="00A352B8"/>
    <w:rsid w:val="00A35743"/>
    <w:rsid w:val="00A35C57"/>
    <w:rsid w:val="00A35E92"/>
    <w:rsid w:val="00A36963"/>
    <w:rsid w:val="00A37954"/>
    <w:rsid w:val="00A406DC"/>
    <w:rsid w:val="00A40C8C"/>
    <w:rsid w:val="00A40FF5"/>
    <w:rsid w:val="00A41DDF"/>
    <w:rsid w:val="00A42AA0"/>
    <w:rsid w:val="00A42DA9"/>
    <w:rsid w:val="00A43478"/>
    <w:rsid w:val="00A4366C"/>
    <w:rsid w:val="00A44F7E"/>
    <w:rsid w:val="00A46B47"/>
    <w:rsid w:val="00A470E6"/>
    <w:rsid w:val="00A47B40"/>
    <w:rsid w:val="00A50031"/>
    <w:rsid w:val="00A50A23"/>
    <w:rsid w:val="00A50C75"/>
    <w:rsid w:val="00A52204"/>
    <w:rsid w:val="00A557A3"/>
    <w:rsid w:val="00A55B78"/>
    <w:rsid w:val="00A560D9"/>
    <w:rsid w:val="00A56D60"/>
    <w:rsid w:val="00A57048"/>
    <w:rsid w:val="00A57A24"/>
    <w:rsid w:val="00A57A77"/>
    <w:rsid w:val="00A57D0F"/>
    <w:rsid w:val="00A60D32"/>
    <w:rsid w:val="00A61586"/>
    <w:rsid w:val="00A61D26"/>
    <w:rsid w:val="00A61FC9"/>
    <w:rsid w:val="00A62296"/>
    <w:rsid w:val="00A62B55"/>
    <w:rsid w:val="00A62F83"/>
    <w:rsid w:val="00A6304D"/>
    <w:rsid w:val="00A633D2"/>
    <w:rsid w:val="00A635DB"/>
    <w:rsid w:val="00A6409D"/>
    <w:rsid w:val="00A64CA1"/>
    <w:rsid w:val="00A6569F"/>
    <w:rsid w:val="00A67535"/>
    <w:rsid w:val="00A6759D"/>
    <w:rsid w:val="00A6788F"/>
    <w:rsid w:val="00A679BE"/>
    <w:rsid w:val="00A67ABC"/>
    <w:rsid w:val="00A71498"/>
    <w:rsid w:val="00A71CFA"/>
    <w:rsid w:val="00A71F75"/>
    <w:rsid w:val="00A72895"/>
    <w:rsid w:val="00A73128"/>
    <w:rsid w:val="00A7416B"/>
    <w:rsid w:val="00A74347"/>
    <w:rsid w:val="00A747A0"/>
    <w:rsid w:val="00A805AA"/>
    <w:rsid w:val="00A81106"/>
    <w:rsid w:val="00A8139E"/>
    <w:rsid w:val="00A81EDE"/>
    <w:rsid w:val="00A82C76"/>
    <w:rsid w:val="00A833F6"/>
    <w:rsid w:val="00A840AA"/>
    <w:rsid w:val="00A85264"/>
    <w:rsid w:val="00A875DE"/>
    <w:rsid w:val="00A879FC"/>
    <w:rsid w:val="00A87AC6"/>
    <w:rsid w:val="00A87BBD"/>
    <w:rsid w:val="00A87CE2"/>
    <w:rsid w:val="00A90555"/>
    <w:rsid w:val="00A90F28"/>
    <w:rsid w:val="00A9113A"/>
    <w:rsid w:val="00A91242"/>
    <w:rsid w:val="00A92A15"/>
    <w:rsid w:val="00A943EA"/>
    <w:rsid w:val="00A95E71"/>
    <w:rsid w:val="00A960A7"/>
    <w:rsid w:val="00A96F0E"/>
    <w:rsid w:val="00AA0422"/>
    <w:rsid w:val="00AA09A0"/>
    <w:rsid w:val="00AA0EBD"/>
    <w:rsid w:val="00AA129D"/>
    <w:rsid w:val="00AA19BC"/>
    <w:rsid w:val="00AA1BAF"/>
    <w:rsid w:val="00AA21AD"/>
    <w:rsid w:val="00AA26F0"/>
    <w:rsid w:val="00AA39AE"/>
    <w:rsid w:val="00AA60DB"/>
    <w:rsid w:val="00AA66DC"/>
    <w:rsid w:val="00AA69EE"/>
    <w:rsid w:val="00AB089B"/>
    <w:rsid w:val="00AB1A2F"/>
    <w:rsid w:val="00AB20D6"/>
    <w:rsid w:val="00AB2F2B"/>
    <w:rsid w:val="00AB3547"/>
    <w:rsid w:val="00AB37A7"/>
    <w:rsid w:val="00AB397E"/>
    <w:rsid w:val="00AB6153"/>
    <w:rsid w:val="00AB62D3"/>
    <w:rsid w:val="00AB6ABF"/>
    <w:rsid w:val="00AB7D47"/>
    <w:rsid w:val="00AC0C41"/>
    <w:rsid w:val="00AC0C67"/>
    <w:rsid w:val="00AC18D2"/>
    <w:rsid w:val="00AC2399"/>
    <w:rsid w:val="00AC27D2"/>
    <w:rsid w:val="00AC30EA"/>
    <w:rsid w:val="00AC36B6"/>
    <w:rsid w:val="00AC3708"/>
    <w:rsid w:val="00AC3B49"/>
    <w:rsid w:val="00AC45F2"/>
    <w:rsid w:val="00AD001D"/>
    <w:rsid w:val="00AD0249"/>
    <w:rsid w:val="00AD0EE7"/>
    <w:rsid w:val="00AD1444"/>
    <w:rsid w:val="00AD19E3"/>
    <w:rsid w:val="00AD2DC7"/>
    <w:rsid w:val="00AD317D"/>
    <w:rsid w:val="00AD3DDC"/>
    <w:rsid w:val="00AD4C70"/>
    <w:rsid w:val="00AD5A49"/>
    <w:rsid w:val="00AD6DB6"/>
    <w:rsid w:val="00AD7504"/>
    <w:rsid w:val="00AD7FCA"/>
    <w:rsid w:val="00AE0B68"/>
    <w:rsid w:val="00AE1351"/>
    <w:rsid w:val="00AE14AF"/>
    <w:rsid w:val="00AE1892"/>
    <w:rsid w:val="00AE21DB"/>
    <w:rsid w:val="00AE2D04"/>
    <w:rsid w:val="00AE3E1E"/>
    <w:rsid w:val="00AE425F"/>
    <w:rsid w:val="00AE57DE"/>
    <w:rsid w:val="00AE57F4"/>
    <w:rsid w:val="00AE6AFC"/>
    <w:rsid w:val="00AE77E1"/>
    <w:rsid w:val="00AF0042"/>
    <w:rsid w:val="00AF0561"/>
    <w:rsid w:val="00AF070E"/>
    <w:rsid w:val="00AF0A00"/>
    <w:rsid w:val="00AF0FC4"/>
    <w:rsid w:val="00AF1614"/>
    <w:rsid w:val="00AF2188"/>
    <w:rsid w:val="00AF4EF3"/>
    <w:rsid w:val="00AF61CE"/>
    <w:rsid w:val="00AF6D4C"/>
    <w:rsid w:val="00AF7C45"/>
    <w:rsid w:val="00B0180D"/>
    <w:rsid w:val="00B01A0E"/>
    <w:rsid w:val="00B01B01"/>
    <w:rsid w:val="00B01F99"/>
    <w:rsid w:val="00B01FCF"/>
    <w:rsid w:val="00B02C5C"/>
    <w:rsid w:val="00B02F11"/>
    <w:rsid w:val="00B0378E"/>
    <w:rsid w:val="00B0385E"/>
    <w:rsid w:val="00B03C39"/>
    <w:rsid w:val="00B050AE"/>
    <w:rsid w:val="00B05BD4"/>
    <w:rsid w:val="00B0617B"/>
    <w:rsid w:val="00B06F57"/>
    <w:rsid w:val="00B0765B"/>
    <w:rsid w:val="00B10002"/>
    <w:rsid w:val="00B10093"/>
    <w:rsid w:val="00B105D1"/>
    <w:rsid w:val="00B11A27"/>
    <w:rsid w:val="00B12CF8"/>
    <w:rsid w:val="00B13703"/>
    <w:rsid w:val="00B13C18"/>
    <w:rsid w:val="00B145DE"/>
    <w:rsid w:val="00B1546C"/>
    <w:rsid w:val="00B15B9D"/>
    <w:rsid w:val="00B160F5"/>
    <w:rsid w:val="00B16517"/>
    <w:rsid w:val="00B178D5"/>
    <w:rsid w:val="00B17E78"/>
    <w:rsid w:val="00B205D3"/>
    <w:rsid w:val="00B2104E"/>
    <w:rsid w:val="00B21968"/>
    <w:rsid w:val="00B219FA"/>
    <w:rsid w:val="00B21B2C"/>
    <w:rsid w:val="00B221D3"/>
    <w:rsid w:val="00B22E43"/>
    <w:rsid w:val="00B2305A"/>
    <w:rsid w:val="00B2342A"/>
    <w:rsid w:val="00B26051"/>
    <w:rsid w:val="00B268E4"/>
    <w:rsid w:val="00B26DF7"/>
    <w:rsid w:val="00B27045"/>
    <w:rsid w:val="00B2708E"/>
    <w:rsid w:val="00B30D09"/>
    <w:rsid w:val="00B313A0"/>
    <w:rsid w:val="00B3142F"/>
    <w:rsid w:val="00B32138"/>
    <w:rsid w:val="00B33382"/>
    <w:rsid w:val="00B33DBE"/>
    <w:rsid w:val="00B348DA"/>
    <w:rsid w:val="00B35D2C"/>
    <w:rsid w:val="00B36A30"/>
    <w:rsid w:val="00B36E9E"/>
    <w:rsid w:val="00B40250"/>
    <w:rsid w:val="00B40536"/>
    <w:rsid w:val="00B40EB5"/>
    <w:rsid w:val="00B4169B"/>
    <w:rsid w:val="00B425FB"/>
    <w:rsid w:val="00B43D5F"/>
    <w:rsid w:val="00B43F7E"/>
    <w:rsid w:val="00B4436F"/>
    <w:rsid w:val="00B455A4"/>
    <w:rsid w:val="00B45843"/>
    <w:rsid w:val="00B464C9"/>
    <w:rsid w:val="00B46671"/>
    <w:rsid w:val="00B466B5"/>
    <w:rsid w:val="00B46838"/>
    <w:rsid w:val="00B46ECE"/>
    <w:rsid w:val="00B477DD"/>
    <w:rsid w:val="00B479CC"/>
    <w:rsid w:val="00B47D04"/>
    <w:rsid w:val="00B47E76"/>
    <w:rsid w:val="00B50015"/>
    <w:rsid w:val="00B50285"/>
    <w:rsid w:val="00B50850"/>
    <w:rsid w:val="00B50A73"/>
    <w:rsid w:val="00B50C7A"/>
    <w:rsid w:val="00B5175B"/>
    <w:rsid w:val="00B51FE7"/>
    <w:rsid w:val="00B52AC7"/>
    <w:rsid w:val="00B53C7B"/>
    <w:rsid w:val="00B53DD1"/>
    <w:rsid w:val="00B54FE8"/>
    <w:rsid w:val="00B55173"/>
    <w:rsid w:val="00B552C3"/>
    <w:rsid w:val="00B5619B"/>
    <w:rsid w:val="00B56FFE"/>
    <w:rsid w:val="00B5715D"/>
    <w:rsid w:val="00B57F97"/>
    <w:rsid w:val="00B609C2"/>
    <w:rsid w:val="00B60A88"/>
    <w:rsid w:val="00B6110B"/>
    <w:rsid w:val="00B617E4"/>
    <w:rsid w:val="00B619D8"/>
    <w:rsid w:val="00B6240E"/>
    <w:rsid w:val="00B62A51"/>
    <w:rsid w:val="00B62C1B"/>
    <w:rsid w:val="00B6360A"/>
    <w:rsid w:val="00B63F52"/>
    <w:rsid w:val="00B64D3F"/>
    <w:rsid w:val="00B6611E"/>
    <w:rsid w:val="00B665B4"/>
    <w:rsid w:val="00B66A13"/>
    <w:rsid w:val="00B66BF9"/>
    <w:rsid w:val="00B66F9E"/>
    <w:rsid w:val="00B67CD5"/>
    <w:rsid w:val="00B702C2"/>
    <w:rsid w:val="00B70D16"/>
    <w:rsid w:val="00B721AE"/>
    <w:rsid w:val="00B72561"/>
    <w:rsid w:val="00B725A1"/>
    <w:rsid w:val="00B737A1"/>
    <w:rsid w:val="00B73965"/>
    <w:rsid w:val="00B73A2B"/>
    <w:rsid w:val="00B73A8C"/>
    <w:rsid w:val="00B73AE6"/>
    <w:rsid w:val="00B73AEF"/>
    <w:rsid w:val="00B73AFB"/>
    <w:rsid w:val="00B73B8B"/>
    <w:rsid w:val="00B75FA2"/>
    <w:rsid w:val="00B76A25"/>
    <w:rsid w:val="00B7731E"/>
    <w:rsid w:val="00B80210"/>
    <w:rsid w:val="00B80690"/>
    <w:rsid w:val="00B818CA"/>
    <w:rsid w:val="00B827A7"/>
    <w:rsid w:val="00B82F00"/>
    <w:rsid w:val="00B83FD6"/>
    <w:rsid w:val="00B84A0C"/>
    <w:rsid w:val="00B8500F"/>
    <w:rsid w:val="00B8628F"/>
    <w:rsid w:val="00B87D73"/>
    <w:rsid w:val="00B90BCD"/>
    <w:rsid w:val="00B90DDE"/>
    <w:rsid w:val="00B934F8"/>
    <w:rsid w:val="00B93656"/>
    <w:rsid w:val="00B939EB"/>
    <w:rsid w:val="00B94AC8"/>
    <w:rsid w:val="00B94DB2"/>
    <w:rsid w:val="00B954B5"/>
    <w:rsid w:val="00B95A78"/>
    <w:rsid w:val="00B95BE6"/>
    <w:rsid w:val="00B96131"/>
    <w:rsid w:val="00B96A3B"/>
    <w:rsid w:val="00B96E20"/>
    <w:rsid w:val="00B96F31"/>
    <w:rsid w:val="00B9797D"/>
    <w:rsid w:val="00B97997"/>
    <w:rsid w:val="00BA1905"/>
    <w:rsid w:val="00BA236F"/>
    <w:rsid w:val="00BA25FD"/>
    <w:rsid w:val="00BA2B9C"/>
    <w:rsid w:val="00BA2E4A"/>
    <w:rsid w:val="00BA3C1F"/>
    <w:rsid w:val="00BA5438"/>
    <w:rsid w:val="00BA54C0"/>
    <w:rsid w:val="00BA5C82"/>
    <w:rsid w:val="00BA6117"/>
    <w:rsid w:val="00BA6710"/>
    <w:rsid w:val="00BB058B"/>
    <w:rsid w:val="00BB0EF0"/>
    <w:rsid w:val="00BB3716"/>
    <w:rsid w:val="00BB3755"/>
    <w:rsid w:val="00BB4D1A"/>
    <w:rsid w:val="00BB5E9D"/>
    <w:rsid w:val="00BB5EB0"/>
    <w:rsid w:val="00BB5EF9"/>
    <w:rsid w:val="00BB6545"/>
    <w:rsid w:val="00BB6556"/>
    <w:rsid w:val="00BB6605"/>
    <w:rsid w:val="00BB6792"/>
    <w:rsid w:val="00BB7BBA"/>
    <w:rsid w:val="00BC1269"/>
    <w:rsid w:val="00BC19B8"/>
    <w:rsid w:val="00BC21BC"/>
    <w:rsid w:val="00BC2D00"/>
    <w:rsid w:val="00BC413D"/>
    <w:rsid w:val="00BC537D"/>
    <w:rsid w:val="00BC53FD"/>
    <w:rsid w:val="00BC60CD"/>
    <w:rsid w:val="00BC6689"/>
    <w:rsid w:val="00BC6D87"/>
    <w:rsid w:val="00BC7E29"/>
    <w:rsid w:val="00BD0C55"/>
    <w:rsid w:val="00BD1190"/>
    <w:rsid w:val="00BD12DF"/>
    <w:rsid w:val="00BD163F"/>
    <w:rsid w:val="00BD1820"/>
    <w:rsid w:val="00BD18FA"/>
    <w:rsid w:val="00BD2505"/>
    <w:rsid w:val="00BD3102"/>
    <w:rsid w:val="00BD351E"/>
    <w:rsid w:val="00BD3E86"/>
    <w:rsid w:val="00BD3FE6"/>
    <w:rsid w:val="00BD4757"/>
    <w:rsid w:val="00BD48E1"/>
    <w:rsid w:val="00BD4D69"/>
    <w:rsid w:val="00BD5270"/>
    <w:rsid w:val="00BD52F7"/>
    <w:rsid w:val="00BD55F6"/>
    <w:rsid w:val="00BD6071"/>
    <w:rsid w:val="00BD6A61"/>
    <w:rsid w:val="00BE03F3"/>
    <w:rsid w:val="00BE0450"/>
    <w:rsid w:val="00BE14B4"/>
    <w:rsid w:val="00BE2215"/>
    <w:rsid w:val="00BE2F11"/>
    <w:rsid w:val="00BE369F"/>
    <w:rsid w:val="00BE460D"/>
    <w:rsid w:val="00BE6350"/>
    <w:rsid w:val="00BE775F"/>
    <w:rsid w:val="00BF05BF"/>
    <w:rsid w:val="00BF0705"/>
    <w:rsid w:val="00BF072F"/>
    <w:rsid w:val="00BF0B67"/>
    <w:rsid w:val="00BF1511"/>
    <w:rsid w:val="00BF3BD4"/>
    <w:rsid w:val="00BF3DCF"/>
    <w:rsid w:val="00BF4150"/>
    <w:rsid w:val="00BF56DB"/>
    <w:rsid w:val="00BF5F2C"/>
    <w:rsid w:val="00BF62B5"/>
    <w:rsid w:val="00BF6723"/>
    <w:rsid w:val="00BF6B97"/>
    <w:rsid w:val="00BF6C1F"/>
    <w:rsid w:val="00BF6D4B"/>
    <w:rsid w:val="00BF7941"/>
    <w:rsid w:val="00BF7AAA"/>
    <w:rsid w:val="00C00744"/>
    <w:rsid w:val="00C008D9"/>
    <w:rsid w:val="00C02CF4"/>
    <w:rsid w:val="00C04809"/>
    <w:rsid w:val="00C06CB5"/>
    <w:rsid w:val="00C06E04"/>
    <w:rsid w:val="00C106CB"/>
    <w:rsid w:val="00C11402"/>
    <w:rsid w:val="00C1283F"/>
    <w:rsid w:val="00C12ADE"/>
    <w:rsid w:val="00C13C0A"/>
    <w:rsid w:val="00C13F5F"/>
    <w:rsid w:val="00C15011"/>
    <w:rsid w:val="00C153BA"/>
    <w:rsid w:val="00C15861"/>
    <w:rsid w:val="00C1693B"/>
    <w:rsid w:val="00C16C79"/>
    <w:rsid w:val="00C17BE1"/>
    <w:rsid w:val="00C202E8"/>
    <w:rsid w:val="00C20846"/>
    <w:rsid w:val="00C21689"/>
    <w:rsid w:val="00C21D64"/>
    <w:rsid w:val="00C232D9"/>
    <w:rsid w:val="00C238F3"/>
    <w:rsid w:val="00C245C8"/>
    <w:rsid w:val="00C24926"/>
    <w:rsid w:val="00C24F9A"/>
    <w:rsid w:val="00C25D3A"/>
    <w:rsid w:val="00C26EB8"/>
    <w:rsid w:val="00C27297"/>
    <w:rsid w:val="00C27894"/>
    <w:rsid w:val="00C301EB"/>
    <w:rsid w:val="00C30750"/>
    <w:rsid w:val="00C311DB"/>
    <w:rsid w:val="00C320EC"/>
    <w:rsid w:val="00C3235B"/>
    <w:rsid w:val="00C328F4"/>
    <w:rsid w:val="00C32EF9"/>
    <w:rsid w:val="00C33DB7"/>
    <w:rsid w:val="00C34228"/>
    <w:rsid w:val="00C34C38"/>
    <w:rsid w:val="00C3515E"/>
    <w:rsid w:val="00C36618"/>
    <w:rsid w:val="00C36CDA"/>
    <w:rsid w:val="00C37626"/>
    <w:rsid w:val="00C37CC6"/>
    <w:rsid w:val="00C405AA"/>
    <w:rsid w:val="00C410DC"/>
    <w:rsid w:val="00C41E22"/>
    <w:rsid w:val="00C4338F"/>
    <w:rsid w:val="00C43EE7"/>
    <w:rsid w:val="00C44EFE"/>
    <w:rsid w:val="00C45192"/>
    <w:rsid w:val="00C4531F"/>
    <w:rsid w:val="00C46B1C"/>
    <w:rsid w:val="00C47332"/>
    <w:rsid w:val="00C47993"/>
    <w:rsid w:val="00C50541"/>
    <w:rsid w:val="00C50FC6"/>
    <w:rsid w:val="00C512A8"/>
    <w:rsid w:val="00C517F3"/>
    <w:rsid w:val="00C519F3"/>
    <w:rsid w:val="00C51ACC"/>
    <w:rsid w:val="00C51B0F"/>
    <w:rsid w:val="00C5249C"/>
    <w:rsid w:val="00C531D6"/>
    <w:rsid w:val="00C5391A"/>
    <w:rsid w:val="00C540CF"/>
    <w:rsid w:val="00C547BD"/>
    <w:rsid w:val="00C558EC"/>
    <w:rsid w:val="00C56527"/>
    <w:rsid w:val="00C568EE"/>
    <w:rsid w:val="00C56E4D"/>
    <w:rsid w:val="00C56F66"/>
    <w:rsid w:val="00C57070"/>
    <w:rsid w:val="00C57880"/>
    <w:rsid w:val="00C57F82"/>
    <w:rsid w:val="00C60DDC"/>
    <w:rsid w:val="00C628F7"/>
    <w:rsid w:val="00C6293F"/>
    <w:rsid w:val="00C629E6"/>
    <w:rsid w:val="00C62A5F"/>
    <w:rsid w:val="00C6394B"/>
    <w:rsid w:val="00C6512F"/>
    <w:rsid w:val="00C65717"/>
    <w:rsid w:val="00C66476"/>
    <w:rsid w:val="00C66729"/>
    <w:rsid w:val="00C67D81"/>
    <w:rsid w:val="00C70661"/>
    <w:rsid w:val="00C710A0"/>
    <w:rsid w:val="00C712CB"/>
    <w:rsid w:val="00C715E4"/>
    <w:rsid w:val="00C720F5"/>
    <w:rsid w:val="00C722A3"/>
    <w:rsid w:val="00C729BB"/>
    <w:rsid w:val="00C730CF"/>
    <w:rsid w:val="00C732B5"/>
    <w:rsid w:val="00C7430B"/>
    <w:rsid w:val="00C75D8C"/>
    <w:rsid w:val="00C75F87"/>
    <w:rsid w:val="00C76DE0"/>
    <w:rsid w:val="00C76EE2"/>
    <w:rsid w:val="00C775BC"/>
    <w:rsid w:val="00C80C42"/>
    <w:rsid w:val="00C8152F"/>
    <w:rsid w:val="00C818B0"/>
    <w:rsid w:val="00C82455"/>
    <w:rsid w:val="00C827AF"/>
    <w:rsid w:val="00C83C5B"/>
    <w:rsid w:val="00C84183"/>
    <w:rsid w:val="00C8495A"/>
    <w:rsid w:val="00C84CD0"/>
    <w:rsid w:val="00C85E6B"/>
    <w:rsid w:val="00C86026"/>
    <w:rsid w:val="00C867E9"/>
    <w:rsid w:val="00C86E56"/>
    <w:rsid w:val="00C8780D"/>
    <w:rsid w:val="00C91392"/>
    <w:rsid w:val="00C91D4F"/>
    <w:rsid w:val="00C92642"/>
    <w:rsid w:val="00C9283C"/>
    <w:rsid w:val="00C93284"/>
    <w:rsid w:val="00C9335D"/>
    <w:rsid w:val="00C94806"/>
    <w:rsid w:val="00C95111"/>
    <w:rsid w:val="00C9592D"/>
    <w:rsid w:val="00C96F94"/>
    <w:rsid w:val="00C97A67"/>
    <w:rsid w:val="00C97A76"/>
    <w:rsid w:val="00CA09EC"/>
    <w:rsid w:val="00CA13FC"/>
    <w:rsid w:val="00CA15D1"/>
    <w:rsid w:val="00CA1F4C"/>
    <w:rsid w:val="00CA28A3"/>
    <w:rsid w:val="00CA28D8"/>
    <w:rsid w:val="00CA2B74"/>
    <w:rsid w:val="00CA3716"/>
    <w:rsid w:val="00CA3A55"/>
    <w:rsid w:val="00CA3DF8"/>
    <w:rsid w:val="00CA4628"/>
    <w:rsid w:val="00CA5EEB"/>
    <w:rsid w:val="00CA623E"/>
    <w:rsid w:val="00CA632C"/>
    <w:rsid w:val="00CA6E8B"/>
    <w:rsid w:val="00CA7011"/>
    <w:rsid w:val="00CA770A"/>
    <w:rsid w:val="00CA7C72"/>
    <w:rsid w:val="00CB00E5"/>
    <w:rsid w:val="00CB1AB8"/>
    <w:rsid w:val="00CB22BE"/>
    <w:rsid w:val="00CB23F8"/>
    <w:rsid w:val="00CB2981"/>
    <w:rsid w:val="00CB32A6"/>
    <w:rsid w:val="00CB6C00"/>
    <w:rsid w:val="00CB7ED3"/>
    <w:rsid w:val="00CC0518"/>
    <w:rsid w:val="00CC0889"/>
    <w:rsid w:val="00CC0AD8"/>
    <w:rsid w:val="00CC1945"/>
    <w:rsid w:val="00CC1D18"/>
    <w:rsid w:val="00CC2505"/>
    <w:rsid w:val="00CC311A"/>
    <w:rsid w:val="00CC3136"/>
    <w:rsid w:val="00CC3404"/>
    <w:rsid w:val="00CC348F"/>
    <w:rsid w:val="00CC3AC4"/>
    <w:rsid w:val="00CC429E"/>
    <w:rsid w:val="00CC5928"/>
    <w:rsid w:val="00CC6370"/>
    <w:rsid w:val="00CC644A"/>
    <w:rsid w:val="00CC6CE7"/>
    <w:rsid w:val="00CC6F5E"/>
    <w:rsid w:val="00CD0456"/>
    <w:rsid w:val="00CD0CD9"/>
    <w:rsid w:val="00CD1D77"/>
    <w:rsid w:val="00CD378C"/>
    <w:rsid w:val="00CD3967"/>
    <w:rsid w:val="00CD3996"/>
    <w:rsid w:val="00CD463F"/>
    <w:rsid w:val="00CD467D"/>
    <w:rsid w:val="00CD4E44"/>
    <w:rsid w:val="00CD5294"/>
    <w:rsid w:val="00CD5BFF"/>
    <w:rsid w:val="00CD68F2"/>
    <w:rsid w:val="00CD6FD6"/>
    <w:rsid w:val="00CE03F6"/>
    <w:rsid w:val="00CE0AD6"/>
    <w:rsid w:val="00CE1BF7"/>
    <w:rsid w:val="00CE28C5"/>
    <w:rsid w:val="00CE2F64"/>
    <w:rsid w:val="00CE3904"/>
    <w:rsid w:val="00CE41EF"/>
    <w:rsid w:val="00CE4214"/>
    <w:rsid w:val="00CE49D9"/>
    <w:rsid w:val="00CE5D51"/>
    <w:rsid w:val="00CE6546"/>
    <w:rsid w:val="00CE65FC"/>
    <w:rsid w:val="00CE70C8"/>
    <w:rsid w:val="00CE7243"/>
    <w:rsid w:val="00CF0B3D"/>
    <w:rsid w:val="00CF1028"/>
    <w:rsid w:val="00CF1725"/>
    <w:rsid w:val="00CF1A48"/>
    <w:rsid w:val="00CF2367"/>
    <w:rsid w:val="00CF296E"/>
    <w:rsid w:val="00CF3858"/>
    <w:rsid w:val="00CF3A77"/>
    <w:rsid w:val="00CF3FD1"/>
    <w:rsid w:val="00CF40F5"/>
    <w:rsid w:val="00CF495C"/>
    <w:rsid w:val="00CF6346"/>
    <w:rsid w:val="00CF6937"/>
    <w:rsid w:val="00CF70F5"/>
    <w:rsid w:val="00CF7499"/>
    <w:rsid w:val="00D00007"/>
    <w:rsid w:val="00D0033A"/>
    <w:rsid w:val="00D00B40"/>
    <w:rsid w:val="00D00E15"/>
    <w:rsid w:val="00D01180"/>
    <w:rsid w:val="00D02F75"/>
    <w:rsid w:val="00D02FBE"/>
    <w:rsid w:val="00D047BE"/>
    <w:rsid w:val="00D05223"/>
    <w:rsid w:val="00D065C1"/>
    <w:rsid w:val="00D07E80"/>
    <w:rsid w:val="00D1036E"/>
    <w:rsid w:val="00D11391"/>
    <w:rsid w:val="00D11782"/>
    <w:rsid w:val="00D11CA4"/>
    <w:rsid w:val="00D11E6C"/>
    <w:rsid w:val="00D12195"/>
    <w:rsid w:val="00D12227"/>
    <w:rsid w:val="00D1296C"/>
    <w:rsid w:val="00D12D3F"/>
    <w:rsid w:val="00D13B5A"/>
    <w:rsid w:val="00D13E3B"/>
    <w:rsid w:val="00D154EA"/>
    <w:rsid w:val="00D16138"/>
    <w:rsid w:val="00D17314"/>
    <w:rsid w:val="00D20D66"/>
    <w:rsid w:val="00D2141B"/>
    <w:rsid w:val="00D215BD"/>
    <w:rsid w:val="00D2197B"/>
    <w:rsid w:val="00D2242A"/>
    <w:rsid w:val="00D23A02"/>
    <w:rsid w:val="00D24E72"/>
    <w:rsid w:val="00D25B66"/>
    <w:rsid w:val="00D25D3A"/>
    <w:rsid w:val="00D25F0D"/>
    <w:rsid w:val="00D267ED"/>
    <w:rsid w:val="00D2695E"/>
    <w:rsid w:val="00D271BB"/>
    <w:rsid w:val="00D27518"/>
    <w:rsid w:val="00D278D5"/>
    <w:rsid w:val="00D27B4D"/>
    <w:rsid w:val="00D30A09"/>
    <w:rsid w:val="00D32F91"/>
    <w:rsid w:val="00D33307"/>
    <w:rsid w:val="00D33B69"/>
    <w:rsid w:val="00D3422E"/>
    <w:rsid w:val="00D34A97"/>
    <w:rsid w:val="00D34FE0"/>
    <w:rsid w:val="00D3536A"/>
    <w:rsid w:val="00D365B1"/>
    <w:rsid w:val="00D3698D"/>
    <w:rsid w:val="00D36BEA"/>
    <w:rsid w:val="00D3701E"/>
    <w:rsid w:val="00D372C4"/>
    <w:rsid w:val="00D37729"/>
    <w:rsid w:val="00D40B2C"/>
    <w:rsid w:val="00D40F3E"/>
    <w:rsid w:val="00D421DF"/>
    <w:rsid w:val="00D42500"/>
    <w:rsid w:val="00D42E25"/>
    <w:rsid w:val="00D43CCA"/>
    <w:rsid w:val="00D4403F"/>
    <w:rsid w:val="00D44A0D"/>
    <w:rsid w:val="00D44ADB"/>
    <w:rsid w:val="00D44E9D"/>
    <w:rsid w:val="00D4502D"/>
    <w:rsid w:val="00D45AE1"/>
    <w:rsid w:val="00D45E42"/>
    <w:rsid w:val="00D46206"/>
    <w:rsid w:val="00D465AD"/>
    <w:rsid w:val="00D46CDB"/>
    <w:rsid w:val="00D470AD"/>
    <w:rsid w:val="00D47793"/>
    <w:rsid w:val="00D5079C"/>
    <w:rsid w:val="00D507BE"/>
    <w:rsid w:val="00D50FE7"/>
    <w:rsid w:val="00D5270D"/>
    <w:rsid w:val="00D53795"/>
    <w:rsid w:val="00D542DF"/>
    <w:rsid w:val="00D54C6D"/>
    <w:rsid w:val="00D55942"/>
    <w:rsid w:val="00D56505"/>
    <w:rsid w:val="00D56740"/>
    <w:rsid w:val="00D6043F"/>
    <w:rsid w:val="00D60BA5"/>
    <w:rsid w:val="00D60E3B"/>
    <w:rsid w:val="00D61D36"/>
    <w:rsid w:val="00D621F0"/>
    <w:rsid w:val="00D62A21"/>
    <w:rsid w:val="00D63D5A"/>
    <w:rsid w:val="00D63E07"/>
    <w:rsid w:val="00D643A3"/>
    <w:rsid w:val="00D643EC"/>
    <w:rsid w:val="00D65541"/>
    <w:rsid w:val="00D65C11"/>
    <w:rsid w:val="00D6637E"/>
    <w:rsid w:val="00D668FB"/>
    <w:rsid w:val="00D674BF"/>
    <w:rsid w:val="00D679FF"/>
    <w:rsid w:val="00D70D63"/>
    <w:rsid w:val="00D71172"/>
    <w:rsid w:val="00D7246C"/>
    <w:rsid w:val="00D72CD8"/>
    <w:rsid w:val="00D73F3F"/>
    <w:rsid w:val="00D7409C"/>
    <w:rsid w:val="00D74AA6"/>
    <w:rsid w:val="00D74C73"/>
    <w:rsid w:val="00D751F3"/>
    <w:rsid w:val="00D75539"/>
    <w:rsid w:val="00D75BE7"/>
    <w:rsid w:val="00D77899"/>
    <w:rsid w:val="00D816E4"/>
    <w:rsid w:val="00D81A13"/>
    <w:rsid w:val="00D81BF5"/>
    <w:rsid w:val="00D82DE8"/>
    <w:rsid w:val="00D83149"/>
    <w:rsid w:val="00D831CE"/>
    <w:rsid w:val="00D836F0"/>
    <w:rsid w:val="00D859C1"/>
    <w:rsid w:val="00D86B51"/>
    <w:rsid w:val="00D86BD0"/>
    <w:rsid w:val="00D874A9"/>
    <w:rsid w:val="00D90BDF"/>
    <w:rsid w:val="00D91205"/>
    <w:rsid w:val="00D91423"/>
    <w:rsid w:val="00D91895"/>
    <w:rsid w:val="00D919A5"/>
    <w:rsid w:val="00D91B30"/>
    <w:rsid w:val="00D936F7"/>
    <w:rsid w:val="00D93B26"/>
    <w:rsid w:val="00D94840"/>
    <w:rsid w:val="00D95632"/>
    <w:rsid w:val="00D95CB7"/>
    <w:rsid w:val="00D96F71"/>
    <w:rsid w:val="00D973E5"/>
    <w:rsid w:val="00D97CA7"/>
    <w:rsid w:val="00D97D50"/>
    <w:rsid w:val="00DA21A0"/>
    <w:rsid w:val="00DA2653"/>
    <w:rsid w:val="00DA26FD"/>
    <w:rsid w:val="00DA2E73"/>
    <w:rsid w:val="00DA30F3"/>
    <w:rsid w:val="00DA396C"/>
    <w:rsid w:val="00DA4483"/>
    <w:rsid w:val="00DA45AD"/>
    <w:rsid w:val="00DA4D2A"/>
    <w:rsid w:val="00DA5306"/>
    <w:rsid w:val="00DA536D"/>
    <w:rsid w:val="00DA5584"/>
    <w:rsid w:val="00DA63AA"/>
    <w:rsid w:val="00DA71ED"/>
    <w:rsid w:val="00DA7238"/>
    <w:rsid w:val="00DA7904"/>
    <w:rsid w:val="00DB0095"/>
    <w:rsid w:val="00DB1AEB"/>
    <w:rsid w:val="00DB31DD"/>
    <w:rsid w:val="00DB3219"/>
    <w:rsid w:val="00DB3810"/>
    <w:rsid w:val="00DB4094"/>
    <w:rsid w:val="00DB422F"/>
    <w:rsid w:val="00DB46A6"/>
    <w:rsid w:val="00DB4B13"/>
    <w:rsid w:val="00DB4BDB"/>
    <w:rsid w:val="00DB5401"/>
    <w:rsid w:val="00DB66F1"/>
    <w:rsid w:val="00DB6990"/>
    <w:rsid w:val="00DB6B45"/>
    <w:rsid w:val="00DB6C39"/>
    <w:rsid w:val="00DB70E3"/>
    <w:rsid w:val="00DB7B9C"/>
    <w:rsid w:val="00DB7DFD"/>
    <w:rsid w:val="00DC0B01"/>
    <w:rsid w:val="00DC0D92"/>
    <w:rsid w:val="00DC0E9C"/>
    <w:rsid w:val="00DC10EE"/>
    <w:rsid w:val="00DC11FA"/>
    <w:rsid w:val="00DC27C4"/>
    <w:rsid w:val="00DC40B6"/>
    <w:rsid w:val="00DC5C2C"/>
    <w:rsid w:val="00DC60EB"/>
    <w:rsid w:val="00DC65E4"/>
    <w:rsid w:val="00DD0415"/>
    <w:rsid w:val="00DD07B6"/>
    <w:rsid w:val="00DD07F2"/>
    <w:rsid w:val="00DD0B37"/>
    <w:rsid w:val="00DD1CC0"/>
    <w:rsid w:val="00DD245C"/>
    <w:rsid w:val="00DD260A"/>
    <w:rsid w:val="00DD31DF"/>
    <w:rsid w:val="00DD33E4"/>
    <w:rsid w:val="00DD3F2E"/>
    <w:rsid w:val="00DD4862"/>
    <w:rsid w:val="00DD4BD5"/>
    <w:rsid w:val="00DD4FC4"/>
    <w:rsid w:val="00DD51E0"/>
    <w:rsid w:val="00DD58E1"/>
    <w:rsid w:val="00DD6987"/>
    <w:rsid w:val="00DD78EB"/>
    <w:rsid w:val="00DD7D5A"/>
    <w:rsid w:val="00DE00DA"/>
    <w:rsid w:val="00DE1DE0"/>
    <w:rsid w:val="00DE319E"/>
    <w:rsid w:val="00DE3310"/>
    <w:rsid w:val="00DE3883"/>
    <w:rsid w:val="00DE4D6C"/>
    <w:rsid w:val="00DE5004"/>
    <w:rsid w:val="00DE516B"/>
    <w:rsid w:val="00DE535B"/>
    <w:rsid w:val="00DE54F6"/>
    <w:rsid w:val="00DE59E9"/>
    <w:rsid w:val="00DE5FFE"/>
    <w:rsid w:val="00DE6D1E"/>
    <w:rsid w:val="00DE715D"/>
    <w:rsid w:val="00DE7734"/>
    <w:rsid w:val="00DE78E6"/>
    <w:rsid w:val="00DF1C4F"/>
    <w:rsid w:val="00DF1E22"/>
    <w:rsid w:val="00DF24E2"/>
    <w:rsid w:val="00DF2CC4"/>
    <w:rsid w:val="00DF65BD"/>
    <w:rsid w:val="00DF673F"/>
    <w:rsid w:val="00DF759E"/>
    <w:rsid w:val="00DF7845"/>
    <w:rsid w:val="00E00A9F"/>
    <w:rsid w:val="00E0105D"/>
    <w:rsid w:val="00E0144C"/>
    <w:rsid w:val="00E017E0"/>
    <w:rsid w:val="00E03040"/>
    <w:rsid w:val="00E03E09"/>
    <w:rsid w:val="00E04016"/>
    <w:rsid w:val="00E040ED"/>
    <w:rsid w:val="00E04B38"/>
    <w:rsid w:val="00E06741"/>
    <w:rsid w:val="00E06A89"/>
    <w:rsid w:val="00E06A95"/>
    <w:rsid w:val="00E06FD0"/>
    <w:rsid w:val="00E07095"/>
    <w:rsid w:val="00E07331"/>
    <w:rsid w:val="00E102D4"/>
    <w:rsid w:val="00E10440"/>
    <w:rsid w:val="00E10726"/>
    <w:rsid w:val="00E11089"/>
    <w:rsid w:val="00E1160B"/>
    <w:rsid w:val="00E11D04"/>
    <w:rsid w:val="00E126AF"/>
    <w:rsid w:val="00E12CB0"/>
    <w:rsid w:val="00E140FB"/>
    <w:rsid w:val="00E14648"/>
    <w:rsid w:val="00E1528E"/>
    <w:rsid w:val="00E15941"/>
    <w:rsid w:val="00E15D2F"/>
    <w:rsid w:val="00E1623E"/>
    <w:rsid w:val="00E16572"/>
    <w:rsid w:val="00E17A26"/>
    <w:rsid w:val="00E213D5"/>
    <w:rsid w:val="00E21471"/>
    <w:rsid w:val="00E2248B"/>
    <w:rsid w:val="00E22E5A"/>
    <w:rsid w:val="00E22F93"/>
    <w:rsid w:val="00E234F8"/>
    <w:rsid w:val="00E3023F"/>
    <w:rsid w:val="00E317ED"/>
    <w:rsid w:val="00E32CA1"/>
    <w:rsid w:val="00E34374"/>
    <w:rsid w:val="00E349DC"/>
    <w:rsid w:val="00E34C49"/>
    <w:rsid w:val="00E36394"/>
    <w:rsid w:val="00E369C6"/>
    <w:rsid w:val="00E377F8"/>
    <w:rsid w:val="00E37D00"/>
    <w:rsid w:val="00E40AA6"/>
    <w:rsid w:val="00E40E78"/>
    <w:rsid w:val="00E415B4"/>
    <w:rsid w:val="00E41671"/>
    <w:rsid w:val="00E418C3"/>
    <w:rsid w:val="00E41E85"/>
    <w:rsid w:val="00E4241C"/>
    <w:rsid w:val="00E4260D"/>
    <w:rsid w:val="00E429F0"/>
    <w:rsid w:val="00E42C74"/>
    <w:rsid w:val="00E43181"/>
    <w:rsid w:val="00E435B0"/>
    <w:rsid w:val="00E441CD"/>
    <w:rsid w:val="00E44C7D"/>
    <w:rsid w:val="00E44EC4"/>
    <w:rsid w:val="00E452A7"/>
    <w:rsid w:val="00E45531"/>
    <w:rsid w:val="00E45F4B"/>
    <w:rsid w:val="00E462BB"/>
    <w:rsid w:val="00E46640"/>
    <w:rsid w:val="00E470D7"/>
    <w:rsid w:val="00E472B9"/>
    <w:rsid w:val="00E477B2"/>
    <w:rsid w:val="00E47CAE"/>
    <w:rsid w:val="00E47DF6"/>
    <w:rsid w:val="00E51634"/>
    <w:rsid w:val="00E51A16"/>
    <w:rsid w:val="00E51E08"/>
    <w:rsid w:val="00E52D89"/>
    <w:rsid w:val="00E540C2"/>
    <w:rsid w:val="00E5435D"/>
    <w:rsid w:val="00E547A2"/>
    <w:rsid w:val="00E5487D"/>
    <w:rsid w:val="00E54D61"/>
    <w:rsid w:val="00E55960"/>
    <w:rsid w:val="00E5618D"/>
    <w:rsid w:val="00E5626F"/>
    <w:rsid w:val="00E566D3"/>
    <w:rsid w:val="00E5778C"/>
    <w:rsid w:val="00E6001C"/>
    <w:rsid w:val="00E621EE"/>
    <w:rsid w:val="00E626A7"/>
    <w:rsid w:val="00E6396D"/>
    <w:rsid w:val="00E63E4D"/>
    <w:rsid w:val="00E64EDE"/>
    <w:rsid w:val="00E6579D"/>
    <w:rsid w:val="00E657E7"/>
    <w:rsid w:val="00E65B0C"/>
    <w:rsid w:val="00E65C76"/>
    <w:rsid w:val="00E65C9F"/>
    <w:rsid w:val="00E67BDD"/>
    <w:rsid w:val="00E704BB"/>
    <w:rsid w:val="00E70717"/>
    <w:rsid w:val="00E70D7F"/>
    <w:rsid w:val="00E70ED9"/>
    <w:rsid w:val="00E72A8E"/>
    <w:rsid w:val="00E72E98"/>
    <w:rsid w:val="00E74E80"/>
    <w:rsid w:val="00E74E87"/>
    <w:rsid w:val="00E74FF2"/>
    <w:rsid w:val="00E754FD"/>
    <w:rsid w:val="00E7563D"/>
    <w:rsid w:val="00E757C6"/>
    <w:rsid w:val="00E75BBC"/>
    <w:rsid w:val="00E75D55"/>
    <w:rsid w:val="00E762E6"/>
    <w:rsid w:val="00E7648D"/>
    <w:rsid w:val="00E764C9"/>
    <w:rsid w:val="00E766F4"/>
    <w:rsid w:val="00E76BA4"/>
    <w:rsid w:val="00E7797B"/>
    <w:rsid w:val="00E80233"/>
    <w:rsid w:val="00E80E1F"/>
    <w:rsid w:val="00E811E9"/>
    <w:rsid w:val="00E81CCE"/>
    <w:rsid w:val="00E822C8"/>
    <w:rsid w:val="00E824F7"/>
    <w:rsid w:val="00E82996"/>
    <w:rsid w:val="00E82FB9"/>
    <w:rsid w:val="00E8319A"/>
    <w:rsid w:val="00E854AC"/>
    <w:rsid w:val="00E85B4C"/>
    <w:rsid w:val="00E86209"/>
    <w:rsid w:val="00E87C76"/>
    <w:rsid w:val="00E91887"/>
    <w:rsid w:val="00E91C93"/>
    <w:rsid w:val="00E91F54"/>
    <w:rsid w:val="00E91F79"/>
    <w:rsid w:val="00E9206D"/>
    <w:rsid w:val="00E92118"/>
    <w:rsid w:val="00E9229E"/>
    <w:rsid w:val="00E9265B"/>
    <w:rsid w:val="00E92A55"/>
    <w:rsid w:val="00E92B21"/>
    <w:rsid w:val="00E92C52"/>
    <w:rsid w:val="00E92F4E"/>
    <w:rsid w:val="00E9311B"/>
    <w:rsid w:val="00E93F97"/>
    <w:rsid w:val="00E94099"/>
    <w:rsid w:val="00E9532D"/>
    <w:rsid w:val="00E97173"/>
    <w:rsid w:val="00E97183"/>
    <w:rsid w:val="00E97386"/>
    <w:rsid w:val="00E97907"/>
    <w:rsid w:val="00E97AE0"/>
    <w:rsid w:val="00E97CA8"/>
    <w:rsid w:val="00E97F35"/>
    <w:rsid w:val="00EA231C"/>
    <w:rsid w:val="00EA357F"/>
    <w:rsid w:val="00EA63A2"/>
    <w:rsid w:val="00EA6425"/>
    <w:rsid w:val="00EA75D4"/>
    <w:rsid w:val="00EA7783"/>
    <w:rsid w:val="00EB07F7"/>
    <w:rsid w:val="00EB0834"/>
    <w:rsid w:val="00EB0CC1"/>
    <w:rsid w:val="00EB11AD"/>
    <w:rsid w:val="00EB1A69"/>
    <w:rsid w:val="00EB322E"/>
    <w:rsid w:val="00EB3ADC"/>
    <w:rsid w:val="00EB3CC9"/>
    <w:rsid w:val="00EB5D1E"/>
    <w:rsid w:val="00EB5F0E"/>
    <w:rsid w:val="00EB66EE"/>
    <w:rsid w:val="00EB68F0"/>
    <w:rsid w:val="00EB7B1C"/>
    <w:rsid w:val="00EB7ED3"/>
    <w:rsid w:val="00EC0B9D"/>
    <w:rsid w:val="00EC1531"/>
    <w:rsid w:val="00EC246C"/>
    <w:rsid w:val="00EC3556"/>
    <w:rsid w:val="00EC3DD0"/>
    <w:rsid w:val="00EC5035"/>
    <w:rsid w:val="00EC521C"/>
    <w:rsid w:val="00EC5595"/>
    <w:rsid w:val="00EC67FA"/>
    <w:rsid w:val="00EC7002"/>
    <w:rsid w:val="00EC791F"/>
    <w:rsid w:val="00EC7CAE"/>
    <w:rsid w:val="00EC7D70"/>
    <w:rsid w:val="00ED04BA"/>
    <w:rsid w:val="00ED408C"/>
    <w:rsid w:val="00ED47DE"/>
    <w:rsid w:val="00ED4806"/>
    <w:rsid w:val="00ED4AD5"/>
    <w:rsid w:val="00ED4C23"/>
    <w:rsid w:val="00ED4E98"/>
    <w:rsid w:val="00ED7E9B"/>
    <w:rsid w:val="00EE0936"/>
    <w:rsid w:val="00EE1147"/>
    <w:rsid w:val="00EE27E0"/>
    <w:rsid w:val="00EE323A"/>
    <w:rsid w:val="00EE4599"/>
    <w:rsid w:val="00EE4863"/>
    <w:rsid w:val="00EE501C"/>
    <w:rsid w:val="00EE6B53"/>
    <w:rsid w:val="00EE71B8"/>
    <w:rsid w:val="00EE7276"/>
    <w:rsid w:val="00EE753F"/>
    <w:rsid w:val="00EE7D42"/>
    <w:rsid w:val="00EF0B61"/>
    <w:rsid w:val="00EF1024"/>
    <w:rsid w:val="00EF1909"/>
    <w:rsid w:val="00EF2A33"/>
    <w:rsid w:val="00EF2CFD"/>
    <w:rsid w:val="00EF3135"/>
    <w:rsid w:val="00EF34D9"/>
    <w:rsid w:val="00EF392A"/>
    <w:rsid w:val="00EF39FF"/>
    <w:rsid w:val="00EF3A56"/>
    <w:rsid w:val="00EF42E6"/>
    <w:rsid w:val="00EF4474"/>
    <w:rsid w:val="00EF4CDF"/>
    <w:rsid w:val="00EF5365"/>
    <w:rsid w:val="00EF582D"/>
    <w:rsid w:val="00EF65B6"/>
    <w:rsid w:val="00EF6A27"/>
    <w:rsid w:val="00EF7FFC"/>
    <w:rsid w:val="00F00538"/>
    <w:rsid w:val="00F00F0B"/>
    <w:rsid w:val="00F01F3F"/>
    <w:rsid w:val="00F020DD"/>
    <w:rsid w:val="00F02414"/>
    <w:rsid w:val="00F02818"/>
    <w:rsid w:val="00F02C26"/>
    <w:rsid w:val="00F02D6C"/>
    <w:rsid w:val="00F036C4"/>
    <w:rsid w:val="00F040E8"/>
    <w:rsid w:val="00F07011"/>
    <w:rsid w:val="00F07D7E"/>
    <w:rsid w:val="00F07DD9"/>
    <w:rsid w:val="00F11CE4"/>
    <w:rsid w:val="00F121C9"/>
    <w:rsid w:val="00F1283E"/>
    <w:rsid w:val="00F12DB4"/>
    <w:rsid w:val="00F12DF1"/>
    <w:rsid w:val="00F13C4C"/>
    <w:rsid w:val="00F147F9"/>
    <w:rsid w:val="00F14B68"/>
    <w:rsid w:val="00F14EB2"/>
    <w:rsid w:val="00F20400"/>
    <w:rsid w:val="00F21C69"/>
    <w:rsid w:val="00F21FD2"/>
    <w:rsid w:val="00F22773"/>
    <w:rsid w:val="00F227D2"/>
    <w:rsid w:val="00F22939"/>
    <w:rsid w:val="00F257C1"/>
    <w:rsid w:val="00F25CDF"/>
    <w:rsid w:val="00F26792"/>
    <w:rsid w:val="00F27204"/>
    <w:rsid w:val="00F27727"/>
    <w:rsid w:val="00F27969"/>
    <w:rsid w:val="00F301BE"/>
    <w:rsid w:val="00F30B1F"/>
    <w:rsid w:val="00F3114F"/>
    <w:rsid w:val="00F3164E"/>
    <w:rsid w:val="00F31EDA"/>
    <w:rsid w:val="00F34236"/>
    <w:rsid w:val="00F34670"/>
    <w:rsid w:val="00F348EE"/>
    <w:rsid w:val="00F34A1D"/>
    <w:rsid w:val="00F35153"/>
    <w:rsid w:val="00F3515E"/>
    <w:rsid w:val="00F35586"/>
    <w:rsid w:val="00F358AB"/>
    <w:rsid w:val="00F36D40"/>
    <w:rsid w:val="00F37F81"/>
    <w:rsid w:val="00F40E92"/>
    <w:rsid w:val="00F41EA6"/>
    <w:rsid w:val="00F429CC"/>
    <w:rsid w:val="00F44007"/>
    <w:rsid w:val="00F442FC"/>
    <w:rsid w:val="00F44555"/>
    <w:rsid w:val="00F45538"/>
    <w:rsid w:val="00F466DA"/>
    <w:rsid w:val="00F46F3C"/>
    <w:rsid w:val="00F502B3"/>
    <w:rsid w:val="00F506A4"/>
    <w:rsid w:val="00F51857"/>
    <w:rsid w:val="00F518A7"/>
    <w:rsid w:val="00F51BAF"/>
    <w:rsid w:val="00F56094"/>
    <w:rsid w:val="00F56223"/>
    <w:rsid w:val="00F57DE3"/>
    <w:rsid w:val="00F57DFC"/>
    <w:rsid w:val="00F57FFB"/>
    <w:rsid w:val="00F60F30"/>
    <w:rsid w:val="00F61510"/>
    <w:rsid w:val="00F617DB"/>
    <w:rsid w:val="00F61CA2"/>
    <w:rsid w:val="00F61DA1"/>
    <w:rsid w:val="00F61F89"/>
    <w:rsid w:val="00F621CD"/>
    <w:rsid w:val="00F626F9"/>
    <w:rsid w:val="00F633A6"/>
    <w:rsid w:val="00F63793"/>
    <w:rsid w:val="00F65082"/>
    <w:rsid w:val="00F65244"/>
    <w:rsid w:val="00F66796"/>
    <w:rsid w:val="00F66CAD"/>
    <w:rsid w:val="00F66FD5"/>
    <w:rsid w:val="00F67AAB"/>
    <w:rsid w:val="00F70325"/>
    <w:rsid w:val="00F703E2"/>
    <w:rsid w:val="00F7109E"/>
    <w:rsid w:val="00F71D2D"/>
    <w:rsid w:val="00F7240B"/>
    <w:rsid w:val="00F735A0"/>
    <w:rsid w:val="00F73E3F"/>
    <w:rsid w:val="00F7569C"/>
    <w:rsid w:val="00F763D5"/>
    <w:rsid w:val="00F765BE"/>
    <w:rsid w:val="00F772E7"/>
    <w:rsid w:val="00F77726"/>
    <w:rsid w:val="00F779DB"/>
    <w:rsid w:val="00F80601"/>
    <w:rsid w:val="00F80748"/>
    <w:rsid w:val="00F80DA5"/>
    <w:rsid w:val="00F8162A"/>
    <w:rsid w:val="00F81CF4"/>
    <w:rsid w:val="00F829F1"/>
    <w:rsid w:val="00F82CE2"/>
    <w:rsid w:val="00F82F36"/>
    <w:rsid w:val="00F84182"/>
    <w:rsid w:val="00F84990"/>
    <w:rsid w:val="00F85318"/>
    <w:rsid w:val="00F8543F"/>
    <w:rsid w:val="00F865C6"/>
    <w:rsid w:val="00F871D0"/>
    <w:rsid w:val="00F874DA"/>
    <w:rsid w:val="00F87F27"/>
    <w:rsid w:val="00F901CB"/>
    <w:rsid w:val="00F9044F"/>
    <w:rsid w:val="00F90778"/>
    <w:rsid w:val="00F9092E"/>
    <w:rsid w:val="00F911B9"/>
    <w:rsid w:val="00F916B1"/>
    <w:rsid w:val="00F939E6"/>
    <w:rsid w:val="00F93BF9"/>
    <w:rsid w:val="00F943A7"/>
    <w:rsid w:val="00F947BF"/>
    <w:rsid w:val="00F9684F"/>
    <w:rsid w:val="00F969F2"/>
    <w:rsid w:val="00F96D27"/>
    <w:rsid w:val="00F971AE"/>
    <w:rsid w:val="00FA00F6"/>
    <w:rsid w:val="00FA05D9"/>
    <w:rsid w:val="00FA06E4"/>
    <w:rsid w:val="00FA0D1C"/>
    <w:rsid w:val="00FA0EF6"/>
    <w:rsid w:val="00FA19D3"/>
    <w:rsid w:val="00FA1D84"/>
    <w:rsid w:val="00FA47EC"/>
    <w:rsid w:val="00FA4995"/>
    <w:rsid w:val="00FA4D30"/>
    <w:rsid w:val="00FA4D73"/>
    <w:rsid w:val="00FA55C3"/>
    <w:rsid w:val="00FA622D"/>
    <w:rsid w:val="00FA638C"/>
    <w:rsid w:val="00FA6C7B"/>
    <w:rsid w:val="00FA6D3B"/>
    <w:rsid w:val="00FA719C"/>
    <w:rsid w:val="00FA7BFC"/>
    <w:rsid w:val="00FA7CEB"/>
    <w:rsid w:val="00FA7E85"/>
    <w:rsid w:val="00FB038E"/>
    <w:rsid w:val="00FB126C"/>
    <w:rsid w:val="00FB276D"/>
    <w:rsid w:val="00FB2DBD"/>
    <w:rsid w:val="00FB60AC"/>
    <w:rsid w:val="00FB6394"/>
    <w:rsid w:val="00FB6B28"/>
    <w:rsid w:val="00FB7508"/>
    <w:rsid w:val="00FB78FF"/>
    <w:rsid w:val="00FB7A1A"/>
    <w:rsid w:val="00FC0EF4"/>
    <w:rsid w:val="00FC0FD7"/>
    <w:rsid w:val="00FC1550"/>
    <w:rsid w:val="00FC1600"/>
    <w:rsid w:val="00FC1720"/>
    <w:rsid w:val="00FC1A2A"/>
    <w:rsid w:val="00FC1C2F"/>
    <w:rsid w:val="00FC2665"/>
    <w:rsid w:val="00FC282D"/>
    <w:rsid w:val="00FC41EE"/>
    <w:rsid w:val="00FC4305"/>
    <w:rsid w:val="00FC45D8"/>
    <w:rsid w:val="00FC4857"/>
    <w:rsid w:val="00FC5344"/>
    <w:rsid w:val="00FC59A2"/>
    <w:rsid w:val="00FC6462"/>
    <w:rsid w:val="00FC7042"/>
    <w:rsid w:val="00FD1DC5"/>
    <w:rsid w:val="00FD2803"/>
    <w:rsid w:val="00FD2ECF"/>
    <w:rsid w:val="00FD4E4A"/>
    <w:rsid w:val="00FD4FE4"/>
    <w:rsid w:val="00FD6270"/>
    <w:rsid w:val="00FD75A5"/>
    <w:rsid w:val="00FE0858"/>
    <w:rsid w:val="00FE200B"/>
    <w:rsid w:val="00FE20D2"/>
    <w:rsid w:val="00FE3D6C"/>
    <w:rsid w:val="00FE4E29"/>
    <w:rsid w:val="00FE5003"/>
    <w:rsid w:val="00FE5200"/>
    <w:rsid w:val="00FE5E4F"/>
    <w:rsid w:val="00FE6280"/>
    <w:rsid w:val="00FE68C7"/>
    <w:rsid w:val="00FE7D85"/>
    <w:rsid w:val="00FF0BAB"/>
    <w:rsid w:val="00FF1028"/>
    <w:rsid w:val="00FF3532"/>
    <w:rsid w:val="00FF37AE"/>
    <w:rsid w:val="00FF4063"/>
    <w:rsid w:val="00FF40D0"/>
    <w:rsid w:val="00FF41EC"/>
    <w:rsid w:val="00FF4BBE"/>
    <w:rsid w:val="00FF4D51"/>
    <w:rsid w:val="00FF4FA5"/>
    <w:rsid w:val="00FF5777"/>
    <w:rsid w:val="00FF5FAA"/>
    <w:rsid w:val="00FF725C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B23A"/>
  <w15:docId w15:val="{60883600-F18E-4FB5-8E75-7206EACC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6F3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7320E"/>
    <w:rPr>
      <w:sz w:val="22"/>
      <w:szCs w:val="22"/>
      <w:lang w:eastAsia="en-US"/>
    </w:rPr>
  </w:style>
  <w:style w:type="character" w:styleId="Pogrubienie">
    <w:name w:val="Strong"/>
    <w:qFormat/>
    <w:rsid w:val="0047320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31E7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31E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631E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5707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5707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5707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5707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7D2767"/>
    <w:rPr>
      <w:rFonts w:ascii="Times New Roman" w:eastAsia="Times New Roman" w:hAnsi="Times New Roman"/>
      <w:sz w:val="28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7D2767"/>
    <w:rPr>
      <w:rFonts w:ascii="Times New Roman" w:eastAsia="Times New Roman" w:hAnsi="Times New Roman"/>
      <w:sz w:val="28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1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97197"/>
    <w:rPr>
      <w:rFonts w:ascii="Segoe UI" w:hAnsi="Segoe UI" w:cs="Segoe UI"/>
      <w:sz w:val="18"/>
      <w:szCs w:val="18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2024C"/>
  </w:style>
  <w:style w:type="paragraph" w:styleId="Akapitzlist">
    <w:name w:val="List Paragraph"/>
    <w:basedOn w:val="Normalny"/>
    <w:uiPriority w:val="34"/>
    <w:qFormat/>
    <w:rsid w:val="00D81B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5E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5E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5E5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E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E57"/>
    <w:rPr>
      <w:b/>
      <w:bCs/>
      <w:lang w:eastAsia="en-US"/>
    </w:rPr>
  </w:style>
  <w:style w:type="paragraph" w:customStyle="1" w:styleId="Pa21">
    <w:name w:val="Pa21"/>
    <w:basedOn w:val="Normalny"/>
    <w:next w:val="Normalny"/>
    <w:uiPriority w:val="99"/>
    <w:rsid w:val="00724B65"/>
    <w:pPr>
      <w:autoSpaceDE w:val="0"/>
      <w:autoSpaceDN w:val="0"/>
      <w:adjustRightInd w:val="0"/>
      <w:spacing w:line="171" w:lineRule="atLeast"/>
    </w:pPr>
    <w:rPr>
      <w:rFonts w:ascii="Humanst521EU" w:hAnsi="Humanst521EU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Desktop\Nowa%20Era\SP\Klasa%208\plan_wynikowy_podstawowe_ponadpodstawowe_klasa_8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3862C-98B4-41EC-844A-1A0173D8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plan_wynikowy_podstawowe_ponadpodstawowe_klasa_8</Template>
  <TotalTime>18</TotalTime>
  <Pages>38</Pages>
  <Words>9678</Words>
  <Characters>62332</Characters>
  <Application>Microsoft Office Word</Application>
  <DocSecurity>0</DocSecurity>
  <Lines>1038</Lines>
  <Paragraphs>296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Anna Pietrzak</cp:lastModifiedBy>
  <cp:revision>7</cp:revision>
  <dcterms:created xsi:type="dcterms:W3CDTF">2018-07-09T12:22:00Z</dcterms:created>
  <dcterms:modified xsi:type="dcterms:W3CDTF">2018-07-23T23:15:00Z</dcterms:modified>
</cp:coreProperties>
</file>