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C86A" w14:textId="52AD9AC3" w:rsidR="00BA5B7D" w:rsidRPr="009C7C4D" w:rsidRDefault="009F5DC6" w:rsidP="009F5DC6">
      <w:pPr>
        <w:pStyle w:val="Tytu"/>
        <w:rPr>
          <w:rFonts w:ascii="Times New Roman" w:hAnsi="Times New Roman" w:cs="Times New Roman"/>
          <w:b/>
          <w:color w:val="833C0B" w:themeColor="accent2" w:themeShade="80"/>
          <w:sz w:val="52"/>
        </w:rPr>
      </w:pPr>
      <w:r w:rsidRPr="009C7C4D">
        <w:rPr>
          <w:rFonts w:ascii="Times New Roman" w:hAnsi="Times New Roman" w:cs="Times New Roman"/>
          <w:b/>
          <w:color w:val="833C0B" w:themeColor="accent2" w:themeShade="80"/>
          <w:sz w:val="52"/>
        </w:rPr>
        <w:t>Rozkład materiału nauczania dla klasy 4</w:t>
      </w:r>
    </w:p>
    <w:p w14:paraId="73B61344" w14:textId="77777777" w:rsidR="00F716AC" w:rsidRPr="009C7C4D" w:rsidRDefault="00F716AC" w:rsidP="009C7C4D"/>
    <w:tbl>
      <w:tblPr>
        <w:tblStyle w:val="Tabela-Siatka"/>
        <w:tblW w:w="5011" w:type="pct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 w:firstRow="1" w:lastRow="0" w:firstColumn="1" w:lastColumn="0" w:noHBand="0" w:noVBand="1"/>
      </w:tblPr>
      <w:tblGrid>
        <w:gridCol w:w="2831"/>
        <w:gridCol w:w="1133"/>
        <w:gridCol w:w="7639"/>
        <w:gridCol w:w="2393"/>
        <w:gridCol w:w="31"/>
      </w:tblGrid>
      <w:tr w:rsidR="00F83987" w:rsidRPr="001B41E7" w14:paraId="179E9C8E" w14:textId="77777777" w:rsidTr="00F83987">
        <w:trPr>
          <w:gridAfter w:val="1"/>
          <w:wAfter w:w="11" w:type="pct"/>
          <w:trHeight w:val="586"/>
        </w:trPr>
        <w:tc>
          <w:tcPr>
            <w:tcW w:w="1009" w:type="pct"/>
            <w:shd w:val="clear" w:color="auto" w:fill="FFD966" w:themeFill="accent4" w:themeFillTint="99"/>
          </w:tcPr>
          <w:p w14:paraId="6A7DE4ED" w14:textId="7E84C29F" w:rsidR="00593E89" w:rsidRPr="00D74DC3" w:rsidRDefault="00593E89" w:rsidP="009C7C4D">
            <w:pPr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Temat</w:t>
            </w:r>
          </w:p>
        </w:tc>
        <w:tc>
          <w:tcPr>
            <w:tcW w:w="404" w:type="pct"/>
            <w:shd w:val="clear" w:color="auto" w:fill="FFD966" w:themeFill="accent4" w:themeFillTint="99"/>
          </w:tcPr>
          <w:p w14:paraId="7AC43CB9" w14:textId="462B565B" w:rsidR="00593E89" w:rsidRPr="00D74DC3" w:rsidRDefault="00593E89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Liczba godzin</w:t>
            </w:r>
          </w:p>
        </w:tc>
        <w:tc>
          <w:tcPr>
            <w:tcW w:w="2723" w:type="pct"/>
            <w:shd w:val="clear" w:color="auto" w:fill="FFD966" w:themeFill="accent4" w:themeFillTint="99"/>
          </w:tcPr>
          <w:p w14:paraId="555A833C" w14:textId="079CBFFF" w:rsidR="00593E89" w:rsidRPr="00D74DC3" w:rsidRDefault="00593E89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Treści nauczania</w:t>
            </w:r>
          </w:p>
        </w:tc>
        <w:tc>
          <w:tcPr>
            <w:tcW w:w="853" w:type="pct"/>
            <w:shd w:val="clear" w:color="auto" w:fill="FFD966" w:themeFill="accent4" w:themeFillTint="99"/>
          </w:tcPr>
          <w:p w14:paraId="46C8923A" w14:textId="0C9E4219" w:rsidR="00593E89" w:rsidRPr="00D74DC3" w:rsidRDefault="00593E89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 xml:space="preserve">Odniesienia do </w:t>
            </w:r>
            <w:r>
              <w:rPr>
                <w:rFonts w:ascii="Times" w:hAnsi="Times"/>
                <w:b/>
                <w:sz w:val="20"/>
              </w:rPr>
              <w:t xml:space="preserve">treści </w:t>
            </w:r>
            <w:r w:rsidRPr="00D74DC3">
              <w:rPr>
                <w:rFonts w:ascii="Times" w:hAnsi="Times"/>
                <w:b/>
                <w:sz w:val="20"/>
              </w:rPr>
              <w:t>podstawy programowej</w:t>
            </w:r>
          </w:p>
        </w:tc>
      </w:tr>
      <w:tr w:rsidR="00593E89" w:rsidRPr="001B41E7" w14:paraId="30064FBB" w14:textId="77777777" w:rsidTr="00BB5EA2">
        <w:trPr>
          <w:trHeight w:val="48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6E73C6F" w14:textId="537FC582" w:rsidR="000F2590" w:rsidRPr="009C7C4D" w:rsidRDefault="00593E89" w:rsidP="00BB5EA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I. </w:t>
            </w:r>
            <w:r w:rsidRPr="009C7C4D">
              <w:rPr>
                <w:rFonts w:ascii="Times" w:hAnsi="Times"/>
                <w:b/>
                <w:sz w:val="20"/>
              </w:rPr>
              <w:t>BEZPIECZNIE W SZKOLE I NA DRODZE</w:t>
            </w:r>
          </w:p>
        </w:tc>
      </w:tr>
      <w:tr w:rsidR="00593E89" w:rsidRPr="001B41E7" w14:paraId="2D888CBF" w14:textId="77777777" w:rsidTr="009C7C4D">
        <w:trPr>
          <w:gridAfter w:val="1"/>
          <w:wAfter w:w="11" w:type="pct"/>
          <w:trHeight w:val="144"/>
        </w:trPr>
        <w:tc>
          <w:tcPr>
            <w:tcW w:w="1009" w:type="pct"/>
          </w:tcPr>
          <w:p w14:paraId="67A531AC" w14:textId="309BA149" w:rsidR="00593E89" w:rsidRPr="001B41E7" w:rsidRDefault="00593E89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1. W pracowni technicznej</w:t>
            </w:r>
          </w:p>
        </w:tc>
        <w:tc>
          <w:tcPr>
            <w:tcW w:w="404" w:type="pct"/>
          </w:tcPr>
          <w:p w14:paraId="476F9256" w14:textId="29F3BDBA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79324925" w14:textId="77777777" w:rsidR="00593E89" w:rsidRPr="001B41E7" w:rsidRDefault="00593E89" w:rsidP="00896B92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regulamin pracowni technicznej</w:t>
            </w:r>
          </w:p>
          <w:p w14:paraId="7179D4F6" w14:textId="77777777" w:rsidR="00593E89" w:rsidRPr="001B41E7" w:rsidRDefault="00593E89" w:rsidP="00896B92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organizacja stanowiska pracy ucznia</w:t>
            </w:r>
          </w:p>
          <w:p w14:paraId="1E4DDAF1" w14:textId="16D52B69" w:rsidR="00593E89" w:rsidRPr="001B41E7" w:rsidRDefault="00593E89" w:rsidP="00896B92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przestrzeganie zasad BHP na stanowisku pracy</w:t>
            </w:r>
          </w:p>
        </w:tc>
        <w:tc>
          <w:tcPr>
            <w:tcW w:w="853" w:type="pct"/>
          </w:tcPr>
          <w:p w14:paraId="256EFA64" w14:textId="0F6301BA" w:rsidR="00593E89" w:rsidRPr="001B41E7" w:rsidRDefault="0094304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4–</w:t>
            </w:r>
            <w:r w:rsidR="00593E89">
              <w:rPr>
                <w:rFonts w:ascii="Times" w:hAnsi="Times"/>
                <w:sz w:val="20"/>
              </w:rPr>
              <w:t>6</w:t>
            </w:r>
          </w:p>
        </w:tc>
      </w:tr>
      <w:tr w:rsidR="00593E89" w:rsidRPr="001B41E7" w14:paraId="517AABEA" w14:textId="77777777" w:rsidTr="009C7C4D">
        <w:trPr>
          <w:gridAfter w:val="1"/>
          <w:wAfter w:w="11" w:type="pct"/>
          <w:trHeight w:val="144"/>
        </w:trPr>
        <w:tc>
          <w:tcPr>
            <w:tcW w:w="1009" w:type="pct"/>
          </w:tcPr>
          <w:p w14:paraId="6A8C3AA0" w14:textId="7966E450" w:rsidR="00593E89" w:rsidRPr="001B41E7" w:rsidRDefault="00593E89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2. Bezpieczeństwo przede wszystkim</w:t>
            </w:r>
          </w:p>
        </w:tc>
        <w:tc>
          <w:tcPr>
            <w:tcW w:w="404" w:type="pct"/>
          </w:tcPr>
          <w:p w14:paraId="20B1F1A8" w14:textId="06C242A5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233A652F" w14:textId="77777777" w:rsidR="00593E89" w:rsidRPr="001B41E7" w:rsidRDefault="00593E89" w:rsidP="00896B92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przyczyny wypadków w szkole</w:t>
            </w:r>
          </w:p>
          <w:p w14:paraId="05448857" w14:textId="77777777" w:rsidR="00593E89" w:rsidRPr="001B41E7" w:rsidRDefault="00593E89" w:rsidP="00896B92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procedura postępowania podczas wypadków przy pracy</w:t>
            </w:r>
          </w:p>
          <w:p w14:paraId="75898F73" w14:textId="3F58CEF1" w:rsidR="00593E89" w:rsidRPr="001B41E7" w:rsidRDefault="00593E89" w:rsidP="00896B92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udzielanie pierwszej pomocy w typowych sytuacjach zagrożenia</w:t>
            </w:r>
          </w:p>
          <w:p w14:paraId="6590723A" w14:textId="4D07BA0F" w:rsidR="00593E89" w:rsidRPr="001B41E7" w:rsidRDefault="00593E89" w:rsidP="00896B92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znaki bezpieczeństwa</w:t>
            </w:r>
            <w:r>
              <w:rPr>
                <w:rFonts w:ascii="Times" w:hAnsi="Times"/>
                <w:sz w:val="20"/>
              </w:rPr>
              <w:t>:</w:t>
            </w:r>
            <w:r w:rsidRPr="001B41E7">
              <w:rPr>
                <w:rFonts w:ascii="Times" w:hAnsi="Times"/>
                <w:sz w:val="20"/>
              </w:rPr>
              <w:t xml:space="preserve"> ostrzegawcze, zakazu, nakazu, informacyjne, ewakuacyjne, ochrony przeciwpożarowej</w:t>
            </w:r>
          </w:p>
        </w:tc>
        <w:tc>
          <w:tcPr>
            <w:tcW w:w="853" w:type="pct"/>
          </w:tcPr>
          <w:p w14:paraId="1665910F" w14:textId="21B0FDB5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1–3, 6</w:t>
            </w:r>
          </w:p>
        </w:tc>
      </w:tr>
      <w:tr w:rsidR="00593E89" w:rsidRPr="001B41E7" w14:paraId="56D2E6E2" w14:textId="77777777" w:rsidTr="009C7C4D">
        <w:trPr>
          <w:gridAfter w:val="1"/>
          <w:wAfter w:w="11" w:type="pct"/>
          <w:trHeight w:val="144"/>
        </w:trPr>
        <w:tc>
          <w:tcPr>
            <w:tcW w:w="1009" w:type="pct"/>
          </w:tcPr>
          <w:p w14:paraId="6A2E5D39" w14:textId="598F9F57" w:rsidR="00593E89" w:rsidRPr="001B41E7" w:rsidRDefault="00593E89" w:rsidP="002B5C4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To takie proste! – </w:t>
            </w:r>
            <w:r>
              <w:rPr>
                <w:rFonts w:ascii="Times" w:hAnsi="Times"/>
                <w:sz w:val="20"/>
              </w:rPr>
              <w:t>Jesienny obrazek</w:t>
            </w:r>
          </w:p>
        </w:tc>
        <w:tc>
          <w:tcPr>
            <w:tcW w:w="404" w:type="pct"/>
          </w:tcPr>
          <w:p w14:paraId="0FBB3BDC" w14:textId="77777777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1CF42CD5" w14:textId="77777777" w:rsidR="00593E89" w:rsidRPr="001B41E7" w:rsidRDefault="00593E89" w:rsidP="002B5C4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planowanie etapów pracy</w:t>
            </w:r>
          </w:p>
          <w:p w14:paraId="5E68ACE9" w14:textId="3036A2D9" w:rsidR="00593E89" w:rsidRPr="001B41E7" w:rsidRDefault="00593E89" w:rsidP="002B5C4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organizacja stanowiska pracy</w:t>
            </w:r>
            <w:r>
              <w:rPr>
                <w:rFonts w:ascii="Times" w:hAnsi="Times"/>
                <w:sz w:val="20"/>
              </w:rPr>
              <w:t xml:space="preserve"> ucznia</w:t>
            </w:r>
          </w:p>
          <w:p w14:paraId="70BE560F" w14:textId="13714D28" w:rsidR="00593E89" w:rsidRPr="001B41E7" w:rsidRDefault="00593E89" w:rsidP="002B5C4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narzędzia do obróbki papieru</w:t>
            </w:r>
            <w:r>
              <w:rPr>
                <w:rFonts w:ascii="Times" w:hAnsi="Times"/>
                <w:sz w:val="20"/>
              </w:rPr>
              <w:t xml:space="preserve"> i tektury</w:t>
            </w:r>
          </w:p>
          <w:p w14:paraId="50F88179" w14:textId="77777777" w:rsidR="00593E89" w:rsidRPr="001B41E7" w:rsidRDefault="00593E89" w:rsidP="002B5C4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przestrzeganie zasad BHP na stanowisku pracy</w:t>
            </w:r>
          </w:p>
        </w:tc>
        <w:tc>
          <w:tcPr>
            <w:tcW w:w="853" w:type="pct"/>
          </w:tcPr>
          <w:p w14:paraId="6AD31A48" w14:textId="0862AF2D" w:rsidR="00593E89" w:rsidRDefault="00593E89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7, 8</w:t>
            </w:r>
          </w:p>
          <w:p w14:paraId="5D06D410" w14:textId="1763CD99" w:rsidR="00593E89" w:rsidRDefault="00593E89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6A023EEE" w14:textId="27A36BE1" w:rsidR="00593E89" w:rsidRDefault="00593E89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335177C" w14:textId="75E0BE32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9C7C4D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5, 7</w:t>
            </w:r>
          </w:p>
        </w:tc>
      </w:tr>
      <w:tr w:rsidR="00593E89" w:rsidRPr="001B41E7" w14:paraId="21D64F1B" w14:textId="77777777" w:rsidTr="009C7C4D">
        <w:trPr>
          <w:gridAfter w:val="1"/>
          <w:wAfter w:w="11" w:type="pct"/>
          <w:trHeight w:val="144"/>
        </w:trPr>
        <w:tc>
          <w:tcPr>
            <w:tcW w:w="1009" w:type="pct"/>
          </w:tcPr>
          <w:p w14:paraId="6A220413" w14:textId="251D12AF" w:rsidR="00593E89" w:rsidRPr="001B41E7" w:rsidRDefault="009E6D1F" w:rsidP="009F5DC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="00593E89">
              <w:rPr>
                <w:rFonts w:ascii="Times" w:hAnsi="Times"/>
                <w:sz w:val="20"/>
              </w:rPr>
              <w:t xml:space="preserve">. </w:t>
            </w:r>
            <w:r w:rsidR="00593E89" w:rsidRPr="001B41E7">
              <w:rPr>
                <w:rFonts w:ascii="Times" w:hAnsi="Times"/>
                <w:sz w:val="20"/>
              </w:rPr>
              <w:t xml:space="preserve"> Na drodze</w:t>
            </w:r>
          </w:p>
        </w:tc>
        <w:tc>
          <w:tcPr>
            <w:tcW w:w="404" w:type="pct"/>
          </w:tcPr>
          <w:p w14:paraId="36034577" w14:textId="65835EA6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CBE0333" w14:textId="49ED6C17" w:rsidR="00593E89" w:rsidRPr="001B41E7" w:rsidRDefault="00593E89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</w:t>
            </w:r>
            <w:r w:rsidRPr="001B41E7">
              <w:rPr>
                <w:rFonts w:ascii="Times" w:hAnsi="Times"/>
                <w:sz w:val="20"/>
              </w:rPr>
              <w:t xml:space="preserve">: droga, jezdnia, chodnik, pas ruchu, torowisko, droga </w:t>
            </w:r>
            <w:r w:rsidR="009C7C4D">
              <w:rPr>
                <w:rFonts w:ascii="Times" w:hAnsi="Times"/>
                <w:sz w:val="20"/>
              </w:rPr>
              <w:t>dla rowerów</w:t>
            </w:r>
            <w:r w:rsidRPr="001B41E7">
              <w:rPr>
                <w:rFonts w:ascii="Times" w:hAnsi="Times"/>
                <w:sz w:val="20"/>
              </w:rPr>
              <w:t>, droga twarda i</w:t>
            </w:r>
            <w:r>
              <w:rPr>
                <w:rFonts w:ascii="Times" w:hAnsi="Times"/>
                <w:sz w:val="20"/>
              </w:rPr>
              <w:t> </w:t>
            </w:r>
            <w:r w:rsidRPr="001B41E7">
              <w:rPr>
                <w:rFonts w:ascii="Times" w:hAnsi="Times"/>
                <w:sz w:val="20"/>
              </w:rPr>
              <w:t>gruntowa, autostrada, droga ekspresowa</w:t>
            </w:r>
          </w:p>
          <w:p w14:paraId="69E209F2" w14:textId="77777777" w:rsidR="00593E89" w:rsidRPr="001B41E7" w:rsidRDefault="00593E89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budowa drogi</w:t>
            </w:r>
          </w:p>
          <w:p w14:paraId="368CA3AC" w14:textId="0566BE7F" w:rsidR="00593E89" w:rsidRPr="001B41E7" w:rsidRDefault="00593E89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znaki drogowe ważne dla pieszych</w:t>
            </w:r>
          </w:p>
        </w:tc>
        <w:tc>
          <w:tcPr>
            <w:tcW w:w="853" w:type="pct"/>
          </w:tcPr>
          <w:p w14:paraId="2FBAE7A3" w14:textId="6BF92A76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59106F2E" w14:textId="4C6DE23E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</w:t>
            </w:r>
            <w:r w:rsidR="008D7BE3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1b</w:t>
            </w:r>
            <w:r w:rsidR="00943046">
              <w:rPr>
                <w:rFonts w:ascii="Times" w:hAnsi="Times"/>
                <w:sz w:val="20"/>
              </w:rPr>
              <w:t>, h</w:t>
            </w:r>
          </w:p>
          <w:p w14:paraId="7953E071" w14:textId="2E8D3885" w:rsidR="00593E89" w:rsidRPr="001B41E7" w:rsidRDefault="00593E89">
            <w:pPr>
              <w:rPr>
                <w:rFonts w:ascii="Times" w:hAnsi="Times"/>
                <w:sz w:val="20"/>
              </w:rPr>
            </w:pPr>
          </w:p>
        </w:tc>
      </w:tr>
      <w:tr w:rsidR="00593E89" w:rsidRPr="001B41E7" w14:paraId="522AF211" w14:textId="77777777" w:rsidTr="009C7C4D">
        <w:trPr>
          <w:gridAfter w:val="1"/>
          <w:wAfter w:w="11" w:type="pct"/>
          <w:trHeight w:val="1001"/>
        </w:trPr>
        <w:tc>
          <w:tcPr>
            <w:tcW w:w="1009" w:type="pct"/>
          </w:tcPr>
          <w:p w14:paraId="316F230C" w14:textId="49A8C66F" w:rsidR="00593E89" w:rsidRPr="001B41E7" w:rsidRDefault="009E6D1F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593E89" w:rsidRPr="001B41E7">
              <w:rPr>
                <w:rFonts w:ascii="Times" w:hAnsi="Times"/>
                <w:sz w:val="20"/>
              </w:rPr>
              <w:t>. Piechotą po mieście</w:t>
            </w:r>
          </w:p>
        </w:tc>
        <w:tc>
          <w:tcPr>
            <w:tcW w:w="404" w:type="pct"/>
          </w:tcPr>
          <w:p w14:paraId="0FA055A2" w14:textId="670159AD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11F1B5E6" w14:textId="345885CC" w:rsidR="00593E89" w:rsidRPr="001B41E7" w:rsidRDefault="009C7C4D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</w:t>
            </w:r>
            <w:r w:rsidR="00593E89" w:rsidRPr="001B41E7">
              <w:rPr>
                <w:rFonts w:ascii="Times" w:hAnsi="Times"/>
                <w:sz w:val="20"/>
              </w:rPr>
              <w:t>: pieszy, przejście dla pieszych, sygnalizacja świetlna</w:t>
            </w:r>
          </w:p>
          <w:p w14:paraId="616E13EF" w14:textId="77777777" w:rsidR="00593E89" w:rsidRPr="001B41E7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zasady przechodzenia przez jezdnię na przejściach dla pieszych</w:t>
            </w:r>
          </w:p>
          <w:p w14:paraId="1501EC44" w14:textId="566DFB43" w:rsidR="00593E89" w:rsidRPr="001B41E7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prawa i obowiązki pieszego</w:t>
            </w:r>
          </w:p>
        </w:tc>
        <w:tc>
          <w:tcPr>
            <w:tcW w:w="853" w:type="pct"/>
          </w:tcPr>
          <w:p w14:paraId="759B5845" w14:textId="4311BBF9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e, g, h</w:t>
            </w:r>
          </w:p>
          <w:p w14:paraId="550C411E" w14:textId="6281AF29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2f, g</w:t>
            </w:r>
          </w:p>
        </w:tc>
      </w:tr>
      <w:tr w:rsidR="00593E89" w:rsidRPr="001B41E7" w14:paraId="48F7BD98" w14:textId="77777777" w:rsidTr="009C7C4D">
        <w:trPr>
          <w:gridAfter w:val="1"/>
          <w:wAfter w:w="11" w:type="pct"/>
          <w:trHeight w:val="1261"/>
        </w:trPr>
        <w:tc>
          <w:tcPr>
            <w:tcW w:w="1009" w:type="pct"/>
          </w:tcPr>
          <w:p w14:paraId="69A35163" w14:textId="005B2DFE" w:rsidR="00593E89" w:rsidRPr="001B41E7" w:rsidRDefault="009E6D1F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</w:t>
            </w:r>
            <w:r w:rsidR="00593E89">
              <w:rPr>
                <w:rFonts w:ascii="Times" w:hAnsi="Times"/>
                <w:sz w:val="20"/>
              </w:rPr>
              <w:t>. Pieszy poza miastem</w:t>
            </w:r>
          </w:p>
        </w:tc>
        <w:tc>
          <w:tcPr>
            <w:tcW w:w="404" w:type="pct"/>
          </w:tcPr>
          <w:p w14:paraId="3976281E" w14:textId="6BD452CB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151942A" w14:textId="1A6529A2" w:rsidR="00593E89" w:rsidRDefault="009C7C4D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</w:t>
            </w:r>
            <w:r w:rsidR="00593E89">
              <w:rPr>
                <w:rFonts w:ascii="Times" w:hAnsi="Times"/>
                <w:sz w:val="20"/>
              </w:rPr>
              <w:t>: pobocze, obszar zabudowany i niezabudowany</w:t>
            </w:r>
          </w:p>
          <w:p w14:paraId="49D99E7A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poruszania się po drogach bez chodnika w obszarze niezabudowanym</w:t>
            </w:r>
          </w:p>
          <w:p w14:paraId="04EDE8FC" w14:textId="59EF55BD" w:rsidR="00593E89" w:rsidRPr="009C7C4D" w:rsidRDefault="00593E89" w:rsidP="009C7C4D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znaczenie elementów odblaskowych dla bezpieczeństwa pieszego</w:t>
            </w:r>
          </w:p>
        </w:tc>
        <w:tc>
          <w:tcPr>
            <w:tcW w:w="853" w:type="pct"/>
          </w:tcPr>
          <w:p w14:paraId="551DA977" w14:textId="4DB9118B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b, h</w:t>
            </w:r>
          </w:p>
          <w:p w14:paraId="13CA0A3F" w14:textId="20CEFB44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2a, g</w:t>
            </w:r>
          </w:p>
        </w:tc>
      </w:tr>
      <w:tr w:rsidR="00593E89" w:rsidRPr="001B41E7" w14:paraId="47199856" w14:textId="77777777" w:rsidTr="009C7C4D">
        <w:trPr>
          <w:gridAfter w:val="1"/>
          <w:wAfter w:w="11" w:type="pct"/>
          <w:trHeight w:val="2261"/>
        </w:trPr>
        <w:tc>
          <w:tcPr>
            <w:tcW w:w="1009" w:type="pct"/>
          </w:tcPr>
          <w:p w14:paraId="754C8F25" w14:textId="2FE308DB" w:rsidR="00593E89" w:rsidRPr="001B41E7" w:rsidRDefault="009E6D1F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6</w:t>
            </w:r>
            <w:r w:rsidR="00593E89">
              <w:rPr>
                <w:rFonts w:ascii="Times" w:hAnsi="Times"/>
                <w:sz w:val="20"/>
              </w:rPr>
              <w:t>. Wypadki na drog</w:t>
            </w:r>
            <w:bookmarkStart w:id="0" w:name="_GoBack"/>
            <w:bookmarkEnd w:id="0"/>
            <w:r w:rsidR="00593E89">
              <w:rPr>
                <w:rFonts w:ascii="Times" w:hAnsi="Times"/>
                <w:sz w:val="20"/>
              </w:rPr>
              <w:t>ach</w:t>
            </w:r>
          </w:p>
        </w:tc>
        <w:tc>
          <w:tcPr>
            <w:tcW w:w="404" w:type="pct"/>
          </w:tcPr>
          <w:p w14:paraId="151C6E3D" w14:textId="4B79337A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C84FC12" w14:textId="28B091CF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przyczyny wypadków powodowanych przez pieszych</w:t>
            </w:r>
          </w:p>
          <w:p w14:paraId="18D6817A" w14:textId="35FAEE1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konsekwencje korzystania z telefonów lub innych urządzeń elektronicznych podczas przechodzenia przez jezdnię </w:t>
            </w:r>
            <w:r w:rsidR="009C7C4D">
              <w:rPr>
                <w:rFonts w:ascii="Times" w:hAnsi="Times"/>
                <w:sz w:val="20"/>
              </w:rPr>
              <w:t xml:space="preserve">oraz </w:t>
            </w:r>
            <w:r>
              <w:rPr>
                <w:rFonts w:ascii="Times" w:hAnsi="Times"/>
                <w:sz w:val="20"/>
              </w:rPr>
              <w:t>torowisko kolejowe i tramwajowe</w:t>
            </w:r>
          </w:p>
          <w:p w14:paraId="6DB81C2B" w14:textId="77777777" w:rsidR="00593E89" w:rsidRDefault="00593E89" w:rsidP="00E27FC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przechodzenia przez torowisko kolejowe z zaporami i bez zapór, a także przez tory tramwajowe z sygnalizacją świetlną i bez sygnalizacji</w:t>
            </w:r>
          </w:p>
          <w:p w14:paraId="4551720B" w14:textId="768CB1B5" w:rsidR="00593E89" w:rsidRPr="00F024DA" w:rsidRDefault="00593E89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024DA">
              <w:rPr>
                <w:rFonts w:ascii="Times" w:hAnsi="Times"/>
                <w:sz w:val="20"/>
              </w:rPr>
              <w:t>rodzaje służb ratunkowych i numery telefonów alarmowych</w:t>
            </w:r>
          </w:p>
          <w:p w14:paraId="33AC59CD" w14:textId="5EC4421F" w:rsidR="00593E89" w:rsidRDefault="00593E89" w:rsidP="00E27FC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prawidłowe powiadamianie służb ratunkowych o wypadku</w:t>
            </w:r>
          </w:p>
          <w:p w14:paraId="7EBDCDEF" w14:textId="64C1E824" w:rsidR="00593E89" w:rsidRPr="00E27FC1" w:rsidRDefault="00593E89" w:rsidP="00E27FC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udzielania pomocy ofiarom wypadków drogowych</w:t>
            </w:r>
          </w:p>
        </w:tc>
        <w:tc>
          <w:tcPr>
            <w:tcW w:w="853" w:type="pct"/>
          </w:tcPr>
          <w:p w14:paraId="6121FC73" w14:textId="77777777" w:rsidR="00593E89" w:rsidRDefault="00593E89" w:rsidP="00F024D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6D27B36C" w14:textId="2A299174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1d, e, f, g</w:t>
            </w:r>
          </w:p>
          <w:p w14:paraId="4E630091" w14:textId="4FAF5F45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2f, g, h</w:t>
            </w:r>
          </w:p>
        </w:tc>
      </w:tr>
      <w:tr w:rsidR="00593E89" w:rsidRPr="001B41E7" w14:paraId="108C2EF6" w14:textId="77777777" w:rsidTr="009C7C4D">
        <w:trPr>
          <w:gridAfter w:val="1"/>
          <w:wAfter w:w="11" w:type="pct"/>
          <w:trHeight w:val="1548"/>
        </w:trPr>
        <w:tc>
          <w:tcPr>
            <w:tcW w:w="1009" w:type="pct"/>
          </w:tcPr>
          <w:p w14:paraId="58405A8A" w14:textId="0E8A664A" w:rsidR="00593E89" w:rsidRPr="001B41E7" w:rsidRDefault="00593E89" w:rsidP="002C1824">
            <w:pPr>
              <w:rPr>
                <w:rFonts w:ascii="Times" w:hAnsi="Times"/>
                <w:sz w:val="20"/>
              </w:rPr>
            </w:pPr>
            <w:bookmarkStart w:id="1" w:name="_Hlk135688212"/>
            <w:r w:rsidRPr="001B41E7">
              <w:rPr>
                <w:rFonts w:ascii="Times" w:hAnsi="Times"/>
                <w:sz w:val="20"/>
              </w:rPr>
              <w:t>To takie proste! – Pan Stop</w:t>
            </w:r>
          </w:p>
        </w:tc>
        <w:tc>
          <w:tcPr>
            <w:tcW w:w="404" w:type="pct"/>
          </w:tcPr>
          <w:p w14:paraId="37DE3614" w14:textId="77777777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62CD74DB" w14:textId="77777777" w:rsidR="00593E89" w:rsidRPr="001B41E7" w:rsidRDefault="00593E89" w:rsidP="002C182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planowanie etapów pracy</w:t>
            </w:r>
          </w:p>
          <w:p w14:paraId="7F08DC5B" w14:textId="77777777" w:rsidR="00593E89" w:rsidRPr="001B41E7" w:rsidRDefault="00593E89" w:rsidP="002C182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organizacja stanowiska pracy</w:t>
            </w:r>
          </w:p>
          <w:p w14:paraId="11FA975B" w14:textId="77777777" w:rsidR="00593E89" w:rsidRPr="001B41E7" w:rsidRDefault="00593E89" w:rsidP="002C182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narzędzia do obróbki papieru</w:t>
            </w:r>
          </w:p>
          <w:p w14:paraId="16B28621" w14:textId="77777777" w:rsidR="00593E89" w:rsidRDefault="00593E89" w:rsidP="002C182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przestrzeganie zasad BHP na stanowisku pracy</w:t>
            </w:r>
            <w:r>
              <w:rPr>
                <w:rFonts w:ascii="Times" w:hAnsi="Times"/>
                <w:sz w:val="20"/>
              </w:rPr>
              <w:t xml:space="preserve"> ucznia</w:t>
            </w:r>
          </w:p>
          <w:p w14:paraId="558D411E" w14:textId="206C0EE9" w:rsidR="00593E89" w:rsidRPr="001B41E7" w:rsidRDefault="00593E89" w:rsidP="002C182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znaki drogowe i ich znaczenie</w:t>
            </w:r>
          </w:p>
        </w:tc>
        <w:tc>
          <w:tcPr>
            <w:tcW w:w="853" w:type="pct"/>
          </w:tcPr>
          <w:p w14:paraId="029DAC77" w14:textId="6E82F055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9C7C4D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5EE13D7" w14:textId="77777777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497C0B4E" w14:textId="77777777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6CA84FB" w14:textId="77777777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38E3A70B" w14:textId="304AE9B6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9C7C4D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5, 7</w:t>
            </w:r>
          </w:p>
        </w:tc>
      </w:tr>
      <w:tr w:rsidR="00943046" w:rsidRPr="001B41E7" w14:paraId="71C100DB" w14:textId="77777777" w:rsidTr="009C7C4D">
        <w:trPr>
          <w:gridAfter w:val="1"/>
          <w:wAfter w:w="11" w:type="pct"/>
          <w:trHeight w:val="1548"/>
        </w:trPr>
        <w:tc>
          <w:tcPr>
            <w:tcW w:w="1009" w:type="pct"/>
          </w:tcPr>
          <w:p w14:paraId="002A6882" w14:textId="75AFAE7C" w:rsidR="00943046" w:rsidRPr="001B41E7" w:rsidRDefault="00943046" w:rsidP="0094304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404" w:type="pct"/>
          </w:tcPr>
          <w:p w14:paraId="75F7FB58" w14:textId="6FC5B1EC" w:rsidR="00943046" w:rsidRPr="001B41E7" w:rsidRDefault="00943046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05B999CD" w14:textId="77777777" w:rsidR="00943046" w:rsidRDefault="00B014A0" w:rsidP="00B014A0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przestrzeganie zasad BHP na stanowisku pracy</w:t>
            </w:r>
          </w:p>
          <w:p w14:paraId="74E09548" w14:textId="77777777" w:rsidR="00B014A0" w:rsidRDefault="00B014A0" w:rsidP="00B014A0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znaki bezpieczeństwa</w:t>
            </w:r>
            <w:r>
              <w:rPr>
                <w:rFonts w:ascii="Times" w:hAnsi="Times"/>
                <w:sz w:val="20"/>
              </w:rPr>
              <w:t>:</w:t>
            </w:r>
            <w:r w:rsidRPr="001B41E7">
              <w:rPr>
                <w:rFonts w:ascii="Times" w:hAnsi="Times"/>
                <w:sz w:val="20"/>
              </w:rPr>
              <w:t xml:space="preserve"> ostrzegawcze, zakazu, nakazu, informacyjne, ewakuacyjne, ochrony przeciwpożarowej</w:t>
            </w:r>
          </w:p>
          <w:p w14:paraId="147D13C1" w14:textId="77777777" w:rsidR="00B014A0" w:rsidRPr="001B41E7" w:rsidRDefault="00B014A0" w:rsidP="00B014A0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zasady przechodzenia przez jezdnię na przejściach dla pieszych</w:t>
            </w:r>
          </w:p>
          <w:p w14:paraId="4572610C" w14:textId="41B81949" w:rsidR="00B014A0" w:rsidRPr="001B41E7" w:rsidRDefault="00B014A0" w:rsidP="00B014A0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poruszania się po drogach bez chodnika w obszarze niezabudowanym</w:t>
            </w:r>
          </w:p>
        </w:tc>
        <w:tc>
          <w:tcPr>
            <w:tcW w:w="853" w:type="pct"/>
          </w:tcPr>
          <w:p w14:paraId="5838A47C" w14:textId="6C624C1D" w:rsidR="00943046" w:rsidRDefault="00B014A0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2, 3</w:t>
            </w:r>
          </w:p>
          <w:p w14:paraId="797E0533" w14:textId="77777777" w:rsidR="00B014A0" w:rsidRDefault="00B014A0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e</w:t>
            </w:r>
          </w:p>
          <w:p w14:paraId="5001D7CF" w14:textId="7E3E3E6F" w:rsidR="00B014A0" w:rsidRDefault="00B014A0" w:rsidP="0045460C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2g</w:t>
            </w:r>
          </w:p>
        </w:tc>
      </w:tr>
      <w:bookmarkEnd w:id="1"/>
      <w:tr w:rsidR="00593E89" w:rsidRPr="001B41E7" w14:paraId="3F1D01D8" w14:textId="77777777" w:rsidTr="00BB5EA2">
        <w:trPr>
          <w:trHeight w:val="410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CFE9EC0" w14:textId="6FB876B0" w:rsidR="00593E89" w:rsidRPr="00D74DC3" w:rsidRDefault="00F83987" w:rsidP="00BB5EA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="00593E89" w:rsidRPr="00D74DC3">
              <w:rPr>
                <w:rFonts w:ascii="Times" w:hAnsi="Times"/>
                <w:b/>
                <w:sz w:val="20"/>
              </w:rPr>
              <w:t>II. ROWER</w:t>
            </w:r>
            <w:r w:rsidR="00593E89">
              <w:rPr>
                <w:rFonts w:ascii="Times" w:hAnsi="Times"/>
                <w:b/>
                <w:sz w:val="20"/>
              </w:rPr>
              <w:t>EM I NIE TYLKO</w:t>
            </w:r>
          </w:p>
        </w:tc>
      </w:tr>
      <w:tr w:rsidR="00593E89" w:rsidRPr="001B41E7" w14:paraId="3A41E423" w14:textId="77777777" w:rsidTr="009C7C4D">
        <w:trPr>
          <w:gridAfter w:val="1"/>
          <w:wAfter w:w="11" w:type="pct"/>
          <w:trHeight w:val="839"/>
        </w:trPr>
        <w:tc>
          <w:tcPr>
            <w:tcW w:w="1009" w:type="pct"/>
          </w:tcPr>
          <w:p w14:paraId="5D7CF900" w14:textId="345614B8" w:rsidR="00593E89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593E89">
              <w:rPr>
                <w:rFonts w:ascii="Times" w:hAnsi="Times"/>
                <w:sz w:val="20"/>
              </w:rPr>
              <w:t>. Rowerem w świat</w:t>
            </w:r>
          </w:p>
          <w:p w14:paraId="52383A81" w14:textId="169DA374" w:rsidR="00593E89" w:rsidRPr="001B41E7" w:rsidRDefault="00593E89">
            <w:pPr>
              <w:rPr>
                <w:rFonts w:ascii="Times" w:hAnsi="Times"/>
                <w:sz w:val="20"/>
              </w:rPr>
            </w:pPr>
          </w:p>
        </w:tc>
        <w:tc>
          <w:tcPr>
            <w:tcW w:w="404" w:type="pct"/>
          </w:tcPr>
          <w:p w14:paraId="522956BB" w14:textId="1BB87F49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1EF0C2BE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rodzaje rowerów</w:t>
            </w:r>
          </w:p>
          <w:p w14:paraId="5DA2F0E3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warunki i czynności niezbędne do zdobycia karty rowerowej</w:t>
            </w:r>
          </w:p>
          <w:p w14:paraId="16F1250B" w14:textId="465B0DD9" w:rsidR="00593E89" w:rsidRPr="009C7C4D" w:rsidRDefault="00593E89" w:rsidP="009C7C4D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elementy techniki jazdy rowerem</w:t>
            </w:r>
          </w:p>
        </w:tc>
        <w:tc>
          <w:tcPr>
            <w:tcW w:w="853" w:type="pct"/>
          </w:tcPr>
          <w:p w14:paraId="155FD6FF" w14:textId="1BA633E8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8, 9</w:t>
            </w:r>
          </w:p>
          <w:p w14:paraId="4C9115AA" w14:textId="2E2F1AAB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2c, d, e</w:t>
            </w:r>
          </w:p>
          <w:p w14:paraId="39883ABB" w14:textId="76D38838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3b</w:t>
            </w:r>
          </w:p>
        </w:tc>
      </w:tr>
      <w:tr w:rsidR="00593E89" w:rsidRPr="001B41E7" w14:paraId="53D1E878" w14:textId="77777777" w:rsidTr="009C7C4D">
        <w:trPr>
          <w:gridAfter w:val="1"/>
          <w:wAfter w:w="11" w:type="pct"/>
          <w:trHeight w:val="1120"/>
        </w:trPr>
        <w:tc>
          <w:tcPr>
            <w:tcW w:w="1009" w:type="pct"/>
          </w:tcPr>
          <w:p w14:paraId="0CD9E224" w14:textId="6565A956" w:rsidR="00593E89" w:rsidRPr="008548D0" w:rsidRDefault="008A28B1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="00593E89">
              <w:rPr>
                <w:rFonts w:ascii="Times" w:hAnsi="Times"/>
                <w:sz w:val="20"/>
              </w:rPr>
              <w:t>. Rowerowy elementarz</w:t>
            </w:r>
          </w:p>
        </w:tc>
        <w:tc>
          <w:tcPr>
            <w:tcW w:w="404" w:type="pct"/>
          </w:tcPr>
          <w:p w14:paraId="1DC5473D" w14:textId="0FF7E711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0D79276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budowa roweru</w:t>
            </w:r>
          </w:p>
          <w:p w14:paraId="0F38305D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elementy układów rowerowych</w:t>
            </w:r>
          </w:p>
          <w:p w14:paraId="27C5B487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obowiązkowe i dodatkowe wyposażenie roweru</w:t>
            </w:r>
          </w:p>
          <w:p w14:paraId="344A9F91" w14:textId="3C63D1E5" w:rsidR="00593E89" w:rsidRPr="00BA5B7D" w:rsidRDefault="00593E89" w:rsidP="00BA5B7D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zastosowanie przerzutek</w:t>
            </w:r>
          </w:p>
        </w:tc>
        <w:tc>
          <w:tcPr>
            <w:tcW w:w="853" w:type="pct"/>
          </w:tcPr>
          <w:p w14:paraId="52437354" w14:textId="4A28C867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5, 8, 9</w:t>
            </w:r>
          </w:p>
          <w:p w14:paraId="5BD6A056" w14:textId="1D9CAA8D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3a, b, c</w:t>
            </w:r>
          </w:p>
        </w:tc>
      </w:tr>
      <w:tr w:rsidR="00593E89" w:rsidRPr="001B41E7" w14:paraId="4C7BC3D8" w14:textId="77777777" w:rsidTr="009C7C4D">
        <w:trPr>
          <w:gridAfter w:val="1"/>
          <w:wAfter w:w="11" w:type="pct"/>
          <w:trHeight w:val="1893"/>
        </w:trPr>
        <w:tc>
          <w:tcPr>
            <w:tcW w:w="1009" w:type="pct"/>
          </w:tcPr>
          <w:p w14:paraId="7BE18906" w14:textId="081E47EC" w:rsidR="00593E89" w:rsidRPr="001B41E7" w:rsidRDefault="00593E89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takie proste! – Drogowe koło fortuny</w:t>
            </w:r>
          </w:p>
        </w:tc>
        <w:tc>
          <w:tcPr>
            <w:tcW w:w="404" w:type="pct"/>
          </w:tcPr>
          <w:p w14:paraId="1652B74C" w14:textId="77777777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7E4EABDB" w14:textId="77777777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planowanie etapów pracy</w:t>
            </w:r>
          </w:p>
          <w:p w14:paraId="2B23FB2D" w14:textId="77777777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organizowanie stanowiska pracy</w:t>
            </w:r>
          </w:p>
          <w:p w14:paraId="1E67C8B0" w14:textId="77777777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narzędzia do obróbki papieru</w:t>
            </w:r>
          </w:p>
          <w:p w14:paraId="0E8ACB87" w14:textId="77777777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zastosowanie papieru</w:t>
            </w:r>
          </w:p>
          <w:p w14:paraId="3B37379B" w14:textId="77777777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przestrzeganie zasad BHP na stanowisku pracy</w:t>
            </w:r>
          </w:p>
          <w:p w14:paraId="7DAEA75F" w14:textId="6E9F8ED0" w:rsidR="00593E89" w:rsidRPr="001B41E7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znaki drogowe i ich znaczenie</w:t>
            </w:r>
          </w:p>
        </w:tc>
        <w:tc>
          <w:tcPr>
            <w:tcW w:w="853" w:type="pct"/>
          </w:tcPr>
          <w:p w14:paraId="41EEED04" w14:textId="0CB9EFFF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8D7BE3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F98C61D" w14:textId="6C2C612B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06077A03" w14:textId="77777777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67E08A79" w14:textId="77777777" w:rsidR="00593E89" w:rsidRDefault="00593E89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50E06B28" w14:textId="5438B325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8D7BE3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5, 7</w:t>
            </w:r>
          </w:p>
        </w:tc>
      </w:tr>
      <w:tr w:rsidR="00593E89" w:rsidRPr="001B41E7" w14:paraId="0B2DC6C7" w14:textId="77777777" w:rsidTr="009C7C4D">
        <w:trPr>
          <w:gridAfter w:val="1"/>
          <w:wAfter w:w="11" w:type="pct"/>
          <w:trHeight w:val="1893"/>
        </w:trPr>
        <w:tc>
          <w:tcPr>
            <w:tcW w:w="1009" w:type="pct"/>
          </w:tcPr>
          <w:p w14:paraId="36D02CA5" w14:textId="1E3D8469" w:rsidR="00593E89" w:rsidRPr="008548D0" w:rsidRDefault="008A28B1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="00593E89" w:rsidRPr="008548D0">
              <w:rPr>
                <w:rFonts w:ascii="Times" w:hAnsi="Times"/>
                <w:sz w:val="20"/>
              </w:rPr>
              <w:t>.</w:t>
            </w:r>
            <w:r w:rsidR="00593E89">
              <w:rPr>
                <w:rFonts w:ascii="Times" w:hAnsi="Times"/>
                <w:sz w:val="20"/>
              </w:rPr>
              <w:t xml:space="preserve"> Aby twój pojazd służył dłużej</w:t>
            </w:r>
          </w:p>
        </w:tc>
        <w:tc>
          <w:tcPr>
            <w:tcW w:w="404" w:type="pct"/>
          </w:tcPr>
          <w:p w14:paraId="6B4D82BE" w14:textId="34683EF5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EAA395B" w14:textId="16F73A33" w:rsidR="00593E89" w:rsidRPr="00F5561D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przygotowanie roweru </w:t>
            </w:r>
            <w:r>
              <w:rPr>
                <w:rFonts w:ascii="Times" w:hAnsi="Times"/>
                <w:sz w:val="20"/>
              </w:rPr>
              <w:t xml:space="preserve">i hulajnogi </w:t>
            </w:r>
            <w:r w:rsidRPr="00F5561D">
              <w:rPr>
                <w:rFonts w:ascii="Times" w:hAnsi="Times"/>
                <w:sz w:val="20"/>
              </w:rPr>
              <w:t>do jazdy</w:t>
            </w:r>
          </w:p>
          <w:p w14:paraId="6D4D640C" w14:textId="59836A73" w:rsidR="00593E89" w:rsidRPr="00F5561D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zasady konserwacji roweru</w:t>
            </w:r>
            <w:r>
              <w:rPr>
                <w:rFonts w:ascii="Times" w:hAnsi="Times"/>
                <w:sz w:val="20"/>
              </w:rPr>
              <w:t xml:space="preserve"> i hulajnogi</w:t>
            </w:r>
          </w:p>
          <w:p w14:paraId="4FFC55EE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zasady regulacji roweru: kierownicy, siodełka, hamulców, oświetlenia i łańcucha</w:t>
            </w:r>
          </w:p>
          <w:p w14:paraId="179D93D5" w14:textId="08A9BFB7" w:rsidR="00593E89" w:rsidRPr="00F5561D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konserwacja roweru elektrycznego i hulajnogi elektrycznej ze szczególnym uwzględnieniem zasad obsługi akumulatora zasilającego silnik elektryczny pojazdu</w:t>
            </w:r>
          </w:p>
        </w:tc>
        <w:tc>
          <w:tcPr>
            <w:tcW w:w="853" w:type="pct"/>
          </w:tcPr>
          <w:p w14:paraId="50CDF695" w14:textId="39C6F7E7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8, 9</w:t>
            </w:r>
          </w:p>
          <w:p w14:paraId="6AFF93FC" w14:textId="5348EA33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2c, d </w:t>
            </w:r>
          </w:p>
          <w:p w14:paraId="2AFEC73A" w14:textId="16F1205C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1b</w:t>
            </w:r>
          </w:p>
        </w:tc>
      </w:tr>
      <w:tr w:rsidR="00593E89" w:rsidRPr="001B41E7" w14:paraId="6EBC3550" w14:textId="77777777" w:rsidTr="009C7C4D">
        <w:trPr>
          <w:gridAfter w:val="1"/>
          <w:wAfter w:w="11" w:type="pct"/>
          <w:trHeight w:val="1893"/>
        </w:trPr>
        <w:tc>
          <w:tcPr>
            <w:tcW w:w="1009" w:type="pct"/>
          </w:tcPr>
          <w:p w14:paraId="3409319E" w14:textId="2F4D7A4C" w:rsidR="00593E89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593E89">
              <w:rPr>
                <w:rFonts w:ascii="Times" w:hAnsi="Times"/>
                <w:sz w:val="20"/>
              </w:rPr>
              <w:t>. A może na hulajnodze?</w:t>
            </w:r>
          </w:p>
        </w:tc>
        <w:tc>
          <w:tcPr>
            <w:tcW w:w="404" w:type="pct"/>
          </w:tcPr>
          <w:p w14:paraId="5FC14A0C" w14:textId="78AB9CE9" w:rsidR="00593E89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72FAE18C" w14:textId="47E9A8C2" w:rsidR="00593E89" w:rsidRDefault="003E4BBC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</w:t>
            </w:r>
            <w:r w:rsidR="00593E89">
              <w:rPr>
                <w:rFonts w:ascii="Times" w:hAnsi="Times"/>
                <w:sz w:val="20"/>
              </w:rPr>
              <w:t xml:space="preserve">: </w:t>
            </w:r>
            <w:r>
              <w:rPr>
                <w:rFonts w:ascii="Times" w:hAnsi="Times"/>
                <w:sz w:val="20"/>
              </w:rPr>
              <w:t>hulajnoga elektryczna</w:t>
            </w:r>
            <w:r w:rsidR="00593E89">
              <w:rPr>
                <w:rFonts w:ascii="Times" w:hAnsi="Times"/>
                <w:sz w:val="20"/>
              </w:rPr>
              <w:t xml:space="preserve">, urządzenia transportu osobistego (UTO) i </w:t>
            </w:r>
            <w:r>
              <w:rPr>
                <w:rFonts w:ascii="Times" w:hAnsi="Times"/>
                <w:sz w:val="20"/>
              </w:rPr>
              <w:t xml:space="preserve">urządzenia </w:t>
            </w:r>
            <w:r w:rsidR="00593E89">
              <w:rPr>
                <w:rFonts w:ascii="Times" w:hAnsi="Times"/>
                <w:sz w:val="20"/>
              </w:rPr>
              <w:t>wspierające ruch (UWR)</w:t>
            </w:r>
          </w:p>
          <w:p w14:paraId="3FE09581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przykłady pojazdów należących do grupy UTO i urządzeń z grupy UWR</w:t>
            </w:r>
          </w:p>
          <w:p w14:paraId="25661D23" w14:textId="69FBE4A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warunki i zasady poruszania się po drogach publicznych hulajnogami elektrycznymi</w:t>
            </w:r>
            <w:r w:rsidR="003E4BBC">
              <w:rPr>
                <w:rFonts w:ascii="Times" w:hAnsi="Times"/>
                <w:sz w:val="20"/>
              </w:rPr>
              <w:t>,</w:t>
            </w:r>
            <w:r>
              <w:rPr>
                <w:rFonts w:ascii="Times" w:hAnsi="Times"/>
                <w:sz w:val="20"/>
              </w:rPr>
              <w:t xml:space="preserve"> pojazdami z grupy UTO i urządzeniami z grupy UWR</w:t>
            </w:r>
          </w:p>
          <w:p w14:paraId="15428B6C" w14:textId="245F6A03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przewidywanie zagrożeń wynikających z niewłaściwego użytkowania hulajnogi elektrycznej, UTO i UWR</w:t>
            </w:r>
          </w:p>
        </w:tc>
        <w:tc>
          <w:tcPr>
            <w:tcW w:w="853" w:type="pct"/>
          </w:tcPr>
          <w:p w14:paraId="682DC836" w14:textId="77777777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8, 9</w:t>
            </w:r>
          </w:p>
          <w:p w14:paraId="1B9A4E78" w14:textId="77777777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</w:t>
            </w:r>
          </w:p>
          <w:p w14:paraId="487FED37" w14:textId="68B3E96B" w:rsidR="00593E89" w:rsidRDefault="00593E89" w:rsidP="0094304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943046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2a, c, d, f, g</w:t>
            </w:r>
          </w:p>
        </w:tc>
      </w:tr>
      <w:tr w:rsidR="00593E89" w:rsidRPr="001B41E7" w14:paraId="3419ACBF" w14:textId="77777777" w:rsidTr="009C7C4D">
        <w:trPr>
          <w:gridAfter w:val="1"/>
          <w:wAfter w:w="11" w:type="pct"/>
          <w:trHeight w:val="1893"/>
        </w:trPr>
        <w:tc>
          <w:tcPr>
            <w:tcW w:w="1009" w:type="pct"/>
          </w:tcPr>
          <w:p w14:paraId="762F7770" w14:textId="7F7FD420" w:rsidR="00593E89" w:rsidRPr="001B41E7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</w:t>
            </w:r>
            <w:r w:rsidR="00593E89">
              <w:rPr>
                <w:rFonts w:ascii="Times" w:hAnsi="Times"/>
                <w:sz w:val="20"/>
              </w:rPr>
              <w:t>. Bezpieczna droga ze znakami</w:t>
            </w:r>
          </w:p>
        </w:tc>
        <w:tc>
          <w:tcPr>
            <w:tcW w:w="404" w:type="pct"/>
          </w:tcPr>
          <w:p w14:paraId="1605F7E7" w14:textId="24003F80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55641DC0" w14:textId="65F9BA52" w:rsidR="00593E89" w:rsidRDefault="003E4BBC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pojęcia:</w:t>
            </w:r>
            <w:r w:rsidR="00593E89">
              <w:rPr>
                <w:rFonts w:ascii="Times" w:hAnsi="Times"/>
                <w:sz w:val="20"/>
              </w:rPr>
              <w:t xml:space="preserve"> znaki drogowe ostrzegawcze, nakazu, zakazu, informacyjne i znaki poziome</w:t>
            </w:r>
          </w:p>
          <w:p w14:paraId="7E042843" w14:textId="386DCECE" w:rsidR="00593E89" w:rsidRPr="001B41E7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znaczenie znaków ostrzegawczych, zakazu, nakazu i informacyjnych oraz znaków poziomych dotyczących ruchu pieszych, rowerzystów i kierujących hulajnogami elektrycznymi, UTO i UWR</w:t>
            </w:r>
          </w:p>
        </w:tc>
        <w:tc>
          <w:tcPr>
            <w:tcW w:w="853" w:type="pct"/>
          </w:tcPr>
          <w:p w14:paraId="4315BE6E" w14:textId="438F7DAF" w:rsidR="00593E89" w:rsidRDefault="00593E89" w:rsidP="009A61B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3AD5B8A7" w14:textId="7BE620F8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593E89" w:rsidRPr="001B41E7" w14:paraId="652DDFC3" w14:textId="77777777" w:rsidTr="009C7C4D">
        <w:trPr>
          <w:gridAfter w:val="1"/>
          <w:wAfter w:w="11" w:type="pct"/>
          <w:trHeight w:val="1893"/>
        </w:trPr>
        <w:tc>
          <w:tcPr>
            <w:tcW w:w="1009" w:type="pct"/>
          </w:tcPr>
          <w:p w14:paraId="5804E4AA" w14:textId="67A387B4" w:rsidR="00593E89" w:rsidRPr="001B41E7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6</w:t>
            </w:r>
            <w:r w:rsidR="00593E89">
              <w:rPr>
                <w:rFonts w:ascii="Times" w:hAnsi="Times"/>
                <w:sz w:val="20"/>
              </w:rPr>
              <w:t>. Którędy bezpieczniej?</w:t>
            </w:r>
          </w:p>
        </w:tc>
        <w:tc>
          <w:tcPr>
            <w:tcW w:w="404" w:type="pct"/>
          </w:tcPr>
          <w:p w14:paraId="4EC54053" w14:textId="353E6D5E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614FFBB9" w14:textId="079A008D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zasady poruszania się rowerzysty, kierującego hulajnogą elektryczną, UTO, UWR po drodze </w:t>
            </w:r>
            <w:r w:rsidR="003E4BBC">
              <w:rPr>
                <w:rFonts w:ascii="Times" w:hAnsi="Times"/>
                <w:sz w:val="20"/>
              </w:rPr>
              <w:t>dla rowerów</w:t>
            </w:r>
            <w:r>
              <w:rPr>
                <w:rFonts w:ascii="Times" w:hAnsi="Times"/>
                <w:sz w:val="20"/>
              </w:rPr>
              <w:t xml:space="preserve">, chodniku i jezdni </w:t>
            </w:r>
          </w:p>
          <w:p w14:paraId="7FEAFF05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przewidywanie zagrożeń wynikających z niewłaściwego użytkowania sprzętu technicznego</w:t>
            </w:r>
          </w:p>
          <w:p w14:paraId="5FB85685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jazdy w kolumnach rowerowych</w:t>
            </w:r>
          </w:p>
          <w:p w14:paraId="00417F95" w14:textId="0A37C701" w:rsidR="00593E89" w:rsidRPr="001B41E7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wpływ elementów odblaskowych na bezpieczeństwo pieszych i kierujących</w:t>
            </w:r>
          </w:p>
        </w:tc>
        <w:tc>
          <w:tcPr>
            <w:tcW w:w="853" w:type="pct"/>
          </w:tcPr>
          <w:p w14:paraId="04C93685" w14:textId="002D218D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8–9</w:t>
            </w:r>
          </w:p>
          <w:p w14:paraId="7495AC7B" w14:textId="5E6CC64F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1b</w:t>
            </w:r>
          </w:p>
          <w:p w14:paraId="7670EC80" w14:textId="49D4886C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2d, f, g</w:t>
            </w:r>
          </w:p>
        </w:tc>
      </w:tr>
      <w:tr w:rsidR="00593E89" w:rsidRPr="001B41E7" w14:paraId="66438351" w14:textId="77777777" w:rsidTr="009C7C4D">
        <w:trPr>
          <w:gridAfter w:val="1"/>
          <w:wAfter w:w="11" w:type="pct"/>
          <w:trHeight w:val="553"/>
        </w:trPr>
        <w:tc>
          <w:tcPr>
            <w:tcW w:w="1009" w:type="pct"/>
          </w:tcPr>
          <w:p w14:paraId="2C4629F1" w14:textId="3A13D3E0" w:rsidR="00593E89" w:rsidRPr="001B41E7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</w:t>
            </w:r>
            <w:r w:rsidR="00593E89">
              <w:rPr>
                <w:rFonts w:ascii="Times" w:hAnsi="Times"/>
                <w:sz w:val="20"/>
              </w:rPr>
              <w:t>. Manewry na drodze</w:t>
            </w:r>
          </w:p>
        </w:tc>
        <w:tc>
          <w:tcPr>
            <w:tcW w:w="404" w:type="pct"/>
          </w:tcPr>
          <w:p w14:paraId="1AC3C53D" w14:textId="272C4F0A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617137FC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włączania się do ruchu</w:t>
            </w:r>
          </w:p>
          <w:p w14:paraId="2200CBFB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zmiana kierunku jazdy lub pasa ruchu</w:t>
            </w:r>
          </w:p>
          <w:p w14:paraId="1EA87165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kolejność czynności w trakcie wymijania, omijania, wyprzedzania i zawracania</w:t>
            </w:r>
          </w:p>
          <w:p w14:paraId="656C6B69" w14:textId="77777777" w:rsidR="00593E89" w:rsidRDefault="00593E89" w:rsidP="00896B9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bezpieczeństwa podczas wykonywania określonych manewrów na drodze</w:t>
            </w:r>
          </w:p>
          <w:p w14:paraId="637281F6" w14:textId="25B40A20" w:rsidR="00593E89" w:rsidRPr="001B41E7" w:rsidRDefault="00593E89" w:rsidP="000F2590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853" w:type="pct"/>
          </w:tcPr>
          <w:p w14:paraId="14DC3999" w14:textId="5BBD89B4" w:rsidR="00593E89" w:rsidRDefault="00593E89" w:rsidP="00432AF8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1c, e</w:t>
            </w:r>
          </w:p>
          <w:p w14:paraId="3B7DDAE6" w14:textId="4D38EAA5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593E89" w:rsidRPr="001B41E7" w14:paraId="47912CF4" w14:textId="77777777" w:rsidTr="009C7C4D">
        <w:trPr>
          <w:gridAfter w:val="1"/>
          <w:wAfter w:w="11" w:type="pct"/>
          <w:trHeight w:val="699"/>
        </w:trPr>
        <w:tc>
          <w:tcPr>
            <w:tcW w:w="1009" w:type="pct"/>
          </w:tcPr>
          <w:p w14:paraId="4711AB7E" w14:textId="05FDC8DF" w:rsidR="00593E89" w:rsidRPr="001B41E7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8</w:t>
            </w:r>
            <w:r w:rsidR="00593E89">
              <w:rPr>
                <w:rFonts w:ascii="Times" w:hAnsi="Times"/>
                <w:sz w:val="20"/>
              </w:rPr>
              <w:t>. Pierwszeństwo na skrzyżowaniach</w:t>
            </w:r>
          </w:p>
        </w:tc>
        <w:tc>
          <w:tcPr>
            <w:tcW w:w="404" w:type="pct"/>
          </w:tcPr>
          <w:p w14:paraId="0BECDE4A" w14:textId="69E0E941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1C455221" w14:textId="740FB8C6" w:rsidR="00593E89" w:rsidRDefault="00593E89" w:rsidP="0000571F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rodzaje skrzyżowań: skrzyżowanie dróg równorzędnych, skrzyżowanie drogi podporządkowanej z drogą z pierwszeństwem przejazdu, skrzyżowanie o ruchu okrężnym (rondo), skrzyżowanie o ruchu kierowanym </w:t>
            </w:r>
          </w:p>
          <w:p w14:paraId="7104866B" w14:textId="6F33B229" w:rsidR="00593E89" w:rsidRDefault="00593E89" w:rsidP="0000571F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pojęcie pojazdu uprzywilejowanego i osoby kierującej ruchem</w:t>
            </w:r>
          </w:p>
          <w:p w14:paraId="7493C263" w14:textId="77777777" w:rsidR="00593E89" w:rsidRPr="00432AF8" w:rsidRDefault="00593E89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432AF8">
              <w:rPr>
                <w:rFonts w:ascii="Times" w:hAnsi="Times"/>
                <w:sz w:val="20"/>
              </w:rPr>
              <w:t>organizacja ruchu na różnych rodzajach skrzyżowań</w:t>
            </w:r>
          </w:p>
          <w:p w14:paraId="43C5F5D8" w14:textId="214E5BF7" w:rsidR="00593E89" w:rsidRDefault="00593E89" w:rsidP="0000571F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sygnały dawane przez osoby kierujące ruchem i sygnalizatory świetlne</w:t>
            </w:r>
          </w:p>
          <w:p w14:paraId="0CA47261" w14:textId="7D8AC69E" w:rsidR="00593E89" w:rsidRDefault="00593E89" w:rsidP="0000571F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pojazdy szynowe na drodze i obowiązujące zasady pierwszeństwa</w:t>
            </w:r>
          </w:p>
          <w:p w14:paraId="1918645F" w14:textId="0A40AFBF" w:rsidR="00593E89" w:rsidRPr="001B41E7" w:rsidRDefault="00593E89" w:rsidP="0000571F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hierarchia ważności znaków i sygnałów drogowych</w:t>
            </w:r>
          </w:p>
        </w:tc>
        <w:tc>
          <w:tcPr>
            <w:tcW w:w="853" w:type="pct"/>
          </w:tcPr>
          <w:p w14:paraId="656362F3" w14:textId="5993AF9E" w:rsidR="00593E89" w:rsidRDefault="00593E89" w:rsidP="004542F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1b, d, e, h, i</w:t>
            </w:r>
          </w:p>
          <w:p w14:paraId="499A829A" w14:textId="1A3072C0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8D7BE3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2d, e</w:t>
            </w:r>
          </w:p>
        </w:tc>
      </w:tr>
      <w:tr w:rsidR="00593E89" w:rsidRPr="001B41E7" w14:paraId="497EB492" w14:textId="77777777" w:rsidTr="009C7C4D">
        <w:trPr>
          <w:gridAfter w:val="1"/>
          <w:wAfter w:w="11" w:type="pct"/>
          <w:trHeight w:val="1888"/>
        </w:trPr>
        <w:tc>
          <w:tcPr>
            <w:tcW w:w="1009" w:type="pct"/>
          </w:tcPr>
          <w:p w14:paraId="69D5BE06" w14:textId="4FAEFC1A" w:rsidR="00593E89" w:rsidRDefault="008A28B1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9</w:t>
            </w:r>
            <w:r w:rsidR="00593E89">
              <w:rPr>
                <w:rFonts w:ascii="Times" w:hAnsi="Times"/>
                <w:sz w:val="20"/>
              </w:rPr>
              <w:t>. Zadbaj o swoje bezpieczeństwo</w:t>
            </w:r>
          </w:p>
        </w:tc>
        <w:tc>
          <w:tcPr>
            <w:tcW w:w="404" w:type="pct"/>
          </w:tcPr>
          <w:p w14:paraId="47E7CAF7" w14:textId="77777777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226236F4" w14:textId="6F7570CC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przyczyny wypadków powodowanych przez rowerzystów, kierujących hulajnogami elektrycznymi, UTO i UWR</w:t>
            </w:r>
          </w:p>
          <w:p w14:paraId="284222FD" w14:textId="0365538E" w:rsidR="00593E89" w:rsidRDefault="00593E89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bezpieczne zachowanie podczas jazdy rowerem, hulajnogą elektryczną, UTO i UWR</w:t>
            </w:r>
          </w:p>
          <w:p w14:paraId="60B11B97" w14:textId="212DAEA4" w:rsidR="00593E89" w:rsidRDefault="00593E89" w:rsidP="00E1630D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konsekwencje korzystania z telefonów lub innych urządzeń elektronicznych podczas jazdy po drogach</w:t>
            </w:r>
          </w:p>
          <w:p w14:paraId="2CE30496" w14:textId="1ABBF9A3" w:rsidR="00593E89" w:rsidRPr="001B41E7" w:rsidRDefault="00593E89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wpływ elementów odblaskowych i ochrony bezpośredniej ciała (m.in. kask, nakolanniki itp.) na bezpieczeństwo uczestników ruchu drogowego</w:t>
            </w:r>
          </w:p>
        </w:tc>
        <w:tc>
          <w:tcPr>
            <w:tcW w:w="853" w:type="pct"/>
          </w:tcPr>
          <w:p w14:paraId="32E17F74" w14:textId="3832CBA7" w:rsidR="00593E89" w:rsidRDefault="00593E89" w:rsidP="007D1BB7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5, 8, 9</w:t>
            </w:r>
          </w:p>
          <w:p w14:paraId="63EA8C1C" w14:textId="3864A0C8" w:rsidR="00593E89" w:rsidRDefault="00593E89" w:rsidP="007D1BB7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1g</w:t>
            </w:r>
            <w:r w:rsidR="008D7BE3">
              <w:rPr>
                <w:rFonts w:ascii="Times" w:hAnsi="Times"/>
                <w:sz w:val="20"/>
              </w:rPr>
              <w:t>,</w:t>
            </w:r>
            <w:r w:rsidR="003E4BBC">
              <w:rPr>
                <w:rFonts w:ascii="Times" w:hAnsi="Times"/>
                <w:sz w:val="20"/>
              </w:rPr>
              <w:t xml:space="preserve"> h</w:t>
            </w:r>
          </w:p>
          <w:p w14:paraId="7092C439" w14:textId="4415F9AA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2a, f, h</w:t>
            </w:r>
          </w:p>
        </w:tc>
      </w:tr>
      <w:tr w:rsidR="00593E89" w:rsidRPr="001B41E7" w14:paraId="3DD152FE" w14:textId="77777777" w:rsidTr="009C7C4D">
        <w:trPr>
          <w:gridAfter w:val="1"/>
          <w:wAfter w:w="11" w:type="pct"/>
          <w:trHeight w:val="836"/>
        </w:trPr>
        <w:tc>
          <w:tcPr>
            <w:tcW w:w="1009" w:type="pct"/>
          </w:tcPr>
          <w:p w14:paraId="4D324BAC" w14:textId="1A17CE12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takie proste! – Makieta skrzyżowania</w:t>
            </w:r>
          </w:p>
        </w:tc>
        <w:tc>
          <w:tcPr>
            <w:tcW w:w="404" w:type="pct"/>
          </w:tcPr>
          <w:p w14:paraId="1D8DD270" w14:textId="74614C69" w:rsidR="00593E89" w:rsidRPr="001B41E7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2723" w:type="pct"/>
          </w:tcPr>
          <w:p w14:paraId="50EFA295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planowanie etapów pracy</w:t>
            </w:r>
          </w:p>
          <w:p w14:paraId="143D0AAB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organizowanie stanowiska pracy</w:t>
            </w:r>
          </w:p>
          <w:p w14:paraId="04CF021D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narzędzia do obróbki papieru</w:t>
            </w:r>
          </w:p>
          <w:p w14:paraId="1490CAA9" w14:textId="5374B28F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zastosowanie papieru</w:t>
            </w:r>
          </w:p>
          <w:p w14:paraId="3EF2E99F" w14:textId="2BCA36E1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racjonalna gospodarka materiałem</w:t>
            </w:r>
          </w:p>
          <w:p w14:paraId="3DE2A9B2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przestrzeganie zasad BHP na stanowisku pracy</w:t>
            </w:r>
          </w:p>
          <w:p w14:paraId="64CEDB11" w14:textId="2253A008" w:rsidR="00593E89" w:rsidRPr="001B41E7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rodzaje skrzyżowań i sposób ich oznakowania</w:t>
            </w:r>
          </w:p>
        </w:tc>
        <w:tc>
          <w:tcPr>
            <w:tcW w:w="853" w:type="pct"/>
          </w:tcPr>
          <w:p w14:paraId="67510011" w14:textId="7AD53405" w:rsidR="00593E89" w:rsidRDefault="00593E89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3E4BBC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9</w:t>
            </w:r>
          </w:p>
          <w:p w14:paraId="297C89FB" w14:textId="44C13118" w:rsidR="00593E89" w:rsidRDefault="00593E89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1b, d, h</w:t>
            </w:r>
          </w:p>
          <w:p w14:paraId="29C63B0D" w14:textId="77777777" w:rsidR="00593E89" w:rsidRDefault="00593E89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4D42589" w14:textId="77777777" w:rsidR="00593E89" w:rsidRDefault="00593E89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E8E8D58" w14:textId="60398D64" w:rsidR="00593E89" w:rsidRPr="001B41E7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8D7BE3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4, 6, 7</w:t>
            </w:r>
          </w:p>
        </w:tc>
      </w:tr>
      <w:tr w:rsidR="00943046" w:rsidRPr="001B41E7" w14:paraId="179F96DA" w14:textId="77777777" w:rsidTr="009C7C4D">
        <w:trPr>
          <w:gridAfter w:val="1"/>
          <w:wAfter w:w="11" w:type="pct"/>
          <w:trHeight w:val="836"/>
        </w:trPr>
        <w:tc>
          <w:tcPr>
            <w:tcW w:w="1009" w:type="pct"/>
          </w:tcPr>
          <w:p w14:paraId="7124F072" w14:textId="751F6144" w:rsidR="00943046" w:rsidRDefault="0094304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umiem!</w:t>
            </w:r>
          </w:p>
        </w:tc>
        <w:tc>
          <w:tcPr>
            <w:tcW w:w="404" w:type="pct"/>
          </w:tcPr>
          <w:p w14:paraId="31294791" w14:textId="0D1DFB81" w:rsidR="00943046" w:rsidRDefault="00943046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3592CD15" w14:textId="77777777" w:rsidR="00B014A0" w:rsidRDefault="00B014A0" w:rsidP="00B014A0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warunki i zasady poruszania się po drogach publicznych hulajnogami elektrycznymi, pojazdami z grupy UTO i urządzeniami z grupy UWR</w:t>
            </w:r>
          </w:p>
          <w:p w14:paraId="3C459A00" w14:textId="77777777" w:rsidR="00943046" w:rsidRDefault="00B014A0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znaczenie znaków ostrzegawczych, zakazu, nakazu i informacyjnych oraz znaków poziomych dotyczących ruchu pieszych, rowerzystów i kierujących hulajnogami elektrycznymi, UTO i UWR</w:t>
            </w:r>
          </w:p>
          <w:p w14:paraId="32D1AEE1" w14:textId="3AF1F02A" w:rsidR="00B014A0" w:rsidRDefault="00BB5EA2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rodzaje manewrów w ruchu drogowym</w:t>
            </w:r>
          </w:p>
          <w:p w14:paraId="5DFDC657" w14:textId="77777777" w:rsidR="00BB5EA2" w:rsidRDefault="00BB5EA2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pierwszeństwo na skrzyżowaniach</w:t>
            </w:r>
          </w:p>
          <w:p w14:paraId="476E1BA6" w14:textId="77777777" w:rsidR="00BB5EA2" w:rsidRDefault="00BB5EA2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bezpieczeństwa, zakazy i nakazy dotyczące rowerzysty</w:t>
            </w:r>
          </w:p>
          <w:p w14:paraId="17AB4CC9" w14:textId="4F068020" w:rsidR="00CC367D" w:rsidRDefault="00CC367D" w:rsidP="00CC367D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853" w:type="pct"/>
          </w:tcPr>
          <w:p w14:paraId="38E60916" w14:textId="6BF75EB1" w:rsidR="00943046" w:rsidRDefault="00BB5EA2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c, d, h</w:t>
            </w:r>
          </w:p>
          <w:p w14:paraId="21AD7CF5" w14:textId="0B6AFEFD" w:rsidR="00BB5EA2" w:rsidRDefault="00BB5EA2" w:rsidP="00E1630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2c, d, f, g, h</w:t>
            </w:r>
          </w:p>
        </w:tc>
      </w:tr>
      <w:tr w:rsidR="00F83987" w:rsidRPr="001B41E7" w14:paraId="36348887" w14:textId="77777777" w:rsidTr="00BB5EA2">
        <w:trPr>
          <w:trHeight w:val="479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7AD0C578" w14:textId="6CF8227D" w:rsidR="000F2590" w:rsidRPr="00D74DC3" w:rsidRDefault="00F83987" w:rsidP="00BB5EA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Pr="00D74DC3">
              <w:rPr>
                <w:rFonts w:ascii="Times" w:hAnsi="Times"/>
                <w:b/>
                <w:sz w:val="20"/>
              </w:rPr>
              <w:t xml:space="preserve">III. ABC </w:t>
            </w:r>
            <w:r>
              <w:rPr>
                <w:rFonts w:ascii="Times" w:hAnsi="Times"/>
                <w:b/>
                <w:sz w:val="20"/>
              </w:rPr>
              <w:t>BEZPIECZNEGO</w:t>
            </w:r>
            <w:r w:rsidRPr="00D74DC3">
              <w:rPr>
                <w:rFonts w:ascii="Times" w:hAnsi="Times"/>
                <w:b/>
                <w:sz w:val="20"/>
              </w:rPr>
              <w:t xml:space="preserve"> PODRÓŻOWANIA</w:t>
            </w:r>
          </w:p>
        </w:tc>
      </w:tr>
      <w:tr w:rsidR="00593E89" w:rsidRPr="001B41E7" w14:paraId="7689959C" w14:textId="77777777" w:rsidTr="009C7C4D">
        <w:trPr>
          <w:gridAfter w:val="1"/>
          <w:wAfter w:w="11" w:type="pct"/>
          <w:trHeight w:val="836"/>
        </w:trPr>
        <w:tc>
          <w:tcPr>
            <w:tcW w:w="1009" w:type="pct"/>
          </w:tcPr>
          <w:p w14:paraId="7C114691" w14:textId="1AF20C9F" w:rsidR="00593E89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593E89">
              <w:rPr>
                <w:rFonts w:ascii="Times" w:hAnsi="Times"/>
                <w:sz w:val="20"/>
              </w:rPr>
              <w:t>. W podróży</w:t>
            </w:r>
          </w:p>
        </w:tc>
        <w:tc>
          <w:tcPr>
            <w:tcW w:w="404" w:type="pct"/>
          </w:tcPr>
          <w:p w14:paraId="3DCD1DDD" w14:textId="75CB96D1" w:rsidR="00593E89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2F8DFE8B" w14:textId="52DAFAB0" w:rsidR="00593E89" w:rsidRDefault="003E4BBC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pojęcia</w:t>
            </w:r>
            <w:r w:rsidR="00593E89">
              <w:rPr>
                <w:rFonts w:ascii="Times" w:hAnsi="Times"/>
                <w:sz w:val="20"/>
              </w:rPr>
              <w:t>: środki komunikacji publicznej, znaki bezpieczeństwa</w:t>
            </w:r>
            <w:r>
              <w:rPr>
                <w:rFonts w:ascii="Times" w:hAnsi="Times"/>
                <w:sz w:val="20"/>
              </w:rPr>
              <w:t xml:space="preserve"> (piktogramy)</w:t>
            </w:r>
            <w:r w:rsidR="00593E89">
              <w:rPr>
                <w:rFonts w:ascii="Times" w:hAnsi="Times"/>
                <w:sz w:val="20"/>
              </w:rPr>
              <w:t>, rozkład jazdy</w:t>
            </w:r>
          </w:p>
          <w:p w14:paraId="23446AB2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korzystania ze środków komunikacji publicznej</w:t>
            </w:r>
          </w:p>
          <w:p w14:paraId="0387D31D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piktogramy na dworcach i lotniskach</w:t>
            </w:r>
          </w:p>
          <w:p w14:paraId="00FF846D" w14:textId="7058986F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informacje zawarte w rozkładach jazdy</w:t>
            </w:r>
          </w:p>
        </w:tc>
        <w:tc>
          <w:tcPr>
            <w:tcW w:w="853" w:type="pct"/>
          </w:tcPr>
          <w:p w14:paraId="7F08886B" w14:textId="3BE7853C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3, 8, 9</w:t>
            </w:r>
          </w:p>
          <w:p w14:paraId="1B45A339" w14:textId="1F8BB914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h </w:t>
            </w:r>
          </w:p>
          <w:p w14:paraId="46149C65" w14:textId="6DBFE320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  <w:p w14:paraId="2BBFC231" w14:textId="7579345D" w:rsidR="00593E89" w:rsidRDefault="00593E89">
            <w:pPr>
              <w:rPr>
                <w:rFonts w:ascii="Times" w:hAnsi="Times"/>
                <w:sz w:val="20"/>
              </w:rPr>
            </w:pPr>
          </w:p>
        </w:tc>
      </w:tr>
      <w:tr w:rsidR="00593E89" w:rsidRPr="001B41E7" w14:paraId="1D195DDA" w14:textId="77777777" w:rsidTr="000F2590">
        <w:trPr>
          <w:gridAfter w:val="1"/>
          <w:wAfter w:w="11" w:type="pct"/>
          <w:trHeight w:val="1184"/>
        </w:trPr>
        <w:tc>
          <w:tcPr>
            <w:tcW w:w="1009" w:type="pct"/>
          </w:tcPr>
          <w:p w14:paraId="173D6A46" w14:textId="35D0245B" w:rsidR="00593E89" w:rsidRDefault="008A28B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="00593E89">
              <w:rPr>
                <w:rFonts w:ascii="Times" w:hAnsi="Times"/>
                <w:sz w:val="20"/>
              </w:rPr>
              <w:t>. Piesza wycieczka</w:t>
            </w:r>
          </w:p>
        </w:tc>
        <w:tc>
          <w:tcPr>
            <w:tcW w:w="404" w:type="pct"/>
          </w:tcPr>
          <w:p w14:paraId="2A22C8C9" w14:textId="1E65B47B" w:rsidR="00593E89" w:rsidRDefault="00593E89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656AB49A" w14:textId="20C893F9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planowania wycieczki</w:t>
            </w:r>
          </w:p>
          <w:p w14:paraId="49E1793E" w14:textId="4B5058D0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poruszanie się kolumn pieszych po jezdni</w:t>
            </w:r>
          </w:p>
          <w:p w14:paraId="04612C09" w14:textId="2F3CB0FF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znaki obowiązujące na kąpieliskach</w:t>
            </w:r>
          </w:p>
          <w:p w14:paraId="05522A64" w14:textId="77777777" w:rsidR="00593E89" w:rsidRDefault="00593E89" w:rsidP="000F562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sposób pakowania plecaka</w:t>
            </w:r>
          </w:p>
          <w:p w14:paraId="137D9A31" w14:textId="77777777" w:rsidR="00593E89" w:rsidRPr="001667D3" w:rsidRDefault="00593E89" w:rsidP="001667D3">
            <w:pPr>
              <w:rPr>
                <w:rFonts w:ascii="Times" w:hAnsi="Times"/>
                <w:sz w:val="20"/>
              </w:rPr>
            </w:pPr>
          </w:p>
        </w:tc>
        <w:tc>
          <w:tcPr>
            <w:tcW w:w="853" w:type="pct"/>
          </w:tcPr>
          <w:p w14:paraId="7ADE91E2" w14:textId="42E4B98C" w:rsidR="00593E89" w:rsidRDefault="00593E8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3E4BBC">
              <w:rPr>
                <w:rFonts w:ascii="Times" w:hAnsi="Times"/>
                <w:sz w:val="20"/>
              </w:rPr>
              <w:t>3</w:t>
            </w:r>
            <w:r>
              <w:rPr>
                <w:rFonts w:ascii="Times" w:hAnsi="Times"/>
                <w:sz w:val="20"/>
              </w:rPr>
              <w:t>, 5, 8, 9</w:t>
            </w:r>
          </w:p>
          <w:p w14:paraId="5CE37556" w14:textId="6C53D601" w:rsidR="00593E89" w:rsidRDefault="00593E89">
            <w:pPr>
              <w:rPr>
                <w:rFonts w:ascii="Times" w:hAnsi="Times"/>
                <w:sz w:val="20"/>
              </w:rPr>
            </w:pPr>
          </w:p>
        </w:tc>
      </w:tr>
      <w:tr w:rsidR="00943046" w:rsidRPr="001B41E7" w14:paraId="5AE15224" w14:textId="77777777" w:rsidTr="000F2590">
        <w:trPr>
          <w:gridAfter w:val="1"/>
          <w:wAfter w:w="11" w:type="pct"/>
          <w:trHeight w:val="1184"/>
        </w:trPr>
        <w:tc>
          <w:tcPr>
            <w:tcW w:w="1009" w:type="pct"/>
          </w:tcPr>
          <w:p w14:paraId="2F16CB1E" w14:textId="1FF80F0B" w:rsidR="00943046" w:rsidRDefault="0094304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404" w:type="pct"/>
          </w:tcPr>
          <w:p w14:paraId="187B08E8" w14:textId="111927F1" w:rsidR="00943046" w:rsidRDefault="00943046" w:rsidP="009C7C4D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2723" w:type="pct"/>
          </w:tcPr>
          <w:p w14:paraId="59D3E77A" w14:textId="77777777" w:rsidR="00BB5EA2" w:rsidRDefault="00BB5EA2" w:rsidP="00BB5EA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zasady korzystania ze środków komunikacji publicznej</w:t>
            </w:r>
          </w:p>
          <w:p w14:paraId="66794E24" w14:textId="77777777" w:rsidR="00BB5EA2" w:rsidRDefault="00BB5EA2" w:rsidP="00BB5EA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piktogramy na dworcach i lotniskach</w:t>
            </w:r>
          </w:p>
          <w:p w14:paraId="607BF7A1" w14:textId="77777777" w:rsidR="00BB5EA2" w:rsidRDefault="00BB5EA2" w:rsidP="00BB5EA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poruszanie się kolumn pieszych po jezdni</w:t>
            </w:r>
          </w:p>
          <w:p w14:paraId="07E91FF0" w14:textId="77777777" w:rsidR="00BB5EA2" w:rsidRDefault="00BB5EA2" w:rsidP="00BB5EA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znaki obowiązujące na kąpieliskach</w:t>
            </w:r>
          </w:p>
          <w:p w14:paraId="266156ED" w14:textId="77777777" w:rsidR="00BB5EA2" w:rsidRDefault="00BB5EA2" w:rsidP="00BB5EA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sposób pakowania plecaka</w:t>
            </w:r>
          </w:p>
          <w:p w14:paraId="431158F0" w14:textId="047B7A2D" w:rsidR="00BB5EA2" w:rsidRDefault="00BB5EA2" w:rsidP="00BB5EA2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853" w:type="pct"/>
          </w:tcPr>
          <w:p w14:paraId="30E7DA8D" w14:textId="77777777" w:rsidR="00943046" w:rsidRDefault="00BB5EA2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</w:t>
            </w:r>
          </w:p>
          <w:p w14:paraId="1BA91872" w14:textId="77777777" w:rsidR="00BB5EA2" w:rsidRDefault="00BB5EA2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</w:t>
            </w:r>
          </w:p>
          <w:p w14:paraId="0B8DD2EC" w14:textId="383C1D4D" w:rsidR="00BB5EA2" w:rsidRDefault="00BB5EA2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</w:tc>
      </w:tr>
    </w:tbl>
    <w:p w14:paraId="39823FA9" w14:textId="7C702240" w:rsidR="000C67F4" w:rsidRPr="009C7C4D" w:rsidRDefault="000C67F4" w:rsidP="00113531">
      <w:pPr>
        <w:rPr>
          <w:rFonts w:ascii="Times New Roman" w:hAnsi="Times New Roman" w:cs="Times New Roman"/>
          <w:sz w:val="22"/>
        </w:rPr>
      </w:pPr>
    </w:p>
    <w:sectPr w:rsidR="000C67F4" w:rsidRPr="009C7C4D" w:rsidSect="009F5DC6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47F7" w14:textId="77777777" w:rsidR="002E1637" w:rsidRDefault="002E1637" w:rsidP="00BF2380">
      <w:r>
        <w:separator/>
      </w:r>
    </w:p>
  </w:endnote>
  <w:endnote w:type="continuationSeparator" w:id="0">
    <w:p w14:paraId="32D84BC8" w14:textId="77777777" w:rsidR="002E1637" w:rsidRDefault="002E1637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54DB" w14:textId="77777777" w:rsidR="00CB50E9" w:rsidRPr="00CC5B44" w:rsidRDefault="00CB50E9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61DD4A10" w:rsidR="00CB50E9" w:rsidRDefault="00CB50E9">
    <w:pPr>
      <w:pStyle w:val="Stopka"/>
    </w:pPr>
    <w:r w:rsidRPr="00CC5B44">
      <w:rPr>
        <w:rFonts w:ascii="Times" w:hAnsi="Times"/>
        <w:color w:val="000000" w:themeColor="text1"/>
        <w:sz w:val="20"/>
        <w:szCs w:val="20"/>
      </w:rPr>
      <w:t>A</w:t>
    </w:r>
    <w:r>
      <w:rPr>
        <w:rFonts w:ascii="Times" w:hAnsi="Times"/>
        <w:color w:val="000000" w:themeColor="text1"/>
        <w:sz w:val="20"/>
        <w:szCs w:val="20"/>
      </w:rPr>
      <w:t xml:space="preserve">utorzy: Lech </w:t>
    </w:r>
    <w:proofErr w:type="spellStart"/>
    <w:r>
      <w:rPr>
        <w:rFonts w:ascii="Times" w:hAnsi="Times"/>
        <w:color w:val="000000" w:themeColor="text1"/>
        <w:sz w:val="20"/>
        <w:szCs w:val="20"/>
      </w:rPr>
      <w:t>Łabecki</w:t>
    </w:r>
    <w:proofErr w:type="spellEnd"/>
    <w:r>
      <w:rPr>
        <w:rFonts w:ascii="Times" w:hAnsi="Times"/>
        <w:color w:val="000000" w:themeColor="text1"/>
        <w:sz w:val="20"/>
        <w:szCs w:val="20"/>
      </w:rPr>
      <w:t xml:space="preserve">, Marta </w:t>
    </w:r>
    <w:proofErr w:type="spellStart"/>
    <w:r>
      <w:rPr>
        <w:rFonts w:ascii="Times" w:hAnsi="Times"/>
        <w:color w:val="000000" w:themeColor="text1"/>
        <w:sz w:val="20"/>
        <w:szCs w:val="20"/>
      </w:rPr>
      <w:t>Łabecka</w:t>
    </w:r>
    <w:proofErr w:type="spellEnd"/>
    <w:r>
      <w:rPr>
        <w:rFonts w:ascii="Times" w:hAnsi="Times"/>
        <w:color w:val="000000" w:themeColor="text1"/>
        <w:sz w:val="20"/>
        <w:szCs w:val="20"/>
      </w:rPr>
      <w:t>, Jerzy Pecyna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9385" w14:textId="77777777" w:rsidR="002E1637" w:rsidRDefault="002E1637" w:rsidP="00BF2380">
      <w:r>
        <w:separator/>
      </w:r>
    </w:p>
  </w:footnote>
  <w:footnote w:type="continuationSeparator" w:id="0">
    <w:p w14:paraId="369F577E" w14:textId="77777777" w:rsidR="002E1637" w:rsidRDefault="002E1637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22C04"/>
    <w:rsid w:val="00041A9B"/>
    <w:rsid w:val="00096932"/>
    <w:rsid w:val="000C3BA7"/>
    <w:rsid w:val="000C67F4"/>
    <w:rsid w:val="000D6A2A"/>
    <w:rsid w:val="000F2590"/>
    <w:rsid w:val="000F281B"/>
    <w:rsid w:val="000F562E"/>
    <w:rsid w:val="00102FA9"/>
    <w:rsid w:val="001078D9"/>
    <w:rsid w:val="00113531"/>
    <w:rsid w:val="001667D3"/>
    <w:rsid w:val="001B41E7"/>
    <w:rsid w:val="001E29D6"/>
    <w:rsid w:val="001E6E4A"/>
    <w:rsid w:val="002828FB"/>
    <w:rsid w:val="002B2308"/>
    <w:rsid w:val="002B5C44"/>
    <w:rsid w:val="002B6E04"/>
    <w:rsid w:val="002C1824"/>
    <w:rsid w:val="002C5784"/>
    <w:rsid w:val="002C6245"/>
    <w:rsid w:val="002E1637"/>
    <w:rsid w:val="002F0DA6"/>
    <w:rsid w:val="002F5D6A"/>
    <w:rsid w:val="002F64A9"/>
    <w:rsid w:val="0031487C"/>
    <w:rsid w:val="00353FBA"/>
    <w:rsid w:val="003618AD"/>
    <w:rsid w:val="00376A2C"/>
    <w:rsid w:val="00383B13"/>
    <w:rsid w:val="00385464"/>
    <w:rsid w:val="003975B7"/>
    <w:rsid w:val="003A11CB"/>
    <w:rsid w:val="003C2F03"/>
    <w:rsid w:val="003C3336"/>
    <w:rsid w:val="003D19B4"/>
    <w:rsid w:val="003E4BBC"/>
    <w:rsid w:val="003F2C41"/>
    <w:rsid w:val="00432AF8"/>
    <w:rsid w:val="004542F0"/>
    <w:rsid w:val="0045460C"/>
    <w:rsid w:val="00455FDB"/>
    <w:rsid w:val="004D39C1"/>
    <w:rsid w:val="005319CD"/>
    <w:rsid w:val="00534D9A"/>
    <w:rsid w:val="005520E6"/>
    <w:rsid w:val="00576315"/>
    <w:rsid w:val="00585968"/>
    <w:rsid w:val="00593E89"/>
    <w:rsid w:val="005969B3"/>
    <w:rsid w:val="005A52ED"/>
    <w:rsid w:val="005B433E"/>
    <w:rsid w:val="005D3287"/>
    <w:rsid w:val="005F549A"/>
    <w:rsid w:val="006157B0"/>
    <w:rsid w:val="006505E6"/>
    <w:rsid w:val="00656BB3"/>
    <w:rsid w:val="00657339"/>
    <w:rsid w:val="006A474C"/>
    <w:rsid w:val="006B391C"/>
    <w:rsid w:val="006E39B8"/>
    <w:rsid w:val="006F164A"/>
    <w:rsid w:val="00711793"/>
    <w:rsid w:val="00790183"/>
    <w:rsid w:val="007B665C"/>
    <w:rsid w:val="007C0C01"/>
    <w:rsid w:val="007D1BB7"/>
    <w:rsid w:val="00832ED5"/>
    <w:rsid w:val="008548D0"/>
    <w:rsid w:val="00890F39"/>
    <w:rsid w:val="0089185A"/>
    <w:rsid w:val="00896B92"/>
    <w:rsid w:val="00896CE2"/>
    <w:rsid w:val="008A28B1"/>
    <w:rsid w:val="008C44B3"/>
    <w:rsid w:val="008D35DC"/>
    <w:rsid w:val="008D7BE3"/>
    <w:rsid w:val="008F27D8"/>
    <w:rsid w:val="0092404D"/>
    <w:rsid w:val="00924FBE"/>
    <w:rsid w:val="00931988"/>
    <w:rsid w:val="009323F5"/>
    <w:rsid w:val="00932637"/>
    <w:rsid w:val="00943046"/>
    <w:rsid w:val="009552F0"/>
    <w:rsid w:val="00982FCD"/>
    <w:rsid w:val="00984397"/>
    <w:rsid w:val="00996876"/>
    <w:rsid w:val="009A55FD"/>
    <w:rsid w:val="009A61BA"/>
    <w:rsid w:val="009C7C4D"/>
    <w:rsid w:val="009E4B98"/>
    <w:rsid w:val="009E6D1F"/>
    <w:rsid w:val="009F5DC6"/>
    <w:rsid w:val="00A00DFC"/>
    <w:rsid w:val="00A260D9"/>
    <w:rsid w:val="00A61481"/>
    <w:rsid w:val="00A80BF0"/>
    <w:rsid w:val="00AC0AFD"/>
    <w:rsid w:val="00AD0A19"/>
    <w:rsid w:val="00AD16E1"/>
    <w:rsid w:val="00AD7639"/>
    <w:rsid w:val="00B014A0"/>
    <w:rsid w:val="00B06239"/>
    <w:rsid w:val="00B14EE1"/>
    <w:rsid w:val="00B25928"/>
    <w:rsid w:val="00B457F5"/>
    <w:rsid w:val="00B670EF"/>
    <w:rsid w:val="00B7359F"/>
    <w:rsid w:val="00BA5B7D"/>
    <w:rsid w:val="00BB5EA2"/>
    <w:rsid w:val="00BD1314"/>
    <w:rsid w:val="00BE45F4"/>
    <w:rsid w:val="00BF2380"/>
    <w:rsid w:val="00BF7472"/>
    <w:rsid w:val="00C10B46"/>
    <w:rsid w:val="00C53024"/>
    <w:rsid w:val="00C61108"/>
    <w:rsid w:val="00CB452D"/>
    <w:rsid w:val="00CB50E9"/>
    <w:rsid w:val="00CC367D"/>
    <w:rsid w:val="00D0464B"/>
    <w:rsid w:val="00D06BAF"/>
    <w:rsid w:val="00D16E61"/>
    <w:rsid w:val="00D21AA6"/>
    <w:rsid w:val="00D36621"/>
    <w:rsid w:val="00D714A9"/>
    <w:rsid w:val="00D74DC3"/>
    <w:rsid w:val="00D95531"/>
    <w:rsid w:val="00DA7233"/>
    <w:rsid w:val="00E114D5"/>
    <w:rsid w:val="00E15DD6"/>
    <w:rsid w:val="00E1630D"/>
    <w:rsid w:val="00E27FC1"/>
    <w:rsid w:val="00E33E61"/>
    <w:rsid w:val="00E34753"/>
    <w:rsid w:val="00E56F33"/>
    <w:rsid w:val="00E6147D"/>
    <w:rsid w:val="00E8676C"/>
    <w:rsid w:val="00EC23BD"/>
    <w:rsid w:val="00EC286A"/>
    <w:rsid w:val="00EC6E1C"/>
    <w:rsid w:val="00F024DA"/>
    <w:rsid w:val="00F43334"/>
    <w:rsid w:val="00F5561D"/>
    <w:rsid w:val="00F716AC"/>
    <w:rsid w:val="00F7350F"/>
    <w:rsid w:val="00F83987"/>
    <w:rsid w:val="00FD646A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C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C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C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C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Marta Zuchowicz</cp:lastModifiedBy>
  <cp:revision>6</cp:revision>
  <dcterms:created xsi:type="dcterms:W3CDTF">2023-06-20T08:13:00Z</dcterms:created>
  <dcterms:modified xsi:type="dcterms:W3CDTF">2023-07-27T12:54:00Z</dcterms:modified>
</cp:coreProperties>
</file>